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9C02CF" w:rsidRPr="00993F6B" w14:paraId="217E322D" w14:textId="77777777" w:rsidTr="00C02B51">
        <w:tc>
          <w:tcPr>
            <w:tcW w:w="9350" w:type="dxa"/>
            <w:shd w:val="clear" w:color="auto" w:fill="F58413"/>
          </w:tcPr>
          <w:p w14:paraId="45E29BC2" w14:textId="77777777" w:rsidR="009C02CF" w:rsidRPr="00993F6B" w:rsidRDefault="009C02CF" w:rsidP="008D6A41">
            <w:pPr>
              <w:pStyle w:val="ListParagraph"/>
              <w:spacing w:before="120" w:line="360" w:lineRule="auto"/>
              <w:ind w:left="0"/>
              <w:rPr>
                <w:rFonts w:ascii="Helvetica" w:hAnsi="Helvetica"/>
                <w:b/>
                <w:color w:val="FFFFFF" w:themeColor="background1"/>
                <w:u w:val="single"/>
              </w:rPr>
            </w:pPr>
            <w:r w:rsidRPr="00993F6B">
              <w:rPr>
                <w:rFonts w:ascii="Helvetica" w:hAnsi="Helvetica"/>
                <w:b/>
                <w:color w:val="FFFFFF" w:themeColor="background1"/>
                <w:u w:val="single"/>
              </w:rPr>
              <w:t>PLAN:</w:t>
            </w:r>
          </w:p>
        </w:tc>
      </w:tr>
      <w:tr w:rsidR="009C02CF" w:rsidRPr="00993F6B" w14:paraId="1C9C75D0" w14:textId="77777777" w:rsidTr="00C02B51">
        <w:tc>
          <w:tcPr>
            <w:tcW w:w="9350" w:type="dxa"/>
            <w:shd w:val="clear" w:color="auto" w:fill="F58413"/>
          </w:tcPr>
          <w:p w14:paraId="0157B3E1" w14:textId="77777777" w:rsidR="009C02CF" w:rsidRPr="00993F6B" w:rsidRDefault="009C02CF" w:rsidP="008D6A41">
            <w:pPr>
              <w:pStyle w:val="ListParagraph"/>
              <w:spacing w:before="120" w:line="360" w:lineRule="auto"/>
              <w:ind w:left="0"/>
              <w:rPr>
                <w:rFonts w:ascii="Helvetica" w:hAnsi="Helvetica"/>
              </w:rPr>
            </w:pPr>
            <w:r w:rsidRPr="00993F6B">
              <w:rPr>
                <w:rFonts w:ascii="Helvetica" w:hAnsi="Helvetica"/>
                <w:color w:val="FFFFFF" w:themeColor="background1"/>
              </w:rPr>
              <w:t>What problem of practice will be addressed?</w:t>
            </w:r>
          </w:p>
        </w:tc>
      </w:tr>
      <w:tr w:rsidR="009C02CF" w:rsidRPr="00993F6B" w14:paraId="75D3B497" w14:textId="77777777" w:rsidTr="00C02B51">
        <w:tc>
          <w:tcPr>
            <w:tcW w:w="9350" w:type="dxa"/>
          </w:tcPr>
          <w:p w14:paraId="39607372" w14:textId="0CF92B12"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 xml:space="preserve">The response to </w:t>
            </w:r>
            <w:r w:rsidR="00492852">
              <w:rPr>
                <w:rFonts w:ascii="Helvetica" w:hAnsi="Helvetica"/>
              </w:rPr>
              <w:t>youth</w:t>
            </w:r>
            <w:r w:rsidRPr="00993F6B">
              <w:rPr>
                <w:rFonts w:ascii="Helvetica" w:hAnsi="Helvetica"/>
              </w:rPr>
              <w:t xml:space="preserve"> behavior infractions can be improved to better promote social-emotional development. </w:t>
            </w:r>
          </w:p>
          <w:p w14:paraId="4439BB50" w14:textId="77777777" w:rsidR="009C02CF" w:rsidRPr="00993F6B" w:rsidRDefault="009C02CF" w:rsidP="008D6A41">
            <w:pPr>
              <w:pStyle w:val="ListParagraph"/>
              <w:spacing w:before="120" w:line="360" w:lineRule="auto"/>
              <w:ind w:left="0"/>
              <w:rPr>
                <w:rFonts w:ascii="Helvetica" w:hAnsi="Helvetica"/>
              </w:rPr>
            </w:pPr>
          </w:p>
        </w:tc>
      </w:tr>
      <w:tr w:rsidR="009C02CF" w:rsidRPr="00993F6B" w14:paraId="0D781226" w14:textId="77777777" w:rsidTr="00C02B51">
        <w:tc>
          <w:tcPr>
            <w:tcW w:w="9350" w:type="dxa"/>
            <w:shd w:val="clear" w:color="auto" w:fill="F58413"/>
          </w:tcPr>
          <w:p w14:paraId="55C3FE77" w14:textId="77777777"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 xml:space="preserve">Continuous improvement aim: </w:t>
            </w:r>
          </w:p>
          <w:p w14:paraId="5B05ED93" w14:textId="77777777"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i/>
                <w:color w:val="FFFFFF" w:themeColor="background1"/>
              </w:rPr>
              <w:t>What is hoped to be achieved through this PDSA cycle?</w:t>
            </w:r>
          </w:p>
        </w:tc>
      </w:tr>
      <w:tr w:rsidR="009C02CF" w:rsidRPr="00993F6B" w14:paraId="1A377F7F" w14:textId="77777777" w:rsidTr="00C02B51">
        <w:tc>
          <w:tcPr>
            <w:tcW w:w="9350" w:type="dxa"/>
          </w:tcPr>
          <w:p w14:paraId="525CE4F1" w14:textId="74982030"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 xml:space="preserve">Implement a consistent response to behavior infractions that requires </w:t>
            </w:r>
            <w:r w:rsidR="00492852">
              <w:rPr>
                <w:rFonts w:ascii="Helvetica" w:hAnsi="Helvetica"/>
              </w:rPr>
              <w:t>youth</w:t>
            </w:r>
            <w:r w:rsidRPr="00993F6B">
              <w:rPr>
                <w:rFonts w:ascii="Helvetica" w:hAnsi="Helvetica"/>
              </w:rPr>
              <w:t xml:space="preserve"> to reflect on their behavior and identify alternative responses that would have minimized harm to others.</w:t>
            </w:r>
          </w:p>
          <w:p w14:paraId="50C7C0AD" w14:textId="77777777" w:rsidR="009C02CF" w:rsidRPr="00993F6B" w:rsidRDefault="009C02CF" w:rsidP="008D6A41">
            <w:pPr>
              <w:pStyle w:val="ListParagraph"/>
              <w:spacing w:before="120" w:line="360" w:lineRule="auto"/>
              <w:ind w:left="0"/>
              <w:rPr>
                <w:rFonts w:ascii="Helvetica" w:hAnsi="Helvetica"/>
              </w:rPr>
            </w:pPr>
          </w:p>
        </w:tc>
      </w:tr>
      <w:tr w:rsidR="009C02CF" w:rsidRPr="00993F6B" w14:paraId="40EE4993" w14:textId="77777777" w:rsidTr="00C02B51">
        <w:tc>
          <w:tcPr>
            <w:tcW w:w="9350" w:type="dxa"/>
            <w:shd w:val="clear" w:color="auto" w:fill="F58413"/>
          </w:tcPr>
          <w:p w14:paraId="5E22EC06" w14:textId="77777777"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Innovation to be tested:</w:t>
            </w:r>
          </w:p>
          <w:p w14:paraId="7CC5878E" w14:textId="77777777" w:rsidR="009C02CF" w:rsidRPr="00993F6B" w:rsidRDefault="009C02CF" w:rsidP="008D6A41">
            <w:pPr>
              <w:pStyle w:val="ListParagraph"/>
              <w:spacing w:before="120" w:line="360" w:lineRule="auto"/>
              <w:ind w:left="0"/>
              <w:rPr>
                <w:rFonts w:ascii="Helvetica" w:hAnsi="Helvetica"/>
                <w:i/>
              </w:rPr>
            </w:pPr>
            <w:r w:rsidRPr="00993F6B">
              <w:rPr>
                <w:rFonts w:ascii="Helvetica" w:hAnsi="Helvetica"/>
                <w:i/>
                <w:color w:val="FFFFFF" w:themeColor="background1"/>
              </w:rPr>
              <w:t>What change will be put into practice to achieve the aim?</w:t>
            </w:r>
          </w:p>
        </w:tc>
      </w:tr>
      <w:tr w:rsidR="009C02CF" w:rsidRPr="00993F6B" w14:paraId="6A56209A" w14:textId="77777777" w:rsidTr="00C02B51">
        <w:trPr>
          <w:trHeight w:val="284"/>
        </w:trPr>
        <w:tc>
          <w:tcPr>
            <w:tcW w:w="9350" w:type="dxa"/>
            <w:tcBorders>
              <w:bottom w:val="single" w:sz="4" w:space="0" w:color="auto"/>
            </w:tcBorders>
          </w:tcPr>
          <w:p w14:paraId="7EF3CEEC" w14:textId="54CF3733"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 xml:space="preserve">A discussion protocol will be implemented with </w:t>
            </w:r>
            <w:r w:rsidR="00492852">
              <w:rPr>
                <w:rFonts w:ascii="Helvetica" w:hAnsi="Helvetica"/>
              </w:rPr>
              <w:t>youth</w:t>
            </w:r>
            <w:r w:rsidRPr="00993F6B">
              <w:rPr>
                <w:rFonts w:ascii="Helvetica" w:hAnsi="Helvetica"/>
              </w:rPr>
              <w:t xml:space="preserve"> who engaged in behavior infractions. The </w:t>
            </w:r>
            <w:r w:rsidR="00492852" w:rsidRPr="00993F6B">
              <w:rPr>
                <w:rFonts w:ascii="Helvetica" w:hAnsi="Helvetica"/>
              </w:rPr>
              <w:t>protocol will</w:t>
            </w:r>
            <w:r w:rsidRPr="00993F6B">
              <w:rPr>
                <w:rFonts w:ascii="Helvetica" w:hAnsi="Helvetica"/>
              </w:rPr>
              <w:t xml:space="preserve"> require </w:t>
            </w:r>
            <w:r w:rsidR="00492852">
              <w:rPr>
                <w:rFonts w:ascii="Helvetica" w:hAnsi="Helvetica"/>
              </w:rPr>
              <w:t>youth</w:t>
            </w:r>
            <w:r w:rsidRPr="00993F6B">
              <w:rPr>
                <w:rFonts w:ascii="Helvetica" w:hAnsi="Helvetica"/>
              </w:rPr>
              <w:t xml:space="preserve"> to reflect on what happened, identify what they were thinking at the time, identify alternative choices that could have been made, how they can repair any harm that was done, and how they will make sure the infraction won’t be repeated.</w:t>
            </w:r>
          </w:p>
        </w:tc>
      </w:tr>
      <w:tr w:rsidR="009C02CF" w:rsidRPr="00993F6B" w14:paraId="44F7AC64" w14:textId="77777777" w:rsidTr="00C02B51">
        <w:trPr>
          <w:trHeight w:val="284"/>
        </w:trPr>
        <w:tc>
          <w:tcPr>
            <w:tcW w:w="9350" w:type="dxa"/>
            <w:tcBorders>
              <w:bottom w:val="nil"/>
            </w:tcBorders>
          </w:tcPr>
          <w:p w14:paraId="052DB14E" w14:textId="77777777" w:rsidR="009C02CF" w:rsidRPr="00993F6B" w:rsidRDefault="009C02CF" w:rsidP="008D6A41">
            <w:pPr>
              <w:pStyle w:val="ListParagraph"/>
              <w:spacing w:before="120" w:line="360" w:lineRule="auto"/>
              <w:ind w:left="155"/>
              <w:rPr>
                <w:rFonts w:ascii="Helvetica" w:hAnsi="Helvetica"/>
                <w:i/>
              </w:rPr>
            </w:pPr>
            <w:r w:rsidRPr="00993F6B">
              <w:rPr>
                <w:rFonts w:ascii="Helvetica" w:hAnsi="Helvetica"/>
                <w:i/>
              </w:rPr>
              <w:t>Describe who will be implementing the innovation:</w:t>
            </w:r>
          </w:p>
        </w:tc>
      </w:tr>
      <w:tr w:rsidR="009C02CF" w:rsidRPr="00993F6B" w14:paraId="6ACD88A3" w14:textId="77777777" w:rsidTr="00C02B51">
        <w:trPr>
          <w:trHeight w:val="284"/>
        </w:trPr>
        <w:tc>
          <w:tcPr>
            <w:tcW w:w="9350" w:type="dxa"/>
            <w:tcBorders>
              <w:top w:val="nil"/>
              <w:bottom w:val="single" w:sz="4" w:space="0" w:color="auto"/>
            </w:tcBorders>
          </w:tcPr>
          <w:p w14:paraId="6C9D54DD" w14:textId="2C85917F" w:rsidR="009C02CF" w:rsidRPr="00993F6B" w:rsidRDefault="009C02CF" w:rsidP="008D6A41">
            <w:pPr>
              <w:pStyle w:val="ListParagraph"/>
              <w:spacing w:before="120" w:line="360" w:lineRule="auto"/>
              <w:rPr>
                <w:rFonts w:ascii="Helvetica" w:hAnsi="Helvetica"/>
              </w:rPr>
            </w:pPr>
            <w:r w:rsidRPr="00993F6B">
              <w:rPr>
                <w:rFonts w:ascii="Helvetica" w:hAnsi="Helvetica"/>
              </w:rPr>
              <w:t>Administrators</w:t>
            </w:r>
            <w:r w:rsidR="006948D6">
              <w:rPr>
                <w:rFonts w:ascii="Helvetica" w:hAnsi="Helvetica"/>
              </w:rPr>
              <w:t xml:space="preserve">, </w:t>
            </w:r>
            <w:r w:rsidRPr="00993F6B">
              <w:rPr>
                <w:rFonts w:ascii="Helvetica" w:hAnsi="Helvetica"/>
              </w:rPr>
              <w:t>deans</w:t>
            </w:r>
            <w:r w:rsidR="006948D6">
              <w:rPr>
                <w:rFonts w:ascii="Helvetica" w:hAnsi="Helvetica"/>
              </w:rPr>
              <w:t>, and OST program supervisors</w:t>
            </w:r>
          </w:p>
        </w:tc>
      </w:tr>
      <w:tr w:rsidR="009C02CF" w:rsidRPr="00993F6B" w14:paraId="11A3758F" w14:textId="77777777" w:rsidTr="00C02B51">
        <w:trPr>
          <w:trHeight w:val="284"/>
        </w:trPr>
        <w:tc>
          <w:tcPr>
            <w:tcW w:w="9350" w:type="dxa"/>
            <w:tcBorders>
              <w:top w:val="single" w:sz="4" w:space="0" w:color="auto"/>
              <w:bottom w:val="nil"/>
            </w:tcBorders>
          </w:tcPr>
          <w:p w14:paraId="69FFB3D9" w14:textId="77777777" w:rsidR="009C02CF" w:rsidRPr="00993F6B" w:rsidRDefault="009C02CF" w:rsidP="008D6A41">
            <w:pPr>
              <w:pStyle w:val="ListParagraph"/>
              <w:spacing w:before="120" w:line="360" w:lineRule="auto"/>
              <w:ind w:left="155"/>
              <w:rPr>
                <w:rFonts w:ascii="Helvetica" w:hAnsi="Helvetica"/>
                <w:i/>
              </w:rPr>
            </w:pPr>
            <w:r w:rsidRPr="00993F6B">
              <w:rPr>
                <w:rFonts w:ascii="Helvetica" w:hAnsi="Helvetica"/>
                <w:i/>
              </w:rPr>
              <w:t>How long will the innovation be implemented before moving to the next step?</w:t>
            </w:r>
          </w:p>
        </w:tc>
      </w:tr>
      <w:tr w:rsidR="009C02CF" w:rsidRPr="00993F6B" w14:paraId="5AD30DBD" w14:textId="77777777" w:rsidTr="00C02B51">
        <w:trPr>
          <w:trHeight w:val="284"/>
        </w:trPr>
        <w:tc>
          <w:tcPr>
            <w:tcW w:w="9350" w:type="dxa"/>
            <w:tcBorders>
              <w:top w:val="nil"/>
            </w:tcBorders>
          </w:tcPr>
          <w:p w14:paraId="46E1ADBD" w14:textId="77777777" w:rsidR="009C02CF" w:rsidRPr="00993F6B" w:rsidRDefault="009C02CF" w:rsidP="008D6A41">
            <w:pPr>
              <w:pStyle w:val="ListParagraph"/>
              <w:spacing w:before="120" w:line="360" w:lineRule="auto"/>
              <w:rPr>
                <w:rFonts w:ascii="Helvetica" w:hAnsi="Helvetica"/>
              </w:rPr>
            </w:pPr>
            <w:r w:rsidRPr="00993F6B">
              <w:rPr>
                <w:rFonts w:ascii="Helvetica" w:hAnsi="Helvetica"/>
              </w:rPr>
              <w:t>One month.</w:t>
            </w:r>
          </w:p>
        </w:tc>
      </w:tr>
      <w:tr w:rsidR="009C02CF" w:rsidRPr="00993F6B" w14:paraId="6D54DE58" w14:textId="77777777" w:rsidTr="00C02B51">
        <w:tc>
          <w:tcPr>
            <w:tcW w:w="9350" w:type="dxa"/>
            <w:shd w:val="clear" w:color="auto" w:fill="F58413"/>
          </w:tcPr>
          <w:p w14:paraId="6DC302F2" w14:textId="77777777"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What data source(s) will be used to determine extent to which aim is achieved?</w:t>
            </w:r>
          </w:p>
        </w:tc>
      </w:tr>
      <w:tr w:rsidR="009C02CF" w:rsidRPr="00993F6B" w14:paraId="31FC160D" w14:textId="77777777" w:rsidTr="00C02B51">
        <w:tc>
          <w:tcPr>
            <w:tcW w:w="9350" w:type="dxa"/>
          </w:tcPr>
          <w:p w14:paraId="76F1B6BB" w14:textId="7656C6F8"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Discipline referrals</w:t>
            </w:r>
            <w:r w:rsidR="00F96452">
              <w:rPr>
                <w:rFonts w:ascii="Helvetica" w:hAnsi="Helvetica"/>
              </w:rPr>
              <w:t xml:space="preserve"> (both during the school day and during OST programming)</w:t>
            </w:r>
          </w:p>
        </w:tc>
      </w:tr>
      <w:tr w:rsidR="009C02CF" w:rsidRPr="00993F6B" w14:paraId="64E4DFC7" w14:textId="77777777" w:rsidTr="00C02B51">
        <w:tc>
          <w:tcPr>
            <w:tcW w:w="9350" w:type="dxa"/>
            <w:shd w:val="clear" w:color="auto" w:fill="F58413"/>
          </w:tcPr>
          <w:p w14:paraId="2EE6BCC7" w14:textId="77777777" w:rsidR="009C02CF" w:rsidRPr="00993F6B" w:rsidRDefault="009C02CF" w:rsidP="008D6A41">
            <w:pPr>
              <w:pStyle w:val="ListParagraph"/>
              <w:spacing w:before="120" w:line="360" w:lineRule="auto"/>
              <w:ind w:left="0"/>
              <w:rPr>
                <w:rFonts w:ascii="Helvetica" w:hAnsi="Helvetica"/>
              </w:rPr>
            </w:pPr>
            <w:r w:rsidRPr="00993F6B">
              <w:rPr>
                <w:rFonts w:ascii="Helvetica" w:hAnsi="Helvetica"/>
                <w:color w:val="FFFFFF" w:themeColor="background1"/>
              </w:rPr>
              <w:t>Based on the identified data sources, what metrics would be an indicator that the innovation is successful?</w:t>
            </w:r>
          </w:p>
        </w:tc>
      </w:tr>
      <w:tr w:rsidR="009C02CF" w:rsidRPr="00993F6B" w14:paraId="1CA4D25E" w14:textId="77777777" w:rsidTr="00C02B51">
        <w:tc>
          <w:tcPr>
            <w:tcW w:w="9350" w:type="dxa"/>
          </w:tcPr>
          <w:p w14:paraId="3B69CC0E" w14:textId="77777777"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Discipline referrals will be reduced by 10%</w:t>
            </w:r>
          </w:p>
          <w:p w14:paraId="64C60B1A" w14:textId="77777777" w:rsidR="009C02CF" w:rsidRPr="00993F6B" w:rsidRDefault="009C02CF" w:rsidP="008D6A41">
            <w:pPr>
              <w:pStyle w:val="ListParagraph"/>
              <w:spacing w:before="120" w:line="360" w:lineRule="auto"/>
              <w:ind w:left="0"/>
              <w:rPr>
                <w:rFonts w:ascii="Helvetica" w:hAnsi="Helvetica"/>
              </w:rPr>
            </w:pPr>
          </w:p>
        </w:tc>
      </w:tr>
    </w:tbl>
    <w:p w14:paraId="7A272587" w14:textId="588D9773" w:rsidR="009C02CF" w:rsidRDefault="009C02CF" w:rsidP="009C02CF">
      <w:pPr>
        <w:pStyle w:val="ListParagraph"/>
        <w:spacing w:line="360" w:lineRule="auto"/>
        <w:ind w:left="0"/>
        <w:rPr>
          <w:rFonts w:ascii="Helvetica" w:hAnsi="Helvetica"/>
        </w:rPr>
      </w:pPr>
    </w:p>
    <w:p w14:paraId="4AF7F723" w14:textId="77777777" w:rsidR="00C02B51" w:rsidRPr="00993F6B" w:rsidRDefault="00C02B51" w:rsidP="009C02CF">
      <w:pPr>
        <w:pStyle w:val="ListParagraph"/>
        <w:spacing w:line="360" w:lineRule="auto"/>
        <w:ind w:left="0"/>
        <w:rPr>
          <w:rFonts w:ascii="Helvetica" w:hAnsi="Helvetica"/>
        </w:rPr>
      </w:pPr>
      <w:bookmarkStart w:id="0" w:name="_GoBack"/>
      <w:bookmarkEnd w:id="0"/>
    </w:p>
    <w:tbl>
      <w:tblPr>
        <w:tblStyle w:val="TableGrid"/>
        <w:tblW w:w="0" w:type="auto"/>
        <w:tblLook w:val="04A0" w:firstRow="1" w:lastRow="0" w:firstColumn="1" w:lastColumn="0" w:noHBand="0" w:noVBand="1"/>
      </w:tblPr>
      <w:tblGrid>
        <w:gridCol w:w="9350"/>
      </w:tblGrid>
      <w:tr w:rsidR="009C02CF" w:rsidRPr="00993F6B" w14:paraId="501CF171" w14:textId="77777777" w:rsidTr="008D6A41">
        <w:tc>
          <w:tcPr>
            <w:tcW w:w="10790" w:type="dxa"/>
            <w:shd w:val="clear" w:color="auto" w:fill="F58413"/>
          </w:tcPr>
          <w:p w14:paraId="4AD7B3E3" w14:textId="77777777" w:rsidR="009C02CF" w:rsidRPr="00993F6B" w:rsidRDefault="009C02CF" w:rsidP="008D6A41">
            <w:pPr>
              <w:pStyle w:val="ListParagraph"/>
              <w:spacing w:before="120" w:line="360" w:lineRule="auto"/>
              <w:ind w:left="0"/>
              <w:rPr>
                <w:rFonts w:ascii="Helvetica" w:hAnsi="Helvetica"/>
                <w:b/>
                <w:color w:val="FFFFFF" w:themeColor="background1"/>
                <w:u w:val="single"/>
              </w:rPr>
            </w:pPr>
            <w:r w:rsidRPr="00993F6B">
              <w:rPr>
                <w:rFonts w:ascii="Helvetica" w:hAnsi="Helvetica"/>
                <w:b/>
                <w:color w:val="FFFFFF" w:themeColor="background1"/>
                <w:u w:val="single"/>
              </w:rPr>
              <w:lastRenderedPageBreak/>
              <w:t>DO:</w:t>
            </w:r>
          </w:p>
        </w:tc>
      </w:tr>
      <w:tr w:rsidR="009C02CF" w:rsidRPr="00993F6B" w14:paraId="377766F9" w14:textId="77777777" w:rsidTr="008D6A41">
        <w:tc>
          <w:tcPr>
            <w:tcW w:w="10790" w:type="dxa"/>
            <w:shd w:val="clear" w:color="auto" w:fill="F58413"/>
          </w:tcPr>
          <w:p w14:paraId="01675E10" w14:textId="77777777"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What are high level observations from implementing the innovation?</w:t>
            </w:r>
          </w:p>
          <w:p w14:paraId="75902F67" w14:textId="77777777" w:rsidR="009C02CF" w:rsidRPr="00993F6B" w:rsidRDefault="009C02CF" w:rsidP="008D6A41">
            <w:pPr>
              <w:pStyle w:val="ListParagraph"/>
              <w:spacing w:before="120" w:line="360" w:lineRule="auto"/>
              <w:ind w:left="0"/>
              <w:rPr>
                <w:rFonts w:ascii="Helvetica" w:hAnsi="Helvetica"/>
                <w:i/>
                <w:color w:val="FFFFFF" w:themeColor="background1"/>
              </w:rPr>
            </w:pPr>
            <w:r w:rsidRPr="00993F6B">
              <w:rPr>
                <w:rFonts w:ascii="Helvetica" w:hAnsi="Helvetica"/>
                <w:i/>
                <w:color w:val="FFFFFF" w:themeColor="background1"/>
              </w:rPr>
              <w:t xml:space="preserve">"To what extent did everything go as planned?" </w:t>
            </w:r>
          </w:p>
        </w:tc>
      </w:tr>
      <w:tr w:rsidR="009C02CF" w:rsidRPr="00993F6B" w14:paraId="7BF81932" w14:textId="77777777" w:rsidTr="00893AC3">
        <w:tc>
          <w:tcPr>
            <w:tcW w:w="10790" w:type="dxa"/>
          </w:tcPr>
          <w:p w14:paraId="7AB63AB1" w14:textId="2E301B68"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Over the past month assistant principals</w:t>
            </w:r>
            <w:r w:rsidR="00492852">
              <w:rPr>
                <w:rFonts w:ascii="Helvetica" w:hAnsi="Helvetica"/>
              </w:rPr>
              <w:t xml:space="preserve">, </w:t>
            </w:r>
            <w:r w:rsidRPr="00993F6B">
              <w:rPr>
                <w:rFonts w:ascii="Helvetica" w:hAnsi="Helvetica"/>
              </w:rPr>
              <w:t>deans</w:t>
            </w:r>
            <w:r w:rsidR="00492852">
              <w:rPr>
                <w:rFonts w:ascii="Helvetica" w:hAnsi="Helvetica"/>
              </w:rPr>
              <w:t>, and OST program supervisors</w:t>
            </w:r>
            <w:r w:rsidRPr="00993F6B">
              <w:rPr>
                <w:rFonts w:ascii="Helvetica" w:hAnsi="Helvetica"/>
              </w:rPr>
              <w:t xml:space="preserve"> were able to work though the discussion protocol with </w:t>
            </w:r>
            <w:r w:rsidR="00492852">
              <w:rPr>
                <w:rFonts w:ascii="Helvetica" w:hAnsi="Helvetica"/>
              </w:rPr>
              <w:t>youth</w:t>
            </w:r>
            <w:r w:rsidRPr="00993F6B">
              <w:rPr>
                <w:rFonts w:ascii="Helvetica" w:hAnsi="Helvetica"/>
              </w:rPr>
              <w:t>. Since it was a new practice the discussions took longer than anticipated.</w:t>
            </w:r>
          </w:p>
          <w:p w14:paraId="3BF68925" w14:textId="77777777" w:rsidR="009C02CF" w:rsidRPr="00993F6B" w:rsidRDefault="009C02CF" w:rsidP="008D6A41">
            <w:pPr>
              <w:pStyle w:val="ListParagraph"/>
              <w:spacing w:before="120" w:line="360" w:lineRule="auto"/>
              <w:ind w:left="0"/>
              <w:rPr>
                <w:rFonts w:ascii="Helvetica" w:hAnsi="Helvetica"/>
              </w:rPr>
            </w:pPr>
          </w:p>
        </w:tc>
      </w:tr>
    </w:tbl>
    <w:p w14:paraId="77EB7B50" w14:textId="77777777" w:rsidR="009C02CF" w:rsidRPr="00993F6B" w:rsidRDefault="009C02CF" w:rsidP="009C02CF">
      <w:pPr>
        <w:pStyle w:val="ListParagraph"/>
        <w:spacing w:line="360" w:lineRule="auto"/>
        <w:ind w:left="0"/>
        <w:rPr>
          <w:rFonts w:ascii="Helvetica" w:hAnsi="Helvetica"/>
        </w:rPr>
      </w:pPr>
    </w:p>
    <w:tbl>
      <w:tblPr>
        <w:tblStyle w:val="TableGrid"/>
        <w:tblW w:w="0" w:type="auto"/>
        <w:tblLook w:val="04A0" w:firstRow="1" w:lastRow="0" w:firstColumn="1" w:lastColumn="0" w:noHBand="0" w:noVBand="1"/>
      </w:tblPr>
      <w:tblGrid>
        <w:gridCol w:w="9350"/>
      </w:tblGrid>
      <w:tr w:rsidR="009C02CF" w:rsidRPr="00993F6B" w14:paraId="6C74A097" w14:textId="77777777" w:rsidTr="008D6A41">
        <w:tc>
          <w:tcPr>
            <w:tcW w:w="10790" w:type="dxa"/>
            <w:shd w:val="clear" w:color="auto" w:fill="F58413"/>
          </w:tcPr>
          <w:p w14:paraId="1FE6987C" w14:textId="77777777" w:rsidR="009C02CF" w:rsidRPr="00993F6B" w:rsidRDefault="009C02CF" w:rsidP="008D6A41">
            <w:pPr>
              <w:pStyle w:val="ListParagraph"/>
              <w:spacing w:before="120" w:line="360" w:lineRule="auto"/>
              <w:ind w:left="0"/>
              <w:rPr>
                <w:rFonts w:ascii="Helvetica" w:hAnsi="Helvetica"/>
                <w:b/>
                <w:color w:val="FFFFFF" w:themeColor="background1"/>
                <w:u w:val="single"/>
              </w:rPr>
            </w:pPr>
            <w:r w:rsidRPr="00993F6B">
              <w:rPr>
                <w:rFonts w:ascii="Helvetica" w:hAnsi="Helvetica"/>
                <w:b/>
                <w:color w:val="FFFFFF" w:themeColor="background1"/>
                <w:u w:val="single"/>
              </w:rPr>
              <w:t>STUDY:</w:t>
            </w:r>
          </w:p>
        </w:tc>
      </w:tr>
      <w:tr w:rsidR="009C02CF" w:rsidRPr="00993F6B" w14:paraId="32EA44BE" w14:textId="77777777" w:rsidTr="008D6A41">
        <w:tc>
          <w:tcPr>
            <w:tcW w:w="10790" w:type="dxa"/>
            <w:shd w:val="clear" w:color="auto" w:fill="F58413"/>
          </w:tcPr>
          <w:p w14:paraId="5141AF00" w14:textId="0112F9E4"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 xml:space="preserve">Team to utilize </w:t>
            </w:r>
            <w:hyperlink r:id="rId6" w:history="1">
              <w:r w:rsidRPr="00993F6B">
                <w:rPr>
                  <w:rStyle w:val="Hyperlink"/>
                  <w:rFonts w:ascii="Helvetica" w:hAnsi="Helvetica"/>
                </w:rPr>
                <w:t>ATLAS Looking at Data Protocol</w:t>
              </w:r>
            </w:hyperlink>
            <w:r w:rsidRPr="00993F6B">
              <w:rPr>
                <w:rFonts w:ascii="Helvetica" w:hAnsi="Helvetica"/>
                <w:color w:val="FFFFFF" w:themeColor="background1"/>
              </w:rPr>
              <w:t xml:space="preserve"> to guide data inquiry discussions.</w:t>
            </w:r>
          </w:p>
          <w:p w14:paraId="5FE36D70" w14:textId="651A3FE9" w:rsidR="009C02CF" w:rsidRPr="00993F6B" w:rsidRDefault="00993F6B" w:rsidP="008D6A41">
            <w:pPr>
              <w:pStyle w:val="ListParagraph"/>
              <w:spacing w:before="120" w:line="360" w:lineRule="auto"/>
              <w:ind w:left="0"/>
              <w:rPr>
                <w:rFonts w:ascii="Helvetica" w:hAnsi="Helvetica"/>
                <w:i/>
              </w:rPr>
            </w:pPr>
            <w:r>
              <w:rPr>
                <w:rFonts w:ascii="Helvetica" w:hAnsi="Helvetica"/>
                <w:color w:val="FFFFFF" w:themeColor="background1"/>
              </w:rPr>
              <w:t>Please summarize any I</w:t>
            </w:r>
            <w:r w:rsidRPr="00D61409">
              <w:rPr>
                <w:rFonts w:ascii="Helvetica" w:hAnsi="Helvetica"/>
                <w:color w:val="FFFFFF" w:themeColor="background1"/>
              </w:rPr>
              <w:t>mplications for Practice that the team generated through use of the ATLAS Looking at Data Protocol here.</w:t>
            </w:r>
          </w:p>
        </w:tc>
      </w:tr>
      <w:tr w:rsidR="009C02CF" w:rsidRPr="00993F6B" w14:paraId="4D31662D" w14:textId="77777777" w:rsidTr="00893AC3">
        <w:tc>
          <w:tcPr>
            <w:tcW w:w="10790" w:type="dxa"/>
          </w:tcPr>
          <w:p w14:paraId="605C0BCE" w14:textId="522C222E"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Discipline referrals were reduced by 5%, but assistant principals</w:t>
            </w:r>
            <w:r w:rsidR="00492852">
              <w:rPr>
                <w:rFonts w:ascii="Helvetica" w:hAnsi="Helvetica"/>
              </w:rPr>
              <w:t xml:space="preserve">, </w:t>
            </w:r>
            <w:r w:rsidRPr="00993F6B">
              <w:rPr>
                <w:rFonts w:ascii="Helvetica" w:hAnsi="Helvetica"/>
              </w:rPr>
              <w:t>deans</w:t>
            </w:r>
            <w:r w:rsidR="00492852">
              <w:rPr>
                <w:rFonts w:ascii="Helvetica" w:hAnsi="Helvetica"/>
              </w:rPr>
              <w:t>, and OST program supervisors</w:t>
            </w:r>
            <w:r w:rsidRPr="00993F6B">
              <w:rPr>
                <w:rFonts w:ascii="Helvetica" w:hAnsi="Helvetica"/>
              </w:rPr>
              <w:t xml:space="preserve"> reported that</w:t>
            </w:r>
            <w:r w:rsidR="00492852">
              <w:rPr>
                <w:rFonts w:ascii="Helvetica" w:hAnsi="Helvetica"/>
              </w:rPr>
              <w:t>,</w:t>
            </w:r>
            <w:r w:rsidRPr="00993F6B">
              <w:rPr>
                <w:rFonts w:ascii="Helvetica" w:hAnsi="Helvetica"/>
              </w:rPr>
              <w:t xml:space="preserve"> </w:t>
            </w:r>
            <w:r w:rsidR="00492852">
              <w:rPr>
                <w:rFonts w:ascii="Helvetica" w:hAnsi="Helvetica"/>
              </w:rPr>
              <w:t xml:space="preserve">although </w:t>
            </w:r>
            <w:r w:rsidRPr="00993F6B">
              <w:rPr>
                <w:rFonts w:ascii="Helvetica" w:hAnsi="Helvetica"/>
              </w:rPr>
              <w:t xml:space="preserve">helping </w:t>
            </w:r>
            <w:r w:rsidR="00492852">
              <w:rPr>
                <w:rFonts w:ascii="Helvetica" w:hAnsi="Helvetica"/>
              </w:rPr>
              <w:t>youth</w:t>
            </w:r>
            <w:r w:rsidRPr="00993F6B">
              <w:rPr>
                <w:rFonts w:ascii="Helvetica" w:hAnsi="Helvetica"/>
              </w:rPr>
              <w:t xml:space="preserve"> work through disciplinary issues using the </w:t>
            </w:r>
            <w:r w:rsidR="00492852">
              <w:rPr>
                <w:rFonts w:ascii="Helvetica" w:hAnsi="Helvetica"/>
              </w:rPr>
              <w:t xml:space="preserve">inquiry </w:t>
            </w:r>
            <w:r w:rsidRPr="00993F6B">
              <w:rPr>
                <w:rFonts w:ascii="Helvetica" w:hAnsi="Helvetica"/>
              </w:rPr>
              <w:t>discussion</w:t>
            </w:r>
            <w:r w:rsidR="00492852">
              <w:rPr>
                <w:rFonts w:ascii="Helvetica" w:hAnsi="Helvetica"/>
              </w:rPr>
              <w:t xml:space="preserve"> process</w:t>
            </w:r>
            <w:r w:rsidRPr="00993F6B">
              <w:rPr>
                <w:rFonts w:ascii="Helvetica" w:hAnsi="Helvetica"/>
              </w:rPr>
              <w:t xml:space="preserve"> took longer than they were used to</w:t>
            </w:r>
            <w:r w:rsidR="00492852">
              <w:rPr>
                <w:rFonts w:ascii="Helvetica" w:hAnsi="Helvetica"/>
              </w:rPr>
              <w:t xml:space="preserve">, stronger relationships between adults and </w:t>
            </w:r>
            <w:r w:rsidR="00F96452">
              <w:rPr>
                <w:rFonts w:ascii="Helvetica" w:hAnsi="Helvetica"/>
              </w:rPr>
              <w:t>y</w:t>
            </w:r>
            <w:r w:rsidR="00492852">
              <w:rPr>
                <w:rFonts w:ascii="Helvetica" w:hAnsi="Helvetica"/>
              </w:rPr>
              <w:t>outh were developing</w:t>
            </w:r>
            <w:r w:rsidRPr="00993F6B">
              <w:rPr>
                <w:rFonts w:ascii="Helvetica" w:hAnsi="Helvetica"/>
              </w:rPr>
              <w:t>.</w:t>
            </w:r>
          </w:p>
          <w:p w14:paraId="463DD56C" w14:textId="77777777" w:rsidR="009C02CF" w:rsidRPr="00993F6B" w:rsidRDefault="009C02CF" w:rsidP="008D6A41">
            <w:pPr>
              <w:pStyle w:val="ListParagraph"/>
              <w:spacing w:before="120" w:line="360" w:lineRule="auto"/>
              <w:ind w:left="0"/>
              <w:rPr>
                <w:rFonts w:ascii="Helvetica" w:hAnsi="Helvetica"/>
              </w:rPr>
            </w:pPr>
          </w:p>
        </w:tc>
      </w:tr>
    </w:tbl>
    <w:p w14:paraId="7B29B34C" w14:textId="77777777" w:rsidR="009C02CF" w:rsidRPr="00993F6B" w:rsidRDefault="009C02CF" w:rsidP="009C02CF">
      <w:pPr>
        <w:pStyle w:val="ListParagraph"/>
        <w:spacing w:line="360" w:lineRule="auto"/>
        <w:ind w:left="0"/>
        <w:rPr>
          <w:rFonts w:ascii="Helvetica" w:hAnsi="Helvetica"/>
        </w:rPr>
      </w:pPr>
    </w:p>
    <w:tbl>
      <w:tblPr>
        <w:tblStyle w:val="TableGrid"/>
        <w:tblW w:w="0" w:type="auto"/>
        <w:tblLook w:val="04A0" w:firstRow="1" w:lastRow="0" w:firstColumn="1" w:lastColumn="0" w:noHBand="0" w:noVBand="1"/>
      </w:tblPr>
      <w:tblGrid>
        <w:gridCol w:w="9350"/>
      </w:tblGrid>
      <w:tr w:rsidR="009C02CF" w:rsidRPr="00993F6B" w14:paraId="192BDB81" w14:textId="77777777" w:rsidTr="008D6A41">
        <w:tc>
          <w:tcPr>
            <w:tcW w:w="10790" w:type="dxa"/>
            <w:shd w:val="clear" w:color="auto" w:fill="F58413"/>
          </w:tcPr>
          <w:p w14:paraId="09D05A7B" w14:textId="77777777" w:rsidR="009C02CF" w:rsidRPr="00993F6B" w:rsidRDefault="009C02CF" w:rsidP="008D6A41">
            <w:pPr>
              <w:pStyle w:val="ListParagraph"/>
              <w:spacing w:before="120" w:line="360" w:lineRule="auto"/>
              <w:ind w:left="0"/>
              <w:rPr>
                <w:rFonts w:ascii="Helvetica" w:hAnsi="Helvetica"/>
                <w:b/>
                <w:color w:val="FFFFFF" w:themeColor="background1"/>
                <w:u w:val="single"/>
              </w:rPr>
            </w:pPr>
            <w:r w:rsidRPr="00993F6B">
              <w:rPr>
                <w:rFonts w:ascii="Helvetica" w:hAnsi="Helvetica"/>
                <w:b/>
                <w:color w:val="FFFFFF" w:themeColor="background1"/>
                <w:u w:val="single"/>
              </w:rPr>
              <w:t>ACT:</w:t>
            </w:r>
          </w:p>
        </w:tc>
      </w:tr>
      <w:tr w:rsidR="009C02CF" w:rsidRPr="00993F6B" w14:paraId="1ECA1C46" w14:textId="77777777" w:rsidTr="008D6A41">
        <w:tc>
          <w:tcPr>
            <w:tcW w:w="10790" w:type="dxa"/>
            <w:shd w:val="clear" w:color="auto" w:fill="F58413"/>
          </w:tcPr>
          <w:p w14:paraId="4290ADE5" w14:textId="397C95CC" w:rsidR="009C02CF" w:rsidRPr="00993F6B" w:rsidRDefault="009C02CF" w:rsidP="008D6A41">
            <w:pPr>
              <w:pStyle w:val="ListParagraph"/>
              <w:spacing w:before="120" w:line="360" w:lineRule="auto"/>
              <w:ind w:left="0"/>
              <w:rPr>
                <w:rFonts w:ascii="Helvetica" w:hAnsi="Helvetica"/>
                <w:color w:val="FFFFFF" w:themeColor="background1"/>
              </w:rPr>
            </w:pPr>
            <w:r w:rsidRPr="00993F6B">
              <w:rPr>
                <w:rFonts w:ascii="Helvetica" w:hAnsi="Helvetica"/>
                <w:color w:val="FFFFFF" w:themeColor="background1"/>
              </w:rPr>
              <w:t xml:space="preserve">Team to utilize </w:t>
            </w:r>
            <w:hyperlink r:id="rId7" w:history="1">
              <w:r w:rsidRPr="00993F6B">
                <w:rPr>
                  <w:rStyle w:val="Hyperlink"/>
                  <w:rFonts w:ascii="Helvetica" w:hAnsi="Helvetica"/>
                </w:rPr>
                <w:t>ATLAS Looking at Data Protocol</w:t>
              </w:r>
            </w:hyperlink>
            <w:r w:rsidRPr="00993F6B">
              <w:rPr>
                <w:rFonts w:ascii="Helvetica" w:hAnsi="Helvetica"/>
                <w:color w:val="FFFFFF" w:themeColor="background1"/>
              </w:rPr>
              <w:t xml:space="preserve"> to guide data inquiry discussions.</w:t>
            </w:r>
          </w:p>
          <w:p w14:paraId="436BEF5A" w14:textId="4B113E3D" w:rsidR="009C02CF" w:rsidRPr="00993F6B" w:rsidRDefault="00993F6B" w:rsidP="00993F6B">
            <w:pPr>
              <w:pStyle w:val="ListParagraph"/>
              <w:spacing w:before="120" w:line="360" w:lineRule="auto"/>
              <w:ind w:left="0"/>
              <w:rPr>
                <w:rFonts w:ascii="Helvetica" w:hAnsi="Helvetica"/>
                <w:i/>
              </w:rPr>
            </w:pPr>
            <w:r>
              <w:rPr>
                <w:rFonts w:ascii="Helvetica" w:hAnsi="Helvetica"/>
                <w:color w:val="FFFFFF" w:themeColor="background1"/>
              </w:rPr>
              <w:t>Please summarize any Next Steps</w:t>
            </w:r>
            <w:r w:rsidRPr="00D61409">
              <w:rPr>
                <w:rFonts w:ascii="Helvetica" w:hAnsi="Helvetica"/>
                <w:color w:val="FFFFFF" w:themeColor="background1"/>
              </w:rPr>
              <w:t xml:space="preserve"> that the team generated through use of the ATLAS Looking at Data Protocol here.</w:t>
            </w:r>
          </w:p>
        </w:tc>
      </w:tr>
      <w:tr w:rsidR="009C02CF" w:rsidRPr="00993F6B" w14:paraId="40BA9F63" w14:textId="77777777" w:rsidTr="00893AC3">
        <w:tc>
          <w:tcPr>
            <w:tcW w:w="10790" w:type="dxa"/>
          </w:tcPr>
          <w:p w14:paraId="4AAB7555" w14:textId="02281E79" w:rsidR="009C02CF" w:rsidRPr="00993F6B" w:rsidRDefault="009C02CF" w:rsidP="008D6A41">
            <w:pPr>
              <w:pStyle w:val="ListParagraph"/>
              <w:spacing w:before="120" w:line="360" w:lineRule="auto"/>
              <w:ind w:left="0"/>
              <w:rPr>
                <w:rFonts w:ascii="Helvetica" w:hAnsi="Helvetica"/>
              </w:rPr>
            </w:pPr>
            <w:r w:rsidRPr="00993F6B">
              <w:rPr>
                <w:rFonts w:ascii="Helvetica" w:hAnsi="Helvetica"/>
              </w:rPr>
              <w:t>Assistant principals</w:t>
            </w:r>
            <w:r w:rsidR="00492852">
              <w:rPr>
                <w:rFonts w:ascii="Helvetica" w:hAnsi="Helvetica"/>
              </w:rPr>
              <w:t xml:space="preserve">, </w:t>
            </w:r>
            <w:r w:rsidRPr="00993F6B">
              <w:rPr>
                <w:rFonts w:ascii="Helvetica" w:hAnsi="Helvetica"/>
              </w:rPr>
              <w:t>deans</w:t>
            </w:r>
            <w:r w:rsidR="00492852">
              <w:rPr>
                <w:rFonts w:ascii="Helvetica" w:hAnsi="Helvetica"/>
              </w:rPr>
              <w:t>, and OST program supervisors</w:t>
            </w:r>
            <w:r w:rsidRPr="00993F6B">
              <w:rPr>
                <w:rFonts w:ascii="Helvetica" w:hAnsi="Helvetica"/>
              </w:rPr>
              <w:t xml:space="preserve"> will continue to utilize the </w:t>
            </w:r>
            <w:r w:rsidR="00492852">
              <w:rPr>
                <w:rFonts w:ascii="Helvetica" w:hAnsi="Helvetica"/>
              </w:rPr>
              <w:t xml:space="preserve">inquiry </w:t>
            </w:r>
            <w:r w:rsidRPr="00993F6B">
              <w:rPr>
                <w:rFonts w:ascii="Helvetica" w:hAnsi="Helvetica"/>
              </w:rPr>
              <w:t>discussion protocols and monitor disciplinary referrals each month.</w:t>
            </w:r>
          </w:p>
          <w:p w14:paraId="2EC117CB" w14:textId="77777777" w:rsidR="009C02CF" w:rsidRPr="00993F6B" w:rsidRDefault="009C02CF" w:rsidP="008D6A41">
            <w:pPr>
              <w:pStyle w:val="ListParagraph"/>
              <w:spacing w:before="120" w:line="360" w:lineRule="auto"/>
              <w:ind w:left="0"/>
              <w:rPr>
                <w:rFonts w:ascii="Helvetica" w:hAnsi="Helvetica"/>
              </w:rPr>
            </w:pPr>
          </w:p>
        </w:tc>
      </w:tr>
    </w:tbl>
    <w:p w14:paraId="437C59AA" w14:textId="77777777" w:rsidR="004B4083" w:rsidRPr="00993F6B" w:rsidRDefault="004B4083" w:rsidP="009C02CF">
      <w:pPr>
        <w:rPr>
          <w:rFonts w:ascii="Helvetica" w:hAnsi="Helvetica"/>
        </w:rPr>
      </w:pPr>
    </w:p>
    <w:sectPr w:rsidR="004B4083" w:rsidRPr="00993F6B" w:rsidSect="00041B54">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D6CB" w14:textId="77777777" w:rsidR="00BE2FAC" w:rsidRDefault="00BE2FAC">
      <w:pPr>
        <w:spacing w:line="240" w:lineRule="auto"/>
      </w:pPr>
      <w:r>
        <w:separator/>
      </w:r>
    </w:p>
  </w:endnote>
  <w:endnote w:type="continuationSeparator" w:id="0">
    <w:p w14:paraId="02F44710" w14:textId="77777777" w:rsidR="00BE2FAC" w:rsidRDefault="00BE2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B7FA" w14:textId="3530E458" w:rsidR="007474BF" w:rsidRDefault="00993F6B">
    <w:r>
      <w:rPr>
        <w:noProof/>
        <w:lang w:val="en-US"/>
      </w:rPr>
      <w:drawing>
        <wp:inline distT="0" distB="0" distL="0" distR="0" wp14:anchorId="2FB4D352" wp14:editId="471BB1FA">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70AE" w14:textId="77777777" w:rsidR="00BE2FAC" w:rsidRDefault="00BE2FAC">
      <w:pPr>
        <w:spacing w:line="240" w:lineRule="auto"/>
      </w:pPr>
      <w:r>
        <w:separator/>
      </w:r>
    </w:p>
  </w:footnote>
  <w:footnote w:type="continuationSeparator" w:id="0">
    <w:p w14:paraId="2B091F30" w14:textId="77777777" w:rsidR="00BE2FAC" w:rsidRDefault="00BE2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D83B" w14:textId="540D7B9C" w:rsidR="004B4083" w:rsidRPr="004B4083" w:rsidRDefault="00C02B51" w:rsidP="00C02B51">
    <w:pPr>
      <w:pStyle w:val="ListParagraph"/>
      <w:spacing w:line="360" w:lineRule="auto"/>
      <w:ind w:left="0"/>
      <w:rPr>
        <w:rFonts w:ascii="Helvetica" w:hAnsi="Helvetica"/>
        <w:b/>
        <w:color w:val="F58413"/>
        <w:sz w:val="28"/>
        <w:szCs w:val="28"/>
      </w:rPr>
    </w:pPr>
    <w:r>
      <w:rPr>
        <w:noProof/>
      </w:rPr>
      <w:drawing>
        <wp:anchor distT="0" distB="0" distL="114300" distR="114300" simplePos="0" relativeHeight="251658240" behindDoc="0" locked="0" layoutInCell="1" allowOverlap="1" wp14:anchorId="2DDD4AC0" wp14:editId="261D9944">
          <wp:simplePos x="0" y="0"/>
          <wp:positionH relativeFrom="margin">
            <wp:align>right</wp:align>
          </wp:positionH>
          <wp:positionV relativeFrom="paragraph">
            <wp:posOffset>-371475</wp:posOffset>
          </wp:positionV>
          <wp:extent cx="8477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083" w:rsidRPr="004B4083">
      <w:rPr>
        <w:rFonts w:ascii="Helvetica" w:hAnsi="Helvetica"/>
        <w:b/>
        <w:color w:val="F58413"/>
        <w:sz w:val="28"/>
        <w:szCs w:val="28"/>
      </w:rPr>
      <w:t xml:space="preserve">Continuous </w:t>
    </w:r>
    <w:r w:rsidR="00F96452">
      <w:rPr>
        <w:rFonts w:ascii="Helvetica" w:hAnsi="Helvetica"/>
        <w:b/>
        <w:color w:val="F58413"/>
        <w:sz w:val="28"/>
        <w:szCs w:val="28"/>
      </w:rPr>
      <w:t>I</w:t>
    </w:r>
    <w:r w:rsidR="004B4083" w:rsidRPr="004B4083">
      <w:rPr>
        <w:rFonts w:ascii="Helvetica" w:hAnsi="Helvetica"/>
        <w:b/>
        <w:color w:val="F58413"/>
        <w:sz w:val="28"/>
        <w:szCs w:val="28"/>
      </w:rPr>
      <w:t xml:space="preserve">mprovement </w:t>
    </w:r>
    <w:r w:rsidR="00F96452">
      <w:rPr>
        <w:rFonts w:ascii="Helvetica" w:hAnsi="Helvetica"/>
        <w:b/>
        <w:color w:val="F58413"/>
        <w:sz w:val="28"/>
        <w:szCs w:val="28"/>
      </w:rPr>
      <w:t>E</w:t>
    </w:r>
    <w:r w:rsidR="004B4083" w:rsidRPr="004B4083">
      <w:rPr>
        <w:rFonts w:ascii="Helvetica" w:hAnsi="Helvetica"/>
        <w:b/>
        <w:color w:val="F58413"/>
        <w:sz w:val="28"/>
        <w:szCs w:val="28"/>
      </w:rPr>
      <w:t xml:space="preserve">xample: </w:t>
    </w:r>
    <w:r w:rsidR="00492852">
      <w:rPr>
        <w:rFonts w:ascii="Helvetica" w:hAnsi="Helvetica"/>
        <w:b/>
        <w:color w:val="F58413"/>
        <w:sz w:val="28"/>
        <w:szCs w:val="28"/>
      </w:rPr>
      <w:t>Youth</w:t>
    </w:r>
    <w:r w:rsidR="009C02CF">
      <w:rPr>
        <w:rFonts w:ascii="Helvetica" w:hAnsi="Helvetica"/>
        <w:b/>
        <w:color w:val="F58413"/>
        <w:sz w:val="28"/>
        <w:szCs w:val="28"/>
      </w:rPr>
      <w:t xml:space="preserve"> Behavior Data</w:t>
    </w:r>
    <w:r>
      <w:rPr>
        <w:rFonts w:ascii="Helvetica" w:hAnsi="Helvetica"/>
        <w:b/>
        <w:color w:val="F58413"/>
        <w:sz w:val="28"/>
        <w:szCs w:val="28"/>
      </w:rPr>
      <w:t xml:space="preserve"> </w:t>
    </w:r>
  </w:p>
  <w:p w14:paraId="2ADC35F9" w14:textId="54AEE17E" w:rsidR="007474BF" w:rsidRPr="004B4083" w:rsidRDefault="007474BF" w:rsidP="004B4083">
    <w:pPr>
      <w:pStyle w:val="Header"/>
      <w:jc w:val="center"/>
      <w:rPr>
        <w:rFonts w:ascii="Helvetica" w:hAnsi="Helvetica"/>
        <w:b/>
        <w:color w:val="F58413"/>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16355D"/>
    <w:rsid w:val="002C232F"/>
    <w:rsid w:val="0040632D"/>
    <w:rsid w:val="0042509E"/>
    <w:rsid w:val="00492852"/>
    <w:rsid w:val="004B4083"/>
    <w:rsid w:val="004C1075"/>
    <w:rsid w:val="00551DCF"/>
    <w:rsid w:val="005702DC"/>
    <w:rsid w:val="00577D12"/>
    <w:rsid w:val="005F5A09"/>
    <w:rsid w:val="006948D6"/>
    <w:rsid w:val="007474BF"/>
    <w:rsid w:val="00862A75"/>
    <w:rsid w:val="008C03A5"/>
    <w:rsid w:val="008D6A41"/>
    <w:rsid w:val="0096575B"/>
    <w:rsid w:val="00993F6B"/>
    <w:rsid w:val="009C02CF"/>
    <w:rsid w:val="009D3509"/>
    <w:rsid w:val="009D38F8"/>
    <w:rsid w:val="00A912DA"/>
    <w:rsid w:val="00B077BB"/>
    <w:rsid w:val="00B372E2"/>
    <w:rsid w:val="00BC01C7"/>
    <w:rsid w:val="00BD5281"/>
    <w:rsid w:val="00BE2FAC"/>
    <w:rsid w:val="00BF50D8"/>
    <w:rsid w:val="00C02B51"/>
    <w:rsid w:val="00D214C5"/>
    <w:rsid w:val="00D22D7E"/>
    <w:rsid w:val="00D355C0"/>
    <w:rsid w:val="00DF17DA"/>
    <w:rsid w:val="00DF2E36"/>
    <w:rsid w:val="00E25B68"/>
    <w:rsid w:val="00E73729"/>
    <w:rsid w:val="00E767D1"/>
    <w:rsid w:val="00F3519F"/>
    <w:rsid w:val="00F924CD"/>
    <w:rsid w:val="00F96452"/>
    <w:rsid w:val="00FE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CommentReference">
    <w:name w:val="annotation reference"/>
    <w:basedOn w:val="DefaultParagraphFont"/>
    <w:uiPriority w:val="99"/>
    <w:semiHidden/>
    <w:unhideWhenUsed/>
    <w:rsid w:val="00D22D7E"/>
    <w:rPr>
      <w:sz w:val="18"/>
      <w:szCs w:val="18"/>
    </w:rPr>
  </w:style>
  <w:style w:type="paragraph" w:styleId="CommentText">
    <w:name w:val="annotation text"/>
    <w:basedOn w:val="Normal"/>
    <w:link w:val="CommentTextChar"/>
    <w:uiPriority w:val="99"/>
    <w:semiHidden/>
    <w:unhideWhenUsed/>
    <w:rsid w:val="00D22D7E"/>
    <w:pPr>
      <w:spacing w:line="240" w:lineRule="auto"/>
    </w:pPr>
    <w:rPr>
      <w:sz w:val="24"/>
      <w:szCs w:val="24"/>
    </w:rPr>
  </w:style>
  <w:style w:type="character" w:customStyle="1" w:styleId="CommentTextChar">
    <w:name w:val="Comment Text Char"/>
    <w:basedOn w:val="DefaultParagraphFont"/>
    <w:link w:val="CommentText"/>
    <w:uiPriority w:val="99"/>
    <w:semiHidden/>
    <w:rsid w:val="00D22D7E"/>
    <w:rPr>
      <w:sz w:val="24"/>
      <w:szCs w:val="24"/>
    </w:rPr>
  </w:style>
  <w:style w:type="paragraph" w:styleId="CommentSubject">
    <w:name w:val="annotation subject"/>
    <w:basedOn w:val="CommentText"/>
    <w:next w:val="CommentText"/>
    <w:link w:val="CommentSubjectChar"/>
    <w:uiPriority w:val="99"/>
    <w:semiHidden/>
    <w:unhideWhenUsed/>
    <w:rsid w:val="00D22D7E"/>
    <w:rPr>
      <w:b/>
      <w:bCs/>
      <w:sz w:val="20"/>
      <w:szCs w:val="20"/>
    </w:rPr>
  </w:style>
  <w:style w:type="character" w:customStyle="1" w:styleId="CommentSubjectChar">
    <w:name w:val="Comment Subject Char"/>
    <w:basedOn w:val="CommentTextChar"/>
    <w:link w:val="CommentSubject"/>
    <w:uiPriority w:val="99"/>
    <w:semiHidden/>
    <w:rsid w:val="00D22D7E"/>
    <w:rPr>
      <w:b/>
      <w:bCs/>
      <w:sz w:val="20"/>
      <w:szCs w:val="20"/>
    </w:rPr>
  </w:style>
  <w:style w:type="paragraph" w:styleId="BalloonText">
    <w:name w:val="Balloon Text"/>
    <w:basedOn w:val="Normal"/>
    <w:link w:val="BalloonTextChar"/>
    <w:uiPriority w:val="99"/>
    <w:semiHidden/>
    <w:unhideWhenUsed/>
    <w:rsid w:val="00D22D7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D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Colleen Jackson</cp:lastModifiedBy>
  <cp:revision>3</cp:revision>
  <dcterms:created xsi:type="dcterms:W3CDTF">2018-11-19T22:14:00Z</dcterms:created>
  <dcterms:modified xsi:type="dcterms:W3CDTF">2018-12-20T20:01:00Z</dcterms:modified>
</cp:coreProperties>
</file>