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AC68" w14:textId="726DD20A" w:rsidR="00847E0F" w:rsidRDefault="001D1D9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r w:rsidRPr="001D1D99">
        <w:rPr>
          <w:rFonts w:ascii="Helvetica" w:eastAsia="Helvetica Neue" w:hAnsi="Helvetica" w:cs="Helvetica Neue"/>
          <w:b/>
          <w:color w:val="EF7B32"/>
          <w:sz w:val="26"/>
          <w:szCs w:val="26"/>
        </w:rPr>
        <w:t>TOOL: Assembling an SEL Team</w:t>
      </w:r>
    </w:p>
    <w:p w14:paraId="66A3FE04" w14:textId="77777777" w:rsidR="00F57763" w:rsidRDefault="00F57763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A1FCBB5" w14:textId="14DFBEB6" w:rsidR="00E228B9" w:rsidRPr="009D1384" w:rsidRDefault="00E228B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bookmarkStart w:id="0" w:name="_GoBack"/>
      <w:bookmarkEnd w:id="0"/>
      <w:r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Collaborating closely with out-of-school time partners?  See the </w:t>
      </w:r>
      <w:hyperlink r:id="rId8" w:history="1">
        <w:r w:rsidRPr="009D138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5"/>
            <w:szCs w:val="15"/>
          </w:rPr>
          <w:t>OST-enhanced ver</w:t>
        </w:r>
        <w:r w:rsidRPr="009D138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5"/>
            <w:szCs w:val="15"/>
          </w:rPr>
          <w:t>sion of this tool</w:t>
        </w:r>
      </w:hyperlink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(</w:t>
      </w:r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https://schoolguide.casel.org/out-of-school-time-tools</w:t>
      </w:r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)</w:t>
      </w:r>
    </w:p>
    <w:p w14:paraId="3199C024" w14:textId="77777777" w:rsidR="00EC0025" w:rsidRPr="00EC0025" w:rsidRDefault="00EC0025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hAnsi="Helvetica"/>
          <w:color w:val="000000"/>
          <w:sz w:val="26"/>
          <w:szCs w:val="26"/>
        </w:rPr>
      </w:pPr>
    </w:p>
    <w:tbl>
      <w:tblPr>
        <w:tblStyle w:val="a"/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860"/>
        <w:gridCol w:w="2712"/>
        <w:gridCol w:w="11"/>
      </w:tblGrid>
      <w:tr w:rsidR="00847E0F" w:rsidRPr="001D1D99" w14:paraId="3EA68754" w14:textId="77777777" w:rsidTr="009109CB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F4F50F" w14:textId="29E1BFA5" w:rsidR="00847E0F" w:rsidRPr="001D1D99" w:rsidRDefault="002E1B92" w:rsidP="00DB06BE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Role</w:t>
            </w:r>
          </w:p>
        </w:tc>
        <w:tc>
          <w:tcPr>
            <w:tcW w:w="486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6A3423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295F0DF0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419C2A1B" w14:textId="77777777" w:rsidTr="00FC535A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5A284E0" w14:textId="0816F771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Team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ad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0334F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 team lead who: </w:t>
            </w:r>
          </w:p>
          <w:p w14:paraId="4C4D1E70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45958621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14F42D5F" w14:textId="52EEC4D8" w:rsidR="00847E0F" w:rsidRPr="00554190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trust and respect of peers.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67D57BF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5F1B9DD" w14:textId="77777777" w:rsidTr="00FC535A">
        <w:trPr>
          <w:gridAfter w:val="1"/>
          <w:wAfter w:w="11" w:type="dxa"/>
          <w:trHeight w:val="150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F08210E" w14:textId="6FCD12CF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Principal or </w:t>
            </w:r>
            <w:r w:rsidR="00554190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br/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Assistant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rincipa</w:t>
            </w:r>
            <w:r w:rsidR="001A6F03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E8E85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an administrative lead who:</w:t>
            </w:r>
          </w:p>
          <w:p w14:paraId="2326D5D5" w14:textId="77777777" w:rsidR="00847E0F" w:rsidRPr="00BC105A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4E666EC0" w14:textId="15AF79E1" w:rsidR="00847E0F" w:rsidRPr="001D1D99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decision-making power to move initiatives forward.</w:t>
            </w:r>
            <w:r w:rsidRPr="001D1D99"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B391EB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6372128" w14:textId="77777777" w:rsidTr="00FC535A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057436CB" w14:textId="77777777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Teachers</w:t>
            </w:r>
          </w:p>
          <w:p w14:paraId="5666C59D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Representatives from each grade band or subject area</w:t>
            </w:r>
          </w:p>
          <w:p w14:paraId="3FB7F6E5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 education teachers</w:t>
            </w:r>
          </w:p>
          <w:p w14:paraId="0F878763" w14:textId="78DC21B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Specials teachers (e.g.,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PE,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a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rt)</w:t>
            </w:r>
          </w:p>
          <w:p w14:paraId="0254F291" w14:textId="68E8B991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Interventionists or coaches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EA444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teachers who: </w:t>
            </w:r>
          </w:p>
          <w:p w14:paraId="294AE41D" w14:textId="77777777" w:rsidR="00847E0F" w:rsidRPr="00BC105A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trusted, natural leaders in the school. While you may have passionate </w:t>
            </w:r>
            <w:proofErr w:type="gramStart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staff</w:t>
            </w:r>
            <w:proofErr w:type="gramEnd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staff is willing to get behind. </w:t>
            </w:r>
          </w:p>
          <w:p w14:paraId="5037DEED" w14:textId="32433356" w:rsidR="00847E0F" w:rsidRPr="00554190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respected by other teachers.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A700331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29DDEBD0" w14:textId="77777777" w:rsidTr="00FC535A">
        <w:trPr>
          <w:gridAfter w:val="1"/>
          <w:wAfter w:w="11" w:type="dxa"/>
          <w:trHeight w:val="1800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BFFB168" w14:textId="7BF9DDB3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Related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rvice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Pr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oviders (RSPs)</w:t>
            </w:r>
          </w:p>
          <w:p w14:paraId="6B45AD42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Psychologist</w:t>
            </w:r>
          </w:p>
          <w:p w14:paraId="6B14ABF1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Social worker</w:t>
            </w:r>
          </w:p>
          <w:p w14:paraId="13153D35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Nurse</w:t>
            </w:r>
          </w:p>
          <w:p w14:paraId="30D9C916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Speech pathologist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E0418A0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an RSP that: </w:t>
            </w:r>
          </w:p>
          <w:p w14:paraId="6E317E79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built positive relationships with staff.</w:t>
            </w:r>
          </w:p>
          <w:p w14:paraId="7BCDEBAD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51704ABE" w14:textId="56C35E31" w:rsidR="00847E0F" w:rsidRPr="00554190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</w:tcPr>
          <w:p w14:paraId="5BF0399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3D2187AA" w14:textId="77777777" w:rsidTr="00FC535A">
        <w:trPr>
          <w:gridAfter w:val="1"/>
          <w:wAfter w:w="11" w:type="dxa"/>
          <w:trHeight w:val="259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41AC4681" w14:textId="02277B0C" w:rsidR="00847E0F" w:rsidRPr="00455D41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Support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aff</w:t>
            </w:r>
          </w:p>
          <w:p w14:paraId="0919A8B2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Counselor</w:t>
            </w:r>
          </w:p>
          <w:p w14:paraId="3869625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Dean</w:t>
            </w:r>
          </w:p>
          <w:p w14:paraId="3DEFA8B5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Security</w:t>
            </w:r>
          </w:p>
          <w:p w14:paraId="2E280B8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Classroom assistants</w:t>
            </w:r>
          </w:p>
          <w:p w14:paraId="515044B1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Clerks</w:t>
            </w:r>
          </w:p>
          <w:p w14:paraId="0F6808AE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Lunchroom and recess staff</w:t>
            </w:r>
          </w:p>
          <w:p w14:paraId="1831A7DF" w14:textId="0468CECF" w:rsidR="006E2DA3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Other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4401D148" w14:textId="77777777" w:rsidR="00847E0F" w:rsidRPr="001D1D99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support staff who can offer unique perspectives on student life. For example:</w:t>
            </w:r>
          </w:p>
          <w:p w14:paraId="14C684A3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1EDB0DA6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 school dean or disciplinarian typically have strong influence on school climate. </w:t>
            </w:r>
          </w:p>
          <w:p w14:paraId="3C7C77FF" w14:textId="291C4A98" w:rsidR="00847E0F" w:rsidRPr="001D1D99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  <w:bookmarkStart w:id="1" w:name="_gjdgxs" w:colFirst="0" w:colLast="0"/>
            <w:bookmarkEnd w:id="1"/>
          </w:p>
        </w:tc>
        <w:tc>
          <w:tcPr>
            <w:tcW w:w="2712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E14558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7E282DB0" w14:textId="014855D8" w:rsidR="006E2DA3" w:rsidRPr="001D1D99" w:rsidRDefault="006E2DA3" w:rsidP="001D1D99">
      <w:pPr>
        <w:spacing w:after="0" w:line="240" w:lineRule="auto"/>
        <w:rPr>
          <w:rFonts w:ascii="Helvetica" w:hAnsi="Helvetica"/>
        </w:rPr>
      </w:pPr>
    </w:p>
    <w:tbl>
      <w:tblPr>
        <w:tblStyle w:val="a"/>
        <w:tblpPr w:leftFromText="180" w:rightFromText="180" w:tblpX="-461" w:tblpY="383"/>
        <w:tblW w:w="109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5310"/>
        <w:gridCol w:w="2442"/>
      </w:tblGrid>
      <w:tr w:rsidR="0008030E" w:rsidRPr="001D1D99" w14:paraId="7A067269" w14:textId="77777777" w:rsidTr="009109CB">
        <w:trPr>
          <w:trHeight w:val="800"/>
        </w:trPr>
        <w:tc>
          <w:tcPr>
            <w:tcW w:w="3213" w:type="dxa"/>
            <w:tcBorders>
              <w:top w:val="nil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4A5E4F03" w14:textId="738DB674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lastRenderedPageBreak/>
              <w:t>Rol</w:t>
            </w:r>
            <w:r w:rsidR="006B5692"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e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1F0A0028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nil"/>
            </w:tcBorders>
            <w:shd w:val="clear" w:color="auto" w:fill="FF7E15"/>
            <w:vAlign w:val="center"/>
          </w:tcPr>
          <w:p w14:paraId="5DB4BEBE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315A4563" w14:textId="77777777" w:rsidTr="00FC535A">
        <w:trPr>
          <w:trHeight w:val="1872"/>
        </w:trPr>
        <w:tc>
          <w:tcPr>
            <w:tcW w:w="3213" w:type="dxa"/>
            <w:tcBorders>
              <w:top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4601BDB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Key opinion leaders</w:t>
            </w:r>
          </w:p>
        </w:tc>
        <w:tc>
          <w:tcPr>
            <w:tcW w:w="53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19882F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Look for individuals who: </w:t>
            </w:r>
          </w:p>
          <w:p w14:paraId="2C8A54EF" w14:textId="77777777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recognized as an informal leader by others.</w:t>
            </w:r>
          </w:p>
          <w:p w14:paraId="7537F4E6" w14:textId="5741CDB9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respected, trusted, and held in high regard within the building. </w:t>
            </w:r>
          </w:p>
          <w:p w14:paraId="127E1604" w14:textId="77777777" w:rsidR="006E2DA3" w:rsidRPr="001D1D99" w:rsidRDefault="006E2DA3" w:rsidP="00BA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9A9444B" w14:textId="0A1F48D6" w:rsidR="00847E0F" w:rsidRPr="001D1D99" w:rsidRDefault="002E1B92" w:rsidP="00BA0ACB">
            <w:pPr>
              <w:spacing w:after="0" w:line="240" w:lineRule="auto"/>
              <w:ind w:left="72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These individuals can bolster the credibility of your team within the school community. </w:t>
            </w:r>
          </w:p>
        </w:tc>
        <w:tc>
          <w:tcPr>
            <w:tcW w:w="24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DD893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33F3AD6" w14:textId="77777777" w:rsidTr="00FC535A">
        <w:trPr>
          <w:trHeight w:val="1008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F24B377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Out-of-School-Time partners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05C7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OST partners who:</w:t>
            </w:r>
          </w:p>
          <w:p w14:paraId="6EC46413" w14:textId="77777777" w:rsidR="00847E0F" w:rsidRPr="00BC105A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built positive relationships with school staff.</w:t>
            </w:r>
          </w:p>
          <w:p w14:paraId="5BD5B924" w14:textId="6DA021EC" w:rsidR="00847E0F" w:rsidRPr="00BA0ACB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influence over OST programming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2C8035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461C7FA" w14:textId="77777777" w:rsidTr="00FC535A">
        <w:trPr>
          <w:trHeight w:val="1800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7BC0E573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Community partners: </w:t>
            </w:r>
          </w:p>
          <w:p w14:paraId="322F7872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Mental and/or Behavioral Health providers</w:t>
            </w:r>
          </w:p>
          <w:p w14:paraId="622C7711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Health partners</w:t>
            </w:r>
          </w:p>
          <w:p w14:paraId="5EE0B638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Coaches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BB63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Community partners: </w:t>
            </w:r>
          </w:p>
          <w:p w14:paraId="48E5FC12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3A042A10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2753EC3B" w14:textId="51027BF0" w:rsidR="00847E0F" w:rsidRPr="00BA0ACB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extend social emotional learning into other contexts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9A6D5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D23543C" w14:textId="77777777" w:rsidTr="00FC535A">
        <w:trPr>
          <w:trHeight w:val="864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78E5E2C" w14:textId="42150710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F8637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8CC9B8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CFBE7BE" w14:textId="77777777" w:rsidTr="00FC535A">
        <w:trPr>
          <w:trHeight w:val="1872"/>
        </w:trPr>
        <w:tc>
          <w:tcPr>
            <w:tcW w:w="3213" w:type="dxa"/>
            <w:tcBorders>
              <w:top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240F7353" w14:textId="3BBCD30B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Students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7EC4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Remember that “model” students may not be representative of the student body. Choose two to three students who:</w:t>
            </w:r>
          </w:p>
          <w:p w14:paraId="33C03151" w14:textId="77777777" w:rsidR="00847E0F" w:rsidRPr="00BC105A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BA47D35" w14:textId="3F2EDA68" w:rsidR="00847E0F" w:rsidRPr="00BA0ACB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3064256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1A2F9854" w14:textId="77777777" w:rsidR="00847E0F" w:rsidRPr="001D1D99" w:rsidRDefault="00847E0F" w:rsidP="001D1D99">
      <w:pPr>
        <w:spacing w:after="0" w:line="240" w:lineRule="auto"/>
        <w:rPr>
          <w:rFonts w:ascii="Helvetica" w:eastAsia="Helvetica Neue" w:hAnsi="Helvetica" w:cs="Helvetica Neue"/>
        </w:rPr>
      </w:pPr>
    </w:p>
    <w:sectPr w:rsidR="00847E0F" w:rsidRPr="001D1D99" w:rsidSect="00EC0025">
      <w:headerReference w:type="default" r:id="rId9"/>
      <w:footerReference w:type="even" r:id="rId10"/>
      <w:footerReference w:type="default" r:id="rId11"/>
      <w:pgSz w:w="12240" w:h="15840"/>
      <w:pgMar w:top="1091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20F7" w14:textId="77777777" w:rsidR="00CF42CB" w:rsidRDefault="00CF42CB">
      <w:pPr>
        <w:spacing w:after="0" w:line="240" w:lineRule="auto"/>
      </w:pPr>
      <w:r>
        <w:separator/>
      </w:r>
    </w:p>
  </w:endnote>
  <w:endnote w:type="continuationSeparator" w:id="0">
    <w:p w14:paraId="5935ED19" w14:textId="77777777" w:rsidR="00CF42CB" w:rsidRDefault="00C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391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C7547" w14:textId="4C90E751" w:rsidR="006E2DA3" w:rsidRDefault="006E2DA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97343" w14:textId="77777777" w:rsidR="006E2DA3" w:rsidRDefault="006E2DA3" w:rsidP="006E2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450518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649D" w14:textId="77777777" w:rsidR="002B6BBB" w:rsidRPr="003F4827" w:rsidRDefault="002B6BBB" w:rsidP="002B6BBB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3AE5B014" w14:textId="77777777" w:rsidR="002B6BBB" w:rsidRPr="008851B9" w:rsidRDefault="002B6BBB" w:rsidP="002B6BBB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</w:t>
    </w:r>
  </w:p>
  <w:p w14:paraId="6BFC4140" w14:textId="6C3E77BE" w:rsidR="00847E0F" w:rsidRPr="002B6BBB" w:rsidRDefault="002B6BBB" w:rsidP="002B6BBB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B145" w14:textId="77777777" w:rsidR="00CF42CB" w:rsidRDefault="00CF42CB">
      <w:pPr>
        <w:spacing w:after="0" w:line="240" w:lineRule="auto"/>
      </w:pPr>
      <w:r>
        <w:separator/>
      </w:r>
    </w:p>
  </w:footnote>
  <w:footnote w:type="continuationSeparator" w:id="0">
    <w:p w14:paraId="4DB64AA6" w14:textId="77777777" w:rsidR="00CF42CB" w:rsidRDefault="00C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A744" w14:textId="234F0168" w:rsidR="009F08BC" w:rsidRDefault="009F08BC" w:rsidP="00FC535A">
    <w:pPr>
      <w:pStyle w:val="Header"/>
      <w:ind w:hanging="540"/>
    </w:pPr>
    <w:r>
      <w:rPr>
        <w:noProof/>
      </w:rPr>
      <w:drawing>
        <wp:inline distT="0" distB="0" distL="0" distR="0" wp14:anchorId="28F5C3DB" wp14:editId="77677090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1A2"/>
    <w:multiLevelType w:val="multilevel"/>
    <w:tmpl w:val="99F60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D5302"/>
    <w:multiLevelType w:val="multilevel"/>
    <w:tmpl w:val="65248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34CE2"/>
    <w:multiLevelType w:val="multilevel"/>
    <w:tmpl w:val="80222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93F97"/>
    <w:multiLevelType w:val="multilevel"/>
    <w:tmpl w:val="93D4A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2191C"/>
    <w:multiLevelType w:val="multilevel"/>
    <w:tmpl w:val="1D90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51808"/>
    <w:multiLevelType w:val="multilevel"/>
    <w:tmpl w:val="428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96FBF"/>
    <w:multiLevelType w:val="multilevel"/>
    <w:tmpl w:val="820EC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5043AF"/>
    <w:multiLevelType w:val="multilevel"/>
    <w:tmpl w:val="A8567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57946"/>
    <w:multiLevelType w:val="multilevel"/>
    <w:tmpl w:val="9146D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424F9F"/>
    <w:multiLevelType w:val="multilevel"/>
    <w:tmpl w:val="7E144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DF7401"/>
    <w:multiLevelType w:val="multilevel"/>
    <w:tmpl w:val="5B263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D71D6A"/>
    <w:multiLevelType w:val="multilevel"/>
    <w:tmpl w:val="25EC4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807C64"/>
    <w:multiLevelType w:val="multilevel"/>
    <w:tmpl w:val="E63C44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E73CCD"/>
    <w:multiLevelType w:val="multilevel"/>
    <w:tmpl w:val="ADAE6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0F"/>
    <w:rsid w:val="0008030E"/>
    <w:rsid w:val="001A6F03"/>
    <w:rsid w:val="001D1D99"/>
    <w:rsid w:val="002B6BBB"/>
    <w:rsid w:val="002E1B92"/>
    <w:rsid w:val="004074C3"/>
    <w:rsid w:val="00455D41"/>
    <w:rsid w:val="00554190"/>
    <w:rsid w:val="005903C3"/>
    <w:rsid w:val="0064744D"/>
    <w:rsid w:val="0068455B"/>
    <w:rsid w:val="006B5692"/>
    <w:rsid w:val="006E2DA3"/>
    <w:rsid w:val="00746893"/>
    <w:rsid w:val="00772C98"/>
    <w:rsid w:val="00847E0F"/>
    <w:rsid w:val="008B0080"/>
    <w:rsid w:val="008B4407"/>
    <w:rsid w:val="008E27BC"/>
    <w:rsid w:val="009109CB"/>
    <w:rsid w:val="009D1384"/>
    <w:rsid w:val="009F08BC"/>
    <w:rsid w:val="009F5735"/>
    <w:rsid w:val="00AC0303"/>
    <w:rsid w:val="00AC4EB7"/>
    <w:rsid w:val="00B92AEC"/>
    <w:rsid w:val="00BA0ACB"/>
    <w:rsid w:val="00BC105A"/>
    <w:rsid w:val="00C34D45"/>
    <w:rsid w:val="00C641A2"/>
    <w:rsid w:val="00CF42CB"/>
    <w:rsid w:val="00DB06BE"/>
    <w:rsid w:val="00E228B9"/>
    <w:rsid w:val="00EC0025"/>
    <w:rsid w:val="00F57763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4C0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out-of-school-time-too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9E88D-4BC4-5B48-BCE2-A908F2A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3</cp:revision>
  <dcterms:created xsi:type="dcterms:W3CDTF">2018-12-07T21:35:00Z</dcterms:created>
  <dcterms:modified xsi:type="dcterms:W3CDTF">2018-12-07T21:54:00Z</dcterms:modified>
</cp:coreProperties>
</file>