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9C6B6" w14:textId="3C5ED6B7" w:rsidR="009921A2" w:rsidRPr="006839A5" w:rsidRDefault="00B76C0D" w:rsidP="00E9489F">
      <w:pPr>
        <w:pStyle w:val="Body"/>
        <w:rPr>
          <w:rFonts w:ascii="Helvetica" w:hAnsi="Helvetica"/>
          <w:b/>
          <w:bCs/>
          <w:color w:val="FF7E15"/>
          <w:sz w:val="26"/>
          <w:szCs w:val="26"/>
        </w:rPr>
      </w:pPr>
      <w:r w:rsidRPr="5CC90225">
        <w:rPr>
          <w:rFonts w:ascii="Helvetica" w:hAnsi="Helvetica"/>
          <w:b/>
          <w:bCs/>
          <w:color w:val="FF7E15"/>
          <w:sz w:val="26"/>
          <w:szCs w:val="26"/>
        </w:rPr>
        <w:t xml:space="preserve">TOOL: </w:t>
      </w:r>
      <w:r w:rsidR="00A4116F" w:rsidRPr="5CC90225">
        <w:rPr>
          <w:rFonts w:ascii="Helvetica" w:hAnsi="Helvetica"/>
          <w:b/>
          <w:bCs/>
          <w:color w:val="FF7E15"/>
          <w:sz w:val="26"/>
          <w:szCs w:val="26"/>
        </w:rPr>
        <w:t>Indicators of S</w:t>
      </w:r>
      <w:r w:rsidR="00E76F96">
        <w:rPr>
          <w:rFonts w:ascii="Helvetica" w:hAnsi="Helvetica"/>
          <w:b/>
          <w:bCs/>
          <w:color w:val="FF7E15"/>
          <w:sz w:val="26"/>
          <w:szCs w:val="26"/>
        </w:rPr>
        <w:t>choolwide</w:t>
      </w:r>
      <w:r w:rsidR="00A4116F" w:rsidRPr="5CC90225">
        <w:rPr>
          <w:rFonts w:ascii="Helvetica" w:hAnsi="Helvetica"/>
          <w:b/>
          <w:bCs/>
          <w:color w:val="FF7E15"/>
          <w:sz w:val="26"/>
          <w:szCs w:val="26"/>
        </w:rPr>
        <w:t xml:space="preserve"> SEL </w:t>
      </w:r>
      <w:r w:rsidR="003408D6" w:rsidRPr="5CC90225">
        <w:rPr>
          <w:rFonts w:ascii="Helvetica" w:hAnsi="Helvetica"/>
          <w:b/>
          <w:bCs/>
          <w:color w:val="FF7E15"/>
          <w:sz w:val="26"/>
          <w:szCs w:val="26"/>
        </w:rPr>
        <w:t>Walkthrough</w:t>
      </w:r>
      <w:r w:rsidR="00A4116F" w:rsidRPr="5CC90225">
        <w:rPr>
          <w:rFonts w:ascii="Helvetica" w:hAnsi="Helvetica"/>
          <w:b/>
          <w:bCs/>
          <w:color w:val="FF7E15"/>
          <w:sz w:val="26"/>
          <w:szCs w:val="26"/>
        </w:rPr>
        <w:t xml:space="preserve"> Protocol</w:t>
      </w:r>
      <w:r w:rsidR="00E76F96">
        <w:rPr>
          <w:rFonts w:ascii="Helvetica" w:hAnsi="Helvetica"/>
          <w:b/>
          <w:bCs/>
          <w:color w:val="FF7E15"/>
          <w:sz w:val="26"/>
          <w:szCs w:val="26"/>
        </w:rPr>
        <w:t xml:space="preserve"> (OST)</w:t>
      </w:r>
    </w:p>
    <w:p w14:paraId="1CA208D7" w14:textId="725FC7D1" w:rsidR="00A4116F" w:rsidRPr="002A7EF0" w:rsidRDefault="001910C1" w:rsidP="002A7EF0">
      <w:pPr>
        <w:tabs>
          <w:tab w:val="center" w:pos="4680"/>
          <w:tab w:val="right" w:pos="9360"/>
        </w:tabs>
        <w:ind w:hanging="450"/>
        <w:rPr>
          <w:sz w:val="10"/>
        </w:rPr>
      </w:pPr>
      <w:r w:rsidRPr="006839A5">
        <w:rPr>
          <w:rFonts w:ascii="Helvetica" w:eastAsia="Helvetica Neue" w:hAnsi="Helvetica" w:cs="Helvetica Neue"/>
          <w:color w:val="000000" w:themeColor="text1"/>
          <w:sz w:val="20"/>
          <w:szCs w:val="20"/>
        </w:rPr>
        <w:tab/>
      </w:r>
      <w:r w:rsidRPr="00D56590">
        <w:rPr>
          <w:rFonts w:ascii="Helvetica" w:eastAsia="Helvetica Neue" w:hAnsi="Helvetica" w:cs="Helvetica Neue"/>
          <w:color w:val="000000" w:themeColor="text1"/>
          <w:sz w:val="16"/>
          <w:szCs w:val="16"/>
        </w:rPr>
        <w:t xml:space="preserve"> </w:t>
      </w:r>
    </w:p>
    <w:p w14:paraId="237B0C8A" w14:textId="6D7F32C4" w:rsidR="00A4116F" w:rsidRPr="006839A5" w:rsidRDefault="007A5CDC" w:rsidP="00A4116F">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S</w:t>
      </w:r>
      <w:r w:rsidR="00E76F96">
        <w:rPr>
          <w:rFonts w:ascii="Calibri" w:hAnsi="Calibri" w:cs="Calibri"/>
          <w:color w:val="000000"/>
          <w:sz w:val="20"/>
          <w:szCs w:val="20"/>
        </w:rPr>
        <w:t>chool Community</w:t>
      </w:r>
      <w:r w:rsidR="00A4116F" w:rsidRPr="006839A5">
        <w:rPr>
          <w:rFonts w:ascii="Calibri" w:hAnsi="Calibri" w:cs="Calibri"/>
          <w:color w:val="000000"/>
          <w:sz w:val="20"/>
          <w:szCs w:val="20"/>
        </w:rPr>
        <w:t>___________________________________   Observer Name(s) ____________________________________________      Date _________________</w:t>
      </w:r>
    </w:p>
    <w:p w14:paraId="646FD337" w14:textId="77777777" w:rsidR="007A622C" w:rsidRPr="002A7EF0" w:rsidRDefault="007A622C" w:rsidP="00A4116F">
      <w:pPr>
        <w:pStyle w:val="NormalWeb"/>
        <w:spacing w:before="80" w:beforeAutospacing="0" w:after="0" w:afterAutospacing="0"/>
        <w:rPr>
          <w:rFonts w:ascii="Calibri" w:hAnsi="Calibri" w:cs="Calibri"/>
          <w:b/>
          <w:bCs/>
          <w:color w:val="000000"/>
          <w:sz w:val="10"/>
          <w:szCs w:val="12"/>
        </w:rPr>
      </w:pPr>
    </w:p>
    <w:p w14:paraId="429CD6A3" w14:textId="03C62B17" w:rsidR="00A4116F" w:rsidRPr="006839A5" w:rsidRDefault="00A4116F" w:rsidP="00A4116F">
      <w:pPr>
        <w:pStyle w:val="NormalWeb"/>
        <w:spacing w:before="80" w:beforeAutospacing="0" w:after="0" w:afterAutospacing="0"/>
      </w:pPr>
      <w:r w:rsidRPr="006839A5">
        <w:rPr>
          <w:rFonts w:ascii="Calibri" w:hAnsi="Calibri" w:cs="Calibri"/>
          <w:b/>
          <w:bCs/>
          <w:color w:val="000000"/>
          <w:sz w:val="20"/>
          <w:szCs w:val="20"/>
        </w:rPr>
        <w:t>Definitions</w:t>
      </w:r>
    </w:p>
    <w:p w14:paraId="15E2F027" w14:textId="77777777" w:rsidR="00A4116F" w:rsidRPr="006839A5" w:rsidRDefault="00A4116F" w:rsidP="7ACB1687">
      <w:pPr>
        <w:pStyle w:val="NormalWeb"/>
        <w:spacing w:before="80" w:beforeAutospacing="0" w:after="0" w:afterAutospacing="0"/>
        <w:rPr>
          <w:rFonts w:ascii="Calibri" w:hAnsi="Calibri" w:cs="Calibri"/>
          <w:color w:val="000000" w:themeColor="text1"/>
          <w:sz w:val="20"/>
          <w:szCs w:val="20"/>
        </w:rPr>
      </w:pPr>
      <w:r w:rsidRPr="006839A5">
        <w:rPr>
          <w:rFonts w:ascii="Calibri" w:hAnsi="Calibri" w:cs="Calibri"/>
          <w:color w:val="000000" w:themeColor="text1"/>
          <w:sz w:val="20"/>
          <w:szCs w:val="20"/>
          <w:u w:val="single"/>
        </w:rPr>
        <w:t>Social and emotional learning (SEL)</w:t>
      </w:r>
      <w:r w:rsidRPr="006839A5">
        <w:rPr>
          <w:rFonts w:ascii="Calibri" w:hAnsi="Calibri" w:cs="Calibri"/>
          <w:color w:val="000000" w:themeColor="text1"/>
          <w:sz w:val="20"/>
          <w:szCs w:val="20"/>
        </w:rPr>
        <w:t xml:space="preserve"> is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w:t>
      </w:r>
    </w:p>
    <w:p w14:paraId="76CBCCDA" w14:textId="4702BA1E" w:rsidR="005F7E3B" w:rsidRDefault="005F7E3B" w:rsidP="005F7E3B">
      <w:pPr>
        <w:tabs>
          <w:tab w:val="center" w:pos="4680"/>
          <w:tab w:val="right" w:pos="9360"/>
        </w:tabs>
        <w:spacing w:before="80"/>
        <w:rPr>
          <w:sz w:val="20"/>
          <w:szCs w:val="20"/>
        </w:rPr>
      </w:pPr>
      <w:r>
        <w:rPr>
          <w:sz w:val="20"/>
          <w:szCs w:val="20"/>
          <w:u w:val="single"/>
        </w:rPr>
        <w:t>S</w:t>
      </w:r>
      <w:r w:rsidR="00E76F96">
        <w:rPr>
          <w:sz w:val="20"/>
          <w:szCs w:val="20"/>
          <w:u w:val="single"/>
        </w:rPr>
        <w:t>choolwide</w:t>
      </w:r>
      <w:r>
        <w:rPr>
          <w:sz w:val="20"/>
          <w:szCs w:val="20"/>
          <w:u w:val="single"/>
        </w:rPr>
        <w:t xml:space="preserve"> SEL</w:t>
      </w:r>
      <w:r w:rsidR="00E76F96">
        <w:rPr>
          <w:sz w:val="20"/>
          <w:szCs w:val="20"/>
          <w:u w:val="single"/>
        </w:rPr>
        <w:t xml:space="preserve"> across a full school community and program site i</w:t>
      </w:r>
      <w:r>
        <w:rPr>
          <w:sz w:val="20"/>
          <w:szCs w:val="20"/>
        </w:rPr>
        <w:t>s a systemic approach to integrating academic, social, and emotional learning across classrooms and out-of-school time (OST) program spaces, the school building, and in collaboration with families and community partners. This approach provides a learning environment that infuses SEL into all aspects of instruction and programming and promotes equitable outcomes for all youth.</w:t>
      </w:r>
    </w:p>
    <w:p w14:paraId="59EDDC4D" w14:textId="4FDC3B5F" w:rsidR="00A4116F" w:rsidRPr="00D56590" w:rsidRDefault="00A4116F" w:rsidP="5CC90225">
      <w:pPr>
        <w:pStyle w:val="NormalWeb"/>
        <w:spacing w:before="80" w:beforeAutospacing="0" w:after="0" w:afterAutospacing="0"/>
      </w:pPr>
      <w:r w:rsidRPr="5CC90225">
        <w:rPr>
          <w:rFonts w:ascii="Calibri" w:hAnsi="Calibri" w:cs="Calibri"/>
          <w:b/>
          <w:bCs/>
          <w:color w:val="000000" w:themeColor="text1"/>
          <w:sz w:val="20"/>
          <w:szCs w:val="20"/>
        </w:rPr>
        <w:t>Purpose</w:t>
      </w:r>
    </w:p>
    <w:p w14:paraId="3E4B7197" w14:textId="02EF57F2" w:rsidR="00BF3A86" w:rsidRPr="001B24AF" w:rsidRDefault="00A4116F" w:rsidP="001B24AF">
      <w:pPr>
        <w:pStyle w:val="NormalWeb"/>
        <w:spacing w:before="80" w:beforeAutospacing="0" w:after="0" w:afterAutospacing="0"/>
        <w:rPr>
          <w:rFonts w:ascii="Calibri" w:hAnsi="Calibri" w:cs="Calibri"/>
          <w:color w:val="000000" w:themeColor="text1"/>
          <w:sz w:val="20"/>
          <w:szCs w:val="20"/>
        </w:rPr>
      </w:pPr>
      <w:r w:rsidRPr="5CC90225">
        <w:rPr>
          <w:rFonts w:ascii="Calibri" w:hAnsi="Calibri" w:cs="Calibri"/>
          <w:color w:val="000000" w:themeColor="text1"/>
          <w:sz w:val="20"/>
          <w:szCs w:val="20"/>
        </w:rPr>
        <w:t xml:space="preserve">This protocol is designed to help SEL teams and/or observers look for </w:t>
      </w:r>
      <w:hyperlink r:id="rId11">
        <w:r w:rsidRPr="5CC90225">
          <w:rPr>
            <w:rStyle w:val="Hyperlink"/>
            <w:rFonts w:ascii="Calibri" w:eastAsia="Symbol" w:hAnsi="Calibri" w:cs="Calibri"/>
            <w:color w:val="1155CC"/>
            <w:sz w:val="20"/>
            <w:szCs w:val="20"/>
          </w:rPr>
          <w:t>indicators of schoolwide SEL</w:t>
        </w:r>
      </w:hyperlink>
      <w:r w:rsidR="00D82678" w:rsidRPr="5CC90225">
        <w:rPr>
          <w:rStyle w:val="Hyperlink"/>
          <w:rFonts w:ascii="Calibri" w:eastAsia="Symbol" w:hAnsi="Calibri" w:cs="Calibri"/>
          <w:color w:val="1155CC"/>
          <w:sz w:val="20"/>
          <w:szCs w:val="20"/>
        </w:rPr>
        <w:t xml:space="preserve">. </w:t>
      </w:r>
      <w:r w:rsidR="00D82678" w:rsidRPr="003A112B">
        <w:rPr>
          <w:rStyle w:val="Hyperlink"/>
          <w:rFonts w:ascii="Calibri" w:eastAsia="Symbol" w:hAnsi="Calibri" w:cs="Calibri"/>
          <w:sz w:val="20"/>
          <w:szCs w:val="20"/>
          <w:u w:val="none"/>
        </w:rPr>
        <w:t>The protocol is designed</w:t>
      </w:r>
      <w:r w:rsidRPr="003A112B">
        <w:rPr>
          <w:rFonts w:ascii="Calibri" w:hAnsi="Calibri" w:cs="Calibri"/>
          <w:sz w:val="20"/>
          <w:szCs w:val="20"/>
        </w:rPr>
        <w:t xml:space="preserve"> </w:t>
      </w:r>
      <w:r w:rsidRPr="5CC90225">
        <w:rPr>
          <w:rFonts w:ascii="Calibri" w:hAnsi="Calibri" w:cs="Calibri"/>
          <w:color w:val="000000" w:themeColor="text1"/>
          <w:sz w:val="20"/>
          <w:szCs w:val="20"/>
        </w:rPr>
        <w:t>to support the continuous improvement of schoolwide SEL implementation. SEL teams can use data from this protocol to set</w:t>
      </w:r>
      <w:r w:rsidR="00496155">
        <w:rPr>
          <w:rFonts w:ascii="Calibri" w:hAnsi="Calibri" w:cs="Calibri"/>
          <w:color w:val="000000" w:themeColor="text1"/>
          <w:sz w:val="20"/>
          <w:szCs w:val="20"/>
        </w:rPr>
        <w:t xml:space="preserve"> </w:t>
      </w:r>
      <w:r w:rsidRPr="5CC90225">
        <w:rPr>
          <w:rFonts w:ascii="Calibri" w:hAnsi="Calibri" w:cs="Calibri"/>
          <w:color w:val="000000" w:themeColor="text1"/>
          <w:sz w:val="20"/>
          <w:szCs w:val="20"/>
        </w:rPr>
        <w:t xml:space="preserve">implementation goals, reflect on and track progress, and develop or adjust action plans. </w:t>
      </w:r>
      <w:r w:rsidR="004B6210" w:rsidRPr="001B24AF">
        <w:rPr>
          <w:rFonts w:ascii="Calibri" w:hAnsi="Calibri" w:cs="Calibri"/>
          <w:sz w:val="20"/>
          <w:szCs w:val="20"/>
        </w:rPr>
        <w:t xml:space="preserve">By rating </w:t>
      </w:r>
      <w:r w:rsidR="001B24AF" w:rsidRPr="001B24AF">
        <w:rPr>
          <w:rFonts w:ascii="Calibri" w:hAnsi="Calibri" w:cs="Calibri"/>
          <w:sz w:val="20"/>
          <w:szCs w:val="20"/>
        </w:rPr>
        <w:t xml:space="preserve">the indicators of </w:t>
      </w:r>
      <w:r w:rsidR="00E76F96">
        <w:rPr>
          <w:rFonts w:ascii="Calibri" w:hAnsi="Calibri" w:cs="Calibri"/>
          <w:sz w:val="20"/>
          <w:szCs w:val="20"/>
        </w:rPr>
        <w:t>school</w:t>
      </w:r>
      <w:r w:rsidR="001B24AF" w:rsidRPr="001B24AF">
        <w:rPr>
          <w:rFonts w:ascii="Calibri" w:hAnsi="Calibri" w:cs="Calibri"/>
          <w:sz w:val="20"/>
          <w:szCs w:val="20"/>
        </w:rPr>
        <w:t>wide SEL,</w:t>
      </w:r>
      <w:r w:rsidR="004B6210" w:rsidRPr="001B24AF">
        <w:rPr>
          <w:rFonts w:ascii="Calibri" w:hAnsi="Calibri" w:cs="Calibri"/>
          <w:sz w:val="20"/>
          <w:szCs w:val="20"/>
        </w:rPr>
        <w:t xml:space="preserve"> </w:t>
      </w:r>
      <w:r w:rsidR="001B24AF" w:rsidRPr="001B24AF">
        <w:rPr>
          <w:rFonts w:ascii="Calibri" w:hAnsi="Calibri" w:cs="Calibri"/>
          <w:sz w:val="20"/>
          <w:szCs w:val="20"/>
        </w:rPr>
        <w:t xml:space="preserve">the walkthrough protocol </w:t>
      </w:r>
      <w:r w:rsidR="004B6210" w:rsidRPr="001B24AF">
        <w:rPr>
          <w:rFonts w:ascii="Calibri" w:hAnsi="Calibri" w:cs="Calibri"/>
          <w:sz w:val="20"/>
          <w:szCs w:val="20"/>
        </w:rPr>
        <w:t xml:space="preserve">allows observers and </w:t>
      </w:r>
      <w:r w:rsidR="00342ECF">
        <w:rPr>
          <w:rFonts w:ascii="Calibri" w:hAnsi="Calibri" w:cs="Calibri"/>
          <w:sz w:val="20"/>
          <w:szCs w:val="20"/>
        </w:rPr>
        <w:t>educators</w:t>
      </w:r>
      <w:r w:rsidR="004B6210" w:rsidRPr="001B24AF">
        <w:rPr>
          <w:rFonts w:ascii="Calibri" w:hAnsi="Calibri" w:cs="Calibri"/>
          <w:sz w:val="20"/>
          <w:szCs w:val="20"/>
        </w:rPr>
        <w:t xml:space="preserve"> to </w:t>
      </w:r>
      <w:hyperlink r:id="rId12" w:history="1">
        <w:r w:rsidR="004B6210" w:rsidRPr="001B24AF">
          <w:rPr>
            <w:rStyle w:val="Hyperlink"/>
            <w:rFonts w:ascii="Calibri" w:hAnsi="Calibri" w:cs="Calibri"/>
            <w:sz w:val="20"/>
            <w:szCs w:val="20"/>
          </w:rPr>
          <w:t>focus on feedback and development</w:t>
        </w:r>
      </w:hyperlink>
      <w:r w:rsidR="004B6210" w:rsidRPr="001B24AF">
        <w:rPr>
          <w:rFonts w:ascii="Calibri" w:hAnsi="Calibri" w:cs="Calibri"/>
          <w:sz w:val="20"/>
          <w:szCs w:val="20"/>
        </w:rPr>
        <w:t xml:space="preserve">. </w:t>
      </w:r>
      <w:r w:rsidR="004B6210" w:rsidRPr="00A23576">
        <w:rPr>
          <w:rFonts w:ascii="Calibri" w:hAnsi="Calibri" w:cs="Calibri"/>
          <w:sz w:val="20"/>
          <w:szCs w:val="20"/>
        </w:rPr>
        <w:t xml:space="preserve">It is not a comprehensive evaluation system, but should be one of </w:t>
      </w:r>
      <w:hyperlink r:id="rId13" w:history="1">
        <w:r w:rsidR="004B6210" w:rsidRPr="00A23576">
          <w:rPr>
            <w:rStyle w:val="Hyperlink"/>
            <w:rFonts w:ascii="Calibri" w:hAnsi="Calibri" w:cs="Calibri"/>
            <w:sz w:val="20"/>
            <w:szCs w:val="20"/>
            <w:u w:val="none"/>
          </w:rPr>
          <w:t xml:space="preserve">multiple measures </w:t>
        </w:r>
        <w:r w:rsidR="00A82E4B" w:rsidRPr="00A23576">
          <w:rPr>
            <w:rStyle w:val="Hyperlink"/>
            <w:rFonts w:ascii="Calibri" w:hAnsi="Calibri" w:cs="Calibri"/>
            <w:sz w:val="20"/>
            <w:szCs w:val="20"/>
            <w:u w:val="none"/>
          </w:rPr>
          <w:t>for</w:t>
        </w:r>
      </w:hyperlink>
      <w:r w:rsidR="00A82E4B" w:rsidRPr="00A23576">
        <w:rPr>
          <w:rStyle w:val="Hyperlink"/>
          <w:rFonts w:ascii="Calibri" w:hAnsi="Calibri" w:cs="Calibri"/>
          <w:sz w:val="20"/>
          <w:szCs w:val="20"/>
          <w:u w:val="none"/>
        </w:rPr>
        <w:t xml:space="preserve"> </w:t>
      </w:r>
      <w:r w:rsidR="00AD151E" w:rsidRPr="00A23576">
        <w:rPr>
          <w:rStyle w:val="Hyperlink"/>
          <w:rFonts w:ascii="Calibri" w:hAnsi="Calibri" w:cs="Calibri"/>
          <w:sz w:val="20"/>
          <w:szCs w:val="20"/>
          <w:u w:val="none"/>
        </w:rPr>
        <w:t>coaching and feedback</w:t>
      </w:r>
      <w:r w:rsidR="004B6210" w:rsidRPr="00A23576">
        <w:rPr>
          <w:rFonts w:ascii="Calibri" w:hAnsi="Calibri" w:cs="Calibri"/>
          <w:sz w:val="20"/>
          <w:szCs w:val="20"/>
        </w:rPr>
        <w:t>.</w:t>
      </w:r>
      <w:r w:rsidR="001B24AF">
        <w:rPr>
          <w:rFonts w:ascii="Calibri" w:hAnsi="Calibri" w:cs="Calibri"/>
          <w:sz w:val="20"/>
          <w:szCs w:val="20"/>
        </w:rPr>
        <w:t xml:space="preserve"> </w:t>
      </w:r>
      <w:r w:rsidR="00D82678" w:rsidRPr="001B24AF">
        <w:rPr>
          <w:rFonts w:ascii="Calibri" w:hAnsi="Calibri" w:cs="Calibri"/>
          <w:color w:val="000000" w:themeColor="text1"/>
          <w:sz w:val="20"/>
          <w:szCs w:val="20"/>
        </w:rPr>
        <w:t>S</w:t>
      </w:r>
      <w:r w:rsidR="00342ECF">
        <w:rPr>
          <w:rFonts w:ascii="Calibri" w:hAnsi="Calibri" w:cs="Calibri"/>
          <w:color w:val="000000" w:themeColor="text1"/>
          <w:sz w:val="20"/>
          <w:szCs w:val="20"/>
        </w:rPr>
        <w:t>chool communitie</w:t>
      </w:r>
      <w:r w:rsidR="00D82678" w:rsidRPr="001B24AF">
        <w:rPr>
          <w:rFonts w:ascii="Calibri" w:hAnsi="Calibri" w:cs="Calibri"/>
          <w:color w:val="000000" w:themeColor="text1"/>
          <w:sz w:val="20"/>
          <w:szCs w:val="20"/>
        </w:rPr>
        <w:t>s are encouraged to be inclusive by involving a broad range of stakeholders in use of this walkthrough protocol, which could also include students and family members.</w:t>
      </w:r>
    </w:p>
    <w:p w14:paraId="2B5807E0" w14:textId="77777777" w:rsidR="00A4116F" w:rsidRPr="006839A5" w:rsidRDefault="00A4116F" w:rsidP="00A4116F">
      <w:pPr>
        <w:pStyle w:val="NormalWeb"/>
        <w:spacing w:before="80" w:beforeAutospacing="0" w:after="0" w:afterAutospacing="0"/>
      </w:pPr>
      <w:r w:rsidRPr="006839A5">
        <w:rPr>
          <w:rFonts w:ascii="Calibri" w:hAnsi="Calibri" w:cs="Calibri"/>
          <w:b/>
          <w:bCs/>
          <w:color w:val="000000"/>
          <w:sz w:val="20"/>
          <w:szCs w:val="20"/>
        </w:rPr>
        <w:t>Design</w:t>
      </w:r>
    </w:p>
    <w:p w14:paraId="6B32F0AB" w14:textId="77777777" w:rsidR="00A4116F" w:rsidRPr="006839A5" w:rsidRDefault="00A4116F" w:rsidP="00A4116F">
      <w:pPr>
        <w:pStyle w:val="NormalWeb"/>
        <w:spacing w:before="80" w:beforeAutospacing="0" w:after="0" w:afterAutospacing="0"/>
      </w:pPr>
      <w:r w:rsidRPr="006839A5">
        <w:rPr>
          <w:rFonts w:ascii="Calibri" w:hAnsi="Calibri" w:cs="Calibri"/>
          <w:color w:val="000000"/>
          <w:sz w:val="20"/>
          <w:szCs w:val="20"/>
        </w:rPr>
        <w:t>This protocol is divided into two sections that allow observers to look for evidence of schoolwide SEL across multiple contexts:</w:t>
      </w:r>
    </w:p>
    <w:p w14:paraId="1C47B73A" w14:textId="433BBFB3" w:rsidR="00A4116F" w:rsidRPr="006839A5" w:rsidRDefault="00A4116F" w:rsidP="7ACB1687">
      <w:pPr>
        <w:pStyle w:val="NormalWeb"/>
        <w:numPr>
          <w:ilvl w:val="0"/>
          <w:numId w:val="4"/>
        </w:numPr>
        <w:spacing w:before="80" w:beforeAutospacing="0" w:after="0" w:afterAutospacing="0"/>
        <w:textAlignment w:val="baseline"/>
        <w:rPr>
          <w:rFonts w:ascii="Calibri" w:hAnsi="Calibri" w:cs="Calibri"/>
          <w:color w:val="000000"/>
          <w:sz w:val="20"/>
          <w:szCs w:val="20"/>
        </w:rPr>
      </w:pPr>
      <w:r w:rsidRPr="006839A5">
        <w:rPr>
          <w:rFonts w:ascii="Calibri" w:hAnsi="Calibri" w:cs="Calibri"/>
          <w:b/>
          <w:bCs/>
          <w:color w:val="000000" w:themeColor="text1"/>
          <w:sz w:val="20"/>
          <w:szCs w:val="20"/>
        </w:rPr>
        <w:t>Section 1: Classroom</w:t>
      </w:r>
      <w:r w:rsidR="00342ECF">
        <w:rPr>
          <w:rFonts w:ascii="Calibri" w:hAnsi="Calibri" w:cs="Calibri"/>
          <w:b/>
          <w:bCs/>
          <w:color w:val="000000" w:themeColor="text1"/>
          <w:sz w:val="20"/>
          <w:szCs w:val="20"/>
        </w:rPr>
        <w:t>/program</w:t>
      </w:r>
      <w:r w:rsidRPr="006839A5">
        <w:rPr>
          <w:rFonts w:ascii="Calibri" w:hAnsi="Calibri" w:cs="Calibri"/>
          <w:b/>
          <w:bCs/>
          <w:color w:val="000000" w:themeColor="text1"/>
          <w:sz w:val="20"/>
          <w:szCs w:val="20"/>
        </w:rPr>
        <w:t xml:space="preserve"> climate and practices.</w:t>
      </w:r>
      <w:r w:rsidRPr="006839A5">
        <w:rPr>
          <w:rFonts w:ascii="Calibri" w:hAnsi="Calibri" w:cs="Calibri"/>
          <w:color w:val="000000" w:themeColor="text1"/>
          <w:sz w:val="20"/>
          <w:szCs w:val="20"/>
        </w:rPr>
        <w:t xml:space="preserve"> This section provides guidance on observing climates and practices. It is </w:t>
      </w:r>
      <w:r w:rsidRPr="006839A5">
        <w:rPr>
          <w:rFonts w:ascii="Calibri" w:hAnsi="Calibri" w:cs="Calibri"/>
          <w:color w:val="000000" w:themeColor="text1"/>
          <w:sz w:val="20"/>
          <w:szCs w:val="20"/>
          <w:u w:val="single"/>
        </w:rPr>
        <w:t>not</w:t>
      </w:r>
      <w:r w:rsidRPr="006839A5">
        <w:rPr>
          <w:rFonts w:ascii="Calibri" w:hAnsi="Calibri" w:cs="Calibri"/>
          <w:color w:val="000000" w:themeColor="text1"/>
          <w:sz w:val="20"/>
          <w:szCs w:val="20"/>
        </w:rPr>
        <w:t xml:space="preserve"> intended to provide data on individual </w:t>
      </w:r>
      <w:r w:rsidR="00E76F96">
        <w:rPr>
          <w:rFonts w:ascii="Calibri" w:hAnsi="Calibri" w:cs="Calibri"/>
          <w:color w:val="000000" w:themeColor="text1"/>
          <w:sz w:val="20"/>
          <w:szCs w:val="20"/>
        </w:rPr>
        <w:t>staff members or</w:t>
      </w:r>
      <w:r w:rsidR="00E423A4">
        <w:rPr>
          <w:rFonts w:ascii="Calibri" w:hAnsi="Calibri" w:cs="Calibri"/>
          <w:color w:val="000000" w:themeColor="text1"/>
          <w:sz w:val="20"/>
          <w:szCs w:val="20"/>
        </w:rPr>
        <w:t xml:space="preserve"> </w:t>
      </w:r>
      <w:r w:rsidR="00E76F96">
        <w:rPr>
          <w:rFonts w:ascii="Calibri" w:hAnsi="Calibri" w:cs="Calibri"/>
          <w:color w:val="000000" w:themeColor="text1"/>
          <w:sz w:val="20"/>
          <w:szCs w:val="20"/>
        </w:rPr>
        <w:t>spaces</w:t>
      </w:r>
      <w:r w:rsidR="02577579" w:rsidRPr="006839A5">
        <w:rPr>
          <w:rFonts w:ascii="Calibri" w:hAnsi="Calibri" w:cs="Calibri"/>
          <w:color w:val="000000" w:themeColor="text1"/>
          <w:sz w:val="20"/>
          <w:szCs w:val="20"/>
        </w:rPr>
        <w:t>. Rather, it should be used to</w:t>
      </w:r>
      <w:r w:rsidRPr="006839A5">
        <w:rPr>
          <w:rFonts w:ascii="Calibri" w:hAnsi="Calibri" w:cs="Calibri"/>
          <w:color w:val="000000" w:themeColor="text1"/>
          <w:sz w:val="20"/>
          <w:szCs w:val="20"/>
        </w:rPr>
        <w:t xml:space="preserve"> support teams tracking the progress of schoolwide SEL implementation </w:t>
      </w:r>
      <w:r w:rsidRPr="006839A5">
        <w:rPr>
          <w:rFonts w:ascii="Calibri" w:hAnsi="Calibri" w:cs="Calibri"/>
          <w:i/>
          <w:iCs/>
          <w:color w:val="000000" w:themeColor="text1"/>
          <w:sz w:val="20"/>
          <w:szCs w:val="20"/>
        </w:rPr>
        <w:t>across</w:t>
      </w:r>
      <w:r w:rsidRPr="006839A5">
        <w:rPr>
          <w:rFonts w:ascii="Calibri" w:hAnsi="Calibri" w:cs="Calibri"/>
          <w:color w:val="000000" w:themeColor="text1"/>
          <w:sz w:val="20"/>
          <w:szCs w:val="20"/>
        </w:rPr>
        <w:t xml:space="preserve"> </w:t>
      </w:r>
      <w:r w:rsidR="00E423A4">
        <w:rPr>
          <w:rFonts w:ascii="Calibri" w:hAnsi="Calibri" w:cs="Calibri"/>
          <w:color w:val="000000" w:themeColor="text1"/>
          <w:sz w:val="20"/>
          <w:szCs w:val="20"/>
        </w:rPr>
        <w:t>setting</w:t>
      </w:r>
      <w:r w:rsidR="00E423A4" w:rsidRPr="006839A5">
        <w:rPr>
          <w:rFonts w:ascii="Calibri" w:hAnsi="Calibri" w:cs="Calibri"/>
          <w:color w:val="000000" w:themeColor="text1"/>
          <w:sz w:val="20"/>
          <w:szCs w:val="20"/>
        </w:rPr>
        <w:t>s</w:t>
      </w:r>
      <w:r w:rsidRPr="006839A5">
        <w:rPr>
          <w:rFonts w:ascii="Calibri" w:hAnsi="Calibri" w:cs="Calibri"/>
          <w:color w:val="000000" w:themeColor="text1"/>
          <w:sz w:val="20"/>
          <w:szCs w:val="20"/>
        </w:rPr>
        <w:t>. Before beginning observations, it is helpful to explain to</w:t>
      </w:r>
      <w:r w:rsidR="00E76F96">
        <w:rPr>
          <w:rFonts w:ascii="Calibri" w:hAnsi="Calibri" w:cs="Calibri"/>
          <w:color w:val="000000" w:themeColor="text1"/>
          <w:sz w:val="20"/>
          <w:szCs w:val="20"/>
        </w:rPr>
        <w:t xml:space="preserve"> staff</w:t>
      </w:r>
      <w:r w:rsidRPr="006839A5">
        <w:rPr>
          <w:rFonts w:ascii="Calibri" w:hAnsi="Calibri" w:cs="Calibri"/>
          <w:color w:val="000000" w:themeColor="text1"/>
          <w:sz w:val="20"/>
          <w:szCs w:val="20"/>
        </w:rPr>
        <w:t xml:space="preserve"> the purpose of the visit and to observe multiple classrooms </w:t>
      </w:r>
      <w:r w:rsidR="00E76F96">
        <w:rPr>
          <w:rFonts w:ascii="Calibri" w:hAnsi="Calibri" w:cs="Calibri"/>
          <w:color w:val="000000" w:themeColor="text1"/>
          <w:sz w:val="20"/>
          <w:szCs w:val="20"/>
        </w:rPr>
        <w:t xml:space="preserve">and spaces </w:t>
      </w:r>
      <w:r w:rsidRPr="006839A5">
        <w:rPr>
          <w:rFonts w:ascii="Calibri" w:hAnsi="Calibri" w:cs="Calibri"/>
          <w:color w:val="000000" w:themeColor="text1"/>
          <w:sz w:val="20"/>
          <w:szCs w:val="20"/>
        </w:rPr>
        <w:t xml:space="preserve">during different times of the day. </w:t>
      </w:r>
    </w:p>
    <w:p w14:paraId="78B7CD49" w14:textId="293775CA" w:rsidR="00BF3A86" w:rsidRPr="001F628D" w:rsidRDefault="00A4116F" w:rsidP="001F628D">
      <w:pPr>
        <w:pStyle w:val="NormalWeb"/>
        <w:numPr>
          <w:ilvl w:val="0"/>
          <w:numId w:val="4"/>
        </w:numPr>
        <w:spacing w:before="0" w:beforeAutospacing="0" w:after="0" w:afterAutospacing="0"/>
        <w:textAlignment w:val="baseline"/>
        <w:rPr>
          <w:rFonts w:ascii="Calibri" w:hAnsi="Calibri" w:cs="Calibri"/>
          <w:color w:val="000000"/>
          <w:sz w:val="20"/>
          <w:szCs w:val="20"/>
        </w:rPr>
      </w:pPr>
      <w:r w:rsidRPr="006839A5">
        <w:rPr>
          <w:rFonts w:ascii="Calibri" w:hAnsi="Calibri" w:cs="Calibri"/>
          <w:b/>
          <w:bCs/>
          <w:color w:val="000000" w:themeColor="text1"/>
          <w:sz w:val="20"/>
          <w:szCs w:val="20"/>
        </w:rPr>
        <w:t xml:space="preserve">Section 2: Schoolwide systems and practices. </w:t>
      </w:r>
      <w:r w:rsidRPr="006839A5">
        <w:rPr>
          <w:rFonts w:ascii="Calibri" w:hAnsi="Calibri" w:cs="Calibri"/>
          <w:color w:val="000000" w:themeColor="text1"/>
          <w:sz w:val="20"/>
          <w:szCs w:val="20"/>
        </w:rPr>
        <w:t xml:space="preserve">This section provides guidance on observing schoolwide SEL implementation across the school’s climate, family and community partnerships, and continuous improvement systems. In addition to observations in common areas, </w:t>
      </w:r>
      <w:r w:rsidR="00572BE8" w:rsidRPr="006839A5">
        <w:rPr>
          <w:rFonts w:ascii="Calibri" w:hAnsi="Calibri" w:cs="Calibri"/>
          <w:color w:val="000000" w:themeColor="text1"/>
          <w:sz w:val="20"/>
          <w:szCs w:val="20"/>
        </w:rPr>
        <w:t xml:space="preserve">it is necessary to have </w:t>
      </w:r>
      <w:r w:rsidRPr="006839A5">
        <w:rPr>
          <w:rFonts w:ascii="Calibri" w:hAnsi="Calibri" w:cs="Calibri"/>
          <w:color w:val="000000" w:themeColor="text1"/>
          <w:sz w:val="20"/>
          <w:szCs w:val="20"/>
        </w:rPr>
        <w:t>conversations with school</w:t>
      </w:r>
      <w:r w:rsidR="00E76F96">
        <w:rPr>
          <w:rFonts w:ascii="Calibri" w:hAnsi="Calibri" w:cs="Calibri"/>
          <w:color w:val="000000" w:themeColor="text1"/>
          <w:sz w:val="20"/>
          <w:szCs w:val="20"/>
        </w:rPr>
        <w:t xml:space="preserve"> and OST program</w:t>
      </w:r>
      <w:r w:rsidRPr="006839A5">
        <w:rPr>
          <w:rFonts w:ascii="Calibri" w:hAnsi="Calibri" w:cs="Calibri"/>
          <w:color w:val="000000" w:themeColor="text1"/>
          <w:sz w:val="20"/>
          <w:szCs w:val="20"/>
        </w:rPr>
        <w:t xml:space="preserve"> staff, leadership, the SEL team</w:t>
      </w:r>
      <w:r w:rsidRPr="00D56590">
        <w:rPr>
          <w:rFonts w:ascii="Calibri" w:hAnsi="Calibri" w:cs="Calibri"/>
          <w:color w:val="000000" w:themeColor="text1"/>
          <w:sz w:val="20"/>
          <w:szCs w:val="20"/>
        </w:rPr>
        <w:t xml:space="preserve">, community partners, and </w:t>
      </w:r>
      <w:r w:rsidR="00E76F96">
        <w:rPr>
          <w:rFonts w:ascii="Calibri" w:hAnsi="Calibri" w:cs="Calibri"/>
          <w:color w:val="000000" w:themeColor="text1"/>
          <w:sz w:val="20"/>
          <w:szCs w:val="20"/>
        </w:rPr>
        <w:t xml:space="preserve">youth </w:t>
      </w:r>
      <w:r w:rsidRPr="00D56590">
        <w:rPr>
          <w:rFonts w:ascii="Calibri" w:hAnsi="Calibri" w:cs="Calibri"/>
          <w:color w:val="000000" w:themeColor="text1"/>
          <w:sz w:val="20"/>
          <w:szCs w:val="20"/>
        </w:rPr>
        <w:t xml:space="preserve">and/or their families to better understand </w:t>
      </w:r>
      <w:r w:rsidR="00572BE8" w:rsidRPr="00D56590">
        <w:rPr>
          <w:rFonts w:ascii="Calibri" w:hAnsi="Calibri" w:cs="Calibri"/>
          <w:color w:val="000000" w:themeColor="text1"/>
          <w:sz w:val="20"/>
          <w:szCs w:val="20"/>
        </w:rPr>
        <w:t xml:space="preserve">how SEL is being implemented across </w:t>
      </w:r>
      <w:r w:rsidRPr="006839A5">
        <w:rPr>
          <w:rFonts w:ascii="Calibri" w:hAnsi="Calibri" w:cs="Calibri"/>
          <w:color w:val="000000" w:themeColor="text1"/>
          <w:sz w:val="20"/>
          <w:szCs w:val="20"/>
        </w:rPr>
        <w:t>context</w:t>
      </w:r>
      <w:r w:rsidR="047DB3DD" w:rsidRPr="006839A5">
        <w:rPr>
          <w:rFonts w:ascii="Calibri" w:hAnsi="Calibri" w:cs="Calibri"/>
          <w:color w:val="000000" w:themeColor="text1"/>
          <w:sz w:val="20"/>
          <w:szCs w:val="20"/>
        </w:rPr>
        <w:t>s</w:t>
      </w:r>
      <w:r w:rsidR="00572BE8" w:rsidRPr="006839A5">
        <w:rPr>
          <w:rFonts w:ascii="Calibri" w:hAnsi="Calibri" w:cs="Calibri"/>
          <w:color w:val="000000" w:themeColor="text1"/>
          <w:sz w:val="20"/>
          <w:szCs w:val="20"/>
        </w:rPr>
        <w:t xml:space="preserve">. When having conversations with these stakeholders, request </w:t>
      </w:r>
      <w:r w:rsidRPr="006839A5">
        <w:rPr>
          <w:rFonts w:ascii="Calibri" w:hAnsi="Calibri" w:cs="Calibri"/>
          <w:color w:val="000000" w:themeColor="text1"/>
          <w:sz w:val="20"/>
          <w:szCs w:val="20"/>
        </w:rPr>
        <w:t>relevant artifacts</w:t>
      </w:r>
      <w:r w:rsidR="00572BE8" w:rsidRPr="006839A5">
        <w:rPr>
          <w:rFonts w:ascii="Calibri" w:hAnsi="Calibri" w:cs="Calibri"/>
          <w:color w:val="000000" w:themeColor="text1"/>
          <w:sz w:val="20"/>
          <w:szCs w:val="20"/>
        </w:rPr>
        <w:t xml:space="preserve"> to help score the protocol accurately</w:t>
      </w:r>
      <w:r w:rsidRPr="006839A5">
        <w:rPr>
          <w:rFonts w:ascii="Calibri" w:hAnsi="Calibri" w:cs="Calibri"/>
          <w:color w:val="000000" w:themeColor="text1"/>
          <w:sz w:val="20"/>
          <w:szCs w:val="20"/>
        </w:rPr>
        <w:t>.</w:t>
      </w:r>
    </w:p>
    <w:p w14:paraId="26EA2EC3" w14:textId="07EB6B7F" w:rsidR="00E76F96" w:rsidRPr="006839A5" w:rsidRDefault="00A4116F" w:rsidP="00A4116F">
      <w:pPr>
        <w:pStyle w:val="NormalWeb"/>
        <w:spacing w:before="80" w:beforeAutospacing="0" w:after="0" w:afterAutospacing="0"/>
      </w:pPr>
      <w:r w:rsidRPr="006839A5">
        <w:rPr>
          <w:rFonts w:ascii="Calibri" w:hAnsi="Calibri" w:cs="Calibri"/>
          <w:b/>
          <w:bCs/>
          <w:color w:val="000000"/>
          <w:sz w:val="20"/>
          <w:szCs w:val="20"/>
        </w:rPr>
        <w:t>Scoring</w:t>
      </w:r>
    </w:p>
    <w:p w14:paraId="6B2CF2D8" w14:textId="137C66C5" w:rsidR="00A4116F" w:rsidRPr="006839A5" w:rsidRDefault="00A4116F" w:rsidP="1E1E9EDD">
      <w:pPr>
        <w:pStyle w:val="NormalWeb"/>
        <w:numPr>
          <w:ilvl w:val="0"/>
          <w:numId w:val="5"/>
        </w:numPr>
        <w:spacing w:before="8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When using the rubric, score each item on a scale from 4 (strong evidence) to 1 (weak or no evidence).</w:t>
      </w:r>
    </w:p>
    <w:p w14:paraId="0DDD1F6E" w14:textId="770B65D8" w:rsidR="00572BE8" w:rsidRPr="006839A5" w:rsidRDefault="00572BE8" w:rsidP="00572BE8">
      <w:pPr>
        <w:pStyle w:val="NormalWeb"/>
        <w:spacing w:before="0" w:beforeAutospacing="0" w:after="0" w:afterAutospacing="0"/>
        <w:ind w:left="720"/>
        <w:textAlignment w:val="baseline"/>
        <w:rPr>
          <w:rFonts w:ascii="Calibri" w:hAnsi="Calibri" w:cs="Calibri"/>
          <w:b/>
          <w:color w:val="000000"/>
          <w:sz w:val="20"/>
          <w:szCs w:val="20"/>
        </w:rPr>
      </w:pPr>
      <w:r w:rsidRPr="006839A5">
        <w:rPr>
          <w:rFonts w:ascii="Calibri" w:hAnsi="Calibri" w:cs="Calibri"/>
          <w:b/>
          <w:color w:val="000000"/>
          <w:sz w:val="20"/>
          <w:szCs w:val="20"/>
        </w:rPr>
        <w:t>Section 1</w:t>
      </w:r>
    </w:p>
    <w:p w14:paraId="74B74A13" w14:textId="6D8795AA"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“4” indicates strong evidence that SEL is internalized and owned by </w:t>
      </w:r>
      <w:r w:rsidR="00E76F96">
        <w:rPr>
          <w:rFonts w:ascii="Calibri" w:hAnsi="Calibri" w:cs="Calibri"/>
          <w:color w:val="000000" w:themeColor="text1"/>
          <w:sz w:val="20"/>
          <w:szCs w:val="20"/>
        </w:rPr>
        <w:t>educators and youth.</w:t>
      </w:r>
      <w:r w:rsidRPr="006839A5">
        <w:rPr>
          <w:rFonts w:ascii="Calibri" w:hAnsi="Calibri" w:cs="Calibri"/>
          <w:color w:val="000000" w:themeColor="text1"/>
          <w:sz w:val="20"/>
          <w:szCs w:val="20"/>
        </w:rPr>
        <w:t xml:space="preserve"> </w:t>
      </w:r>
    </w:p>
    <w:p w14:paraId="26C223E6" w14:textId="44FD2A43"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“3” indicates that classrooms</w:t>
      </w:r>
      <w:r w:rsidR="00E76F96">
        <w:rPr>
          <w:rFonts w:ascii="Calibri" w:hAnsi="Calibri" w:cs="Calibri"/>
          <w:color w:val="000000" w:themeColor="text1"/>
          <w:sz w:val="20"/>
          <w:szCs w:val="20"/>
        </w:rPr>
        <w:t xml:space="preserve"> and program spaces</w:t>
      </w:r>
      <w:r w:rsidRPr="006839A5">
        <w:rPr>
          <w:rFonts w:ascii="Calibri" w:hAnsi="Calibri" w:cs="Calibri"/>
          <w:color w:val="000000" w:themeColor="text1"/>
          <w:sz w:val="20"/>
          <w:szCs w:val="20"/>
        </w:rPr>
        <w:t xml:space="preserve"> are effectively promoting </w:t>
      </w:r>
      <w:proofErr w:type="gramStart"/>
      <w:r w:rsidRPr="006839A5">
        <w:rPr>
          <w:rFonts w:ascii="Calibri" w:hAnsi="Calibri" w:cs="Calibri"/>
          <w:color w:val="000000" w:themeColor="text1"/>
          <w:sz w:val="20"/>
          <w:szCs w:val="20"/>
        </w:rPr>
        <w:t>SEL</w:t>
      </w:r>
      <w:proofErr w:type="gramEnd"/>
      <w:r w:rsidRPr="006839A5">
        <w:rPr>
          <w:rFonts w:ascii="Calibri" w:hAnsi="Calibri" w:cs="Calibri"/>
          <w:color w:val="000000" w:themeColor="text1"/>
          <w:sz w:val="20"/>
          <w:szCs w:val="20"/>
        </w:rPr>
        <w:t xml:space="preserve"> but efforts are mostly </w:t>
      </w:r>
      <w:r w:rsidR="00E76F96">
        <w:rPr>
          <w:rFonts w:ascii="Calibri" w:hAnsi="Calibri" w:cs="Calibri"/>
          <w:color w:val="000000" w:themeColor="text1"/>
          <w:sz w:val="20"/>
          <w:szCs w:val="20"/>
        </w:rPr>
        <w:t>educator-led.</w:t>
      </w:r>
    </w:p>
    <w:p w14:paraId="5FF5E39B" w14:textId="0CD9A65D"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“2” indicates that classroom </w:t>
      </w:r>
      <w:r w:rsidR="00E76F96">
        <w:rPr>
          <w:rFonts w:ascii="Calibri" w:hAnsi="Calibri" w:cs="Calibri"/>
          <w:color w:val="000000" w:themeColor="text1"/>
          <w:sz w:val="20"/>
          <w:szCs w:val="20"/>
        </w:rPr>
        <w:t xml:space="preserve">and program </w:t>
      </w:r>
      <w:r w:rsidRPr="006839A5">
        <w:rPr>
          <w:rFonts w:ascii="Calibri" w:hAnsi="Calibri" w:cs="Calibri"/>
          <w:color w:val="000000" w:themeColor="text1"/>
          <w:sz w:val="20"/>
          <w:szCs w:val="20"/>
        </w:rPr>
        <w:t xml:space="preserve">practices attempt to promote SEL but are inconsistent. </w:t>
      </w:r>
    </w:p>
    <w:p w14:paraId="366D3830" w14:textId="5797DAE1" w:rsidR="00A4116F"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“1” indicates that there is not yet evidence that classroom </w:t>
      </w:r>
      <w:r w:rsidR="00E76F96">
        <w:rPr>
          <w:rFonts w:ascii="Calibri" w:hAnsi="Calibri" w:cs="Calibri"/>
          <w:color w:val="000000" w:themeColor="text1"/>
          <w:sz w:val="20"/>
          <w:szCs w:val="20"/>
        </w:rPr>
        <w:t xml:space="preserve">and program </w:t>
      </w:r>
      <w:r w:rsidRPr="006839A5">
        <w:rPr>
          <w:rFonts w:ascii="Calibri" w:hAnsi="Calibri" w:cs="Calibri"/>
          <w:color w:val="000000" w:themeColor="text1"/>
          <w:sz w:val="20"/>
          <w:szCs w:val="20"/>
        </w:rPr>
        <w:t>practices are attempting to promote SEL through this item</w:t>
      </w:r>
      <w:r w:rsidR="00572BE8" w:rsidRPr="006839A5">
        <w:rPr>
          <w:rFonts w:ascii="Calibri" w:hAnsi="Calibri" w:cs="Calibri"/>
          <w:color w:val="000000" w:themeColor="text1"/>
          <w:sz w:val="20"/>
          <w:szCs w:val="20"/>
        </w:rPr>
        <w:t>.</w:t>
      </w:r>
      <w:r w:rsidR="007E7A41" w:rsidRPr="006839A5">
        <w:rPr>
          <w:rFonts w:ascii="Calibri" w:hAnsi="Calibri" w:cs="Calibri"/>
          <w:color w:val="000000" w:themeColor="text1"/>
          <w:sz w:val="20"/>
          <w:szCs w:val="20"/>
        </w:rPr>
        <w:t xml:space="preserve"> </w:t>
      </w:r>
      <w:r w:rsidR="007E7A41" w:rsidRPr="006839A5">
        <w:rPr>
          <w:rFonts w:ascii="Calibri" w:hAnsi="Calibri"/>
          <w:sz w:val="20"/>
          <w:szCs w:val="20"/>
        </w:rPr>
        <w:t>If there was an opportunity to see something and it was not done, that should be a "1"</w:t>
      </w:r>
    </w:p>
    <w:p w14:paraId="7382682B" w14:textId="2AE38C69" w:rsidR="00572BE8" w:rsidRPr="00D56590" w:rsidRDefault="001A6172" w:rsidP="5CC90225">
      <w:pPr>
        <w:pStyle w:val="NormalWeb"/>
        <w:numPr>
          <w:ilvl w:val="1"/>
          <w:numId w:val="5"/>
        </w:numPr>
        <w:spacing w:before="0" w:beforeAutospacing="0" w:after="0" w:afterAutospacing="0"/>
        <w:textAlignment w:val="baseline"/>
        <w:rPr>
          <w:rFonts w:ascii="Calibri" w:hAnsi="Calibri" w:cs="Calibri"/>
          <w:color w:val="000000"/>
          <w:sz w:val="20"/>
          <w:szCs w:val="20"/>
        </w:rPr>
      </w:pPr>
      <w:r w:rsidRPr="5CC90225">
        <w:rPr>
          <w:rFonts w:ascii="Calibri" w:hAnsi="Calibri" w:cs="Calibri"/>
          <w:color w:val="000000" w:themeColor="text1"/>
          <w:sz w:val="20"/>
          <w:szCs w:val="20"/>
        </w:rPr>
        <w:t>Score “not observed” if you do not have enough information to provide an accurate score. This should be used sparingly. Scoring “not observed” may be due to time constraints and not being in a classroom long enough to see a particular strategy or behavior.</w:t>
      </w:r>
    </w:p>
    <w:p w14:paraId="09947318" w14:textId="651DDBAF" w:rsidR="00376ED6" w:rsidRPr="006839A5" w:rsidRDefault="00376ED6"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lastRenderedPageBreak/>
        <w:t>Each component in this section includes “look-</w:t>
      </w:r>
      <w:proofErr w:type="spellStart"/>
      <w:r w:rsidRPr="006839A5">
        <w:rPr>
          <w:rFonts w:ascii="Calibri" w:hAnsi="Calibri" w:cs="Calibri"/>
          <w:color w:val="000000" w:themeColor="text1"/>
          <w:sz w:val="20"/>
          <w:szCs w:val="20"/>
        </w:rPr>
        <w:t>fors</w:t>
      </w:r>
      <w:proofErr w:type="spellEnd"/>
      <w:r w:rsidRPr="006839A5">
        <w:rPr>
          <w:rFonts w:ascii="Calibri" w:hAnsi="Calibri" w:cs="Calibri"/>
          <w:color w:val="000000" w:themeColor="text1"/>
          <w:sz w:val="20"/>
          <w:szCs w:val="20"/>
        </w:rPr>
        <w:t>” that are intended to serve as guidance only. These look-</w:t>
      </w:r>
      <w:proofErr w:type="spellStart"/>
      <w:r w:rsidRPr="006839A5">
        <w:rPr>
          <w:rFonts w:ascii="Calibri" w:hAnsi="Calibri" w:cs="Calibri"/>
          <w:color w:val="000000" w:themeColor="text1"/>
          <w:sz w:val="20"/>
          <w:szCs w:val="20"/>
        </w:rPr>
        <w:t>fors</w:t>
      </w:r>
      <w:proofErr w:type="spellEnd"/>
      <w:r w:rsidRPr="006839A5">
        <w:rPr>
          <w:rFonts w:ascii="Calibri" w:hAnsi="Calibri" w:cs="Calibri"/>
          <w:color w:val="000000" w:themeColor="text1"/>
          <w:sz w:val="20"/>
          <w:szCs w:val="20"/>
        </w:rPr>
        <w:t xml:space="preserve"> are not an exhaustive list and should not be the only practices and strategies to look for.</w:t>
      </w:r>
    </w:p>
    <w:p w14:paraId="0FD1CDAF" w14:textId="05B56CE5" w:rsidR="00572BE8" w:rsidRPr="006839A5" w:rsidRDefault="00572BE8" w:rsidP="00572BE8">
      <w:pPr>
        <w:pStyle w:val="NormalWeb"/>
        <w:spacing w:before="0" w:beforeAutospacing="0" w:after="0" w:afterAutospacing="0"/>
        <w:ind w:left="720"/>
        <w:textAlignment w:val="baseline"/>
        <w:rPr>
          <w:rFonts w:ascii="Calibri" w:hAnsi="Calibri" w:cs="Calibri"/>
          <w:b/>
          <w:color w:val="000000"/>
          <w:sz w:val="20"/>
          <w:szCs w:val="20"/>
        </w:rPr>
      </w:pPr>
      <w:r w:rsidRPr="006839A5">
        <w:rPr>
          <w:rFonts w:ascii="Calibri" w:hAnsi="Calibri" w:cs="Calibri"/>
          <w:b/>
          <w:color w:val="000000" w:themeColor="text1"/>
          <w:sz w:val="20"/>
          <w:szCs w:val="20"/>
        </w:rPr>
        <w:t>Section 2</w:t>
      </w:r>
      <w:r w:rsidR="00A4116F" w:rsidRPr="006839A5">
        <w:rPr>
          <w:rFonts w:ascii="Calibri" w:hAnsi="Calibri" w:cs="Calibri"/>
          <w:b/>
          <w:color w:val="000000" w:themeColor="text1"/>
          <w:sz w:val="20"/>
          <w:szCs w:val="20"/>
        </w:rPr>
        <w:t xml:space="preserve"> </w:t>
      </w:r>
    </w:p>
    <w:p w14:paraId="0935C5FC" w14:textId="0585933F"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“4” indicates strong evidence that SEL is seamlessly integrated into s</w:t>
      </w:r>
      <w:r w:rsidR="00E76F96">
        <w:rPr>
          <w:rFonts w:ascii="Calibri" w:hAnsi="Calibri" w:cs="Calibri"/>
          <w:color w:val="000000" w:themeColor="text1"/>
          <w:sz w:val="20"/>
          <w:szCs w:val="20"/>
        </w:rPr>
        <w:t>ystems</w:t>
      </w:r>
      <w:r w:rsidRPr="006839A5">
        <w:rPr>
          <w:rFonts w:ascii="Calibri" w:hAnsi="Calibri" w:cs="Calibri"/>
          <w:color w:val="000000" w:themeColor="text1"/>
          <w:sz w:val="20"/>
          <w:szCs w:val="20"/>
        </w:rPr>
        <w:t xml:space="preserve"> and practices</w:t>
      </w:r>
      <w:r w:rsidR="00E76F96">
        <w:rPr>
          <w:rFonts w:ascii="Calibri" w:hAnsi="Calibri" w:cs="Calibri"/>
          <w:color w:val="000000" w:themeColor="text1"/>
          <w:sz w:val="20"/>
          <w:szCs w:val="20"/>
        </w:rPr>
        <w:t xml:space="preserve"> across the school community</w:t>
      </w:r>
      <w:r w:rsidRPr="006839A5">
        <w:rPr>
          <w:rFonts w:ascii="Calibri" w:hAnsi="Calibri" w:cs="Calibri"/>
          <w:color w:val="000000" w:themeColor="text1"/>
          <w:sz w:val="20"/>
          <w:szCs w:val="20"/>
        </w:rPr>
        <w:t>.</w:t>
      </w:r>
    </w:p>
    <w:p w14:paraId="4CBF8C3F" w14:textId="5267A6CD"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“3” indicates that schoolwide systems and practices are effectively promoting SEL but not yet fully integrated into all aspects of the school</w:t>
      </w:r>
      <w:r w:rsidR="00E76F96">
        <w:rPr>
          <w:rFonts w:ascii="Calibri" w:hAnsi="Calibri" w:cs="Calibri"/>
          <w:color w:val="000000" w:themeColor="text1"/>
          <w:sz w:val="20"/>
          <w:szCs w:val="20"/>
        </w:rPr>
        <w:t xml:space="preserve"> community</w:t>
      </w:r>
      <w:r w:rsidRPr="006839A5">
        <w:rPr>
          <w:rFonts w:ascii="Calibri" w:hAnsi="Calibri" w:cs="Calibri"/>
          <w:color w:val="000000" w:themeColor="text1"/>
          <w:sz w:val="20"/>
          <w:szCs w:val="20"/>
        </w:rPr>
        <w:t>.</w:t>
      </w:r>
    </w:p>
    <w:p w14:paraId="0CA168AC" w14:textId="4570BEAE" w:rsidR="00572BE8"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“2” indicates that schoolwide systems and practices attempt to promote SEL but are inconsistent</w:t>
      </w:r>
      <w:r w:rsidR="00E76F96">
        <w:rPr>
          <w:rFonts w:ascii="Calibri" w:hAnsi="Calibri" w:cs="Calibri"/>
          <w:color w:val="000000" w:themeColor="text1"/>
          <w:sz w:val="20"/>
          <w:szCs w:val="20"/>
        </w:rPr>
        <w:t xml:space="preserve"> across the school </w:t>
      </w:r>
      <w:proofErr w:type="gramStart"/>
      <w:r w:rsidR="00E76F96">
        <w:rPr>
          <w:rFonts w:ascii="Calibri" w:hAnsi="Calibri" w:cs="Calibri"/>
          <w:color w:val="000000" w:themeColor="text1"/>
          <w:sz w:val="20"/>
          <w:szCs w:val="20"/>
        </w:rPr>
        <w:t>community.</w:t>
      </w:r>
      <w:r w:rsidRPr="006839A5">
        <w:rPr>
          <w:rFonts w:ascii="Calibri" w:hAnsi="Calibri" w:cs="Calibri"/>
          <w:color w:val="000000" w:themeColor="text1"/>
          <w:sz w:val="20"/>
          <w:szCs w:val="20"/>
        </w:rPr>
        <w:t>.</w:t>
      </w:r>
      <w:proofErr w:type="gramEnd"/>
      <w:r w:rsidRPr="006839A5">
        <w:rPr>
          <w:rFonts w:ascii="Calibri" w:hAnsi="Calibri" w:cs="Calibri"/>
          <w:color w:val="000000" w:themeColor="text1"/>
          <w:sz w:val="20"/>
          <w:szCs w:val="20"/>
        </w:rPr>
        <w:t xml:space="preserve"> </w:t>
      </w:r>
    </w:p>
    <w:p w14:paraId="20F838C7" w14:textId="77777777" w:rsidR="00145265" w:rsidRPr="006839A5" w:rsidRDefault="00A4116F" w:rsidP="00572BE8">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“1” indicates that there is not yet evidence that schoolwide systems and practices are attempting to promote SEL through this item.</w:t>
      </w:r>
    </w:p>
    <w:p w14:paraId="5E5C9674" w14:textId="281554CB" w:rsidR="004B5C2A" w:rsidRPr="006839A5" w:rsidRDefault="00145265" w:rsidP="00AC3993">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sz w:val="20"/>
          <w:szCs w:val="20"/>
        </w:rPr>
        <w:t>Score “not observed” if you do not have enough information to provide an accurate score. This should be used sparingly. Scoring “not observed” may be due to time constraints, not being in common areas long enough to see a particular strategy or behavior, or not being able to observe SEL practices and strategies that occur outside of the regular school day.</w:t>
      </w:r>
    </w:p>
    <w:p w14:paraId="543F3ACC" w14:textId="7D5370D0" w:rsidR="00701BE5" w:rsidRPr="006839A5" w:rsidRDefault="004B5C2A" w:rsidP="7ACB1687">
      <w:pPr>
        <w:pStyle w:val="NormalWeb"/>
        <w:numPr>
          <w:ilvl w:val="1"/>
          <w:numId w:val="5"/>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Each component </w:t>
      </w:r>
      <w:r w:rsidR="00376ED6" w:rsidRPr="006839A5">
        <w:rPr>
          <w:rFonts w:ascii="Calibri" w:hAnsi="Calibri" w:cs="Calibri"/>
          <w:color w:val="000000" w:themeColor="text1"/>
          <w:sz w:val="20"/>
          <w:szCs w:val="20"/>
        </w:rPr>
        <w:t xml:space="preserve">in this section </w:t>
      </w:r>
      <w:r w:rsidRPr="006839A5">
        <w:rPr>
          <w:rFonts w:ascii="Calibri" w:hAnsi="Calibri" w:cs="Calibri"/>
          <w:color w:val="000000" w:themeColor="text1"/>
          <w:sz w:val="20"/>
          <w:szCs w:val="20"/>
        </w:rPr>
        <w:t xml:space="preserve">includes </w:t>
      </w:r>
      <w:r w:rsidR="00A4116F" w:rsidRPr="006839A5">
        <w:rPr>
          <w:rFonts w:ascii="Calibri" w:hAnsi="Calibri" w:cs="Calibri"/>
          <w:color w:val="000000" w:themeColor="text1"/>
          <w:sz w:val="20"/>
          <w:szCs w:val="20"/>
        </w:rPr>
        <w:t>“look-</w:t>
      </w:r>
      <w:proofErr w:type="spellStart"/>
      <w:r w:rsidR="00A4116F" w:rsidRPr="006839A5">
        <w:rPr>
          <w:rFonts w:ascii="Calibri" w:hAnsi="Calibri" w:cs="Calibri"/>
          <w:color w:val="000000" w:themeColor="text1"/>
          <w:sz w:val="20"/>
          <w:szCs w:val="20"/>
        </w:rPr>
        <w:t>fors</w:t>
      </w:r>
      <w:proofErr w:type="spellEnd"/>
      <w:r w:rsidR="00A4116F" w:rsidRPr="006839A5">
        <w:rPr>
          <w:rFonts w:ascii="Calibri" w:hAnsi="Calibri" w:cs="Calibri"/>
          <w:color w:val="000000" w:themeColor="text1"/>
          <w:sz w:val="20"/>
          <w:szCs w:val="20"/>
        </w:rPr>
        <w:t xml:space="preserve">” </w:t>
      </w:r>
      <w:r w:rsidRPr="006839A5">
        <w:rPr>
          <w:rFonts w:ascii="Calibri" w:hAnsi="Calibri" w:cs="Calibri"/>
          <w:color w:val="000000" w:themeColor="text1"/>
          <w:sz w:val="20"/>
          <w:szCs w:val="20"/>
        </w:rPr>
        <w:t>that are intended to serve as guidance only. These look-</w:t>
      </w:r>
      <w:proofErr w:type="spellStart"/>
      <w:r w:rsidRPr="006839A5">
        <w:rPr>
          <w:rFonts w:ascii="Calibri" w:hAnsi="Calibri" w:cs="Calibri"/>
          <w:color w:val="000000" w:themeColor="text1"/>
          <w:sz w:val="20"/>
          <w:szCs w:val="20"/>
        </w:rPr>
        <w:t>fors</w:t>
      </w:r>
      <w:proofErr w:type="spellEnd"/>
      <w:r w:rsidRPr="006839A5">
        <w:rPr>
          <w:rFonts w:ascii="Calibri" w:hAnsi="Calibri" w:cs="Calibri"/>
          <w:color w:val="000000" w:themeColor="text1"/>
          <w:sz w:val="20"/>
          <w:szCs w:val="20"/>
        </w:rPr>
        <w:t xml:space="preserve"> are not an </w:t>
      </w:r>
      <w:r w:rsidR="42D1CEDF" w:rsidRPr="006839A5">
        <w:rPr>
          <w:rFonts w:ascii="Calibri" w:hAnsi="Calibri" w:cs="Calibri"/>
          <w:color w:val="000000" w:themeColor="text1"/>
          <w:sz w:val="20"/>
          <w:szCs w:val="20"/>
        </w:rPr>
        <w:t>exhaustive list</w:t>
      </w:r>
      <w:r w:rsidR="00376ED6" w:rsidRPr="006839A5">
        <w:rPr>
          <w:rFonts w:ascii="Calibri" w:hAnsi="Calibri" w:cs="Calibri"/>
          <w:color w:val="000000" w:themeColor="text1"/>
          <w:sz w:val="20"/>
          <w:szCs w:val="20"/>
        </w:rPr>
        <w:t xml:space="preserve"> and should not be the only practices and strategies to look for</w:t>
      </w:r>
      <w:r w:rsidR="00A4116F" w:rsidRPr="006839A5">
        <w:rPr>
          <w:rFonts w:ascii="Calibri" w:hAnsi="Calibri" w:cs="Calibri"/>
          <w:color w:val="000000" w:themeColor="text1"/>
          <w:sz w:val="20"/>
          <w:szCs w:val="20"/>
        </w:rPr>
        <w:t xml:space="preserve">. </w:t>
      </w:r>
    </w:p>
    <w:p w14:paraId="4A806E89" w14:textId="18BF7CFA" w:rsidR="002A36F6" w:rsidRPr="00D56590" w:rsidRDefault="00433C6F" w:rsidP="7ACB1687">
      <w:pPr>
        <w:pStyle w:val="NormalWeb"/>
        <w:spacing w:before="0" w:beforeAutospacing="0" w:after="0" w:afterAutospacing="0"/>
        <w:textAlignment w:val="baseline"/>
        <w:rPr>
          <w:rFonts w:ascii="Calibri" w:hAnsi="Calibri" w:cs="Calibri"/>
          <w:b/>
          <w:color w:val="000000"/>
          <w:sz w:val="20"/>
          <w:szCs w:val="20"/>
        </w:rPr>
      </w:pPr>
      <w:r w:rsidRPr="006839A5">
        <w:rPr>
          <w:rFonts w:ascii="Calibri" w:hAnsi="Calibri" w:cs="Calibri"/>
          <w:b/>
          <w:color w:val="000000" w:themeColor="text1"/>
          <w:sz w:val="20"/>
          <w:szCs w:val="20"/>
        </w:rPr>
        <w:t>Procedure</w:t>
      </w:r>
      <w:r w:rsidRPr="00D56590">
        <w:rPr>
          <w:rFonts w:ascii="Calibri" w:hAnsi="Calibri" w:cs="Calibri"/>
          <w:b/>
          <w:color w:val="000000" w:themeColor="text1"/>
          <w:sz w:val="20"/>
          <w:szCs w:val="20"/>
        </w:rPr>
        <w:t xml:space="preserve"> </w:t>
      </w:r>
    </w:p>
    <w:p w14:paraId="0CBBB5E1" w14:textId="26221B9F" w:rsidR="00433C6F" w:rsidRPr="006839A5" w:rsidRDefault="00433C6F" w:rsidP="00433C6F">
      <w:pPr>
        <w:pStyle w:val="NormalWeb"/>
        <w:numPr>
          <w:ilvl w:val="0"/>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 xml:space="preserve">Classroom </w:t>
      </w:r>
      <w:r w:rsidR="00E76F96">
        <w:rPr>
          <w:rFonts w:ascii="Calibri" w:hAnsi="Calibri" w:cs="Calibri"/>
          <w:color w:val="000000"/>
          <w:sz w:val="20"/>
          <w:szCs w:val="20"/>
        </w:rPr>
        <w:t>or Program Space</w:t>
      </w:r>
    </w:p>
    <w:p w14:paraId="081A9D57" w14:textId="3FE72DAC" w:rsidR="00701BE5" w:rsidRPr="006839A5" w:rsidRDefault="00701BE5" w:rsidP="1E1E9EDD">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sz w:val="20"/>
          <w:szCs w:val="20"/>
        </w:rPr>
        <w:t>Identify</w:t>
      </w:r>
      <w:r w:rsidRPr="00D56590">
        <w:rPr>
          <w:rFonts w:ascii="Calibri" w:hAnsi="Calibri" w:cs="Calibri"/>
          <w:color w:val="000000"/>
          <w:sz w:val="20"/>
          <w:szCs w:val="20"/>
        </w:rPr>
        <w:t xml:space="preserve"> which classrooms</w:t>
      </w:r>
      <w:r w:rsidR="00E76F96">
        <w:rPr>
          <w:rFonts w:ascii="Calibri" w:hAnsi="Calibri" w:cs="Calibri"/>
          <w:color w:val="000000"/>
          <w:sz w:val="20"/>
          <w:szCs w:val="20"/>
        </w:rPr>
        <w:t xml:space="preserve"> and program spaces</w:t>
      </w:r>
      <w:r w:rsidRPr="00D56590">
        <w:rPr>
          <w:rFonts w:ascii="Calibri" w:hAnsi="Calibri" w:cs="Calibri"/>
          <w:color w:val="000000"/>
          <w:sz w:val="20"/>
          <w:szCs w:val="20"/>
        </w:rPr>
        <w:t xml:space="preserve"> you will </w:t>
      </w:r>
      <w:r w:rsidR="001C2B86" w:rsidRPr="00D56590">
        <w:rPr>
          <w:rFonts w:ascii="Calibri" w:hAnsi="Calibri" w:cs="Calibri"/>
          <w:color w:val="000000"/>
          <w:sz w:val="20"/>
          <w:szCs w:val="20"/>
        </w:rPr>
        <w:t xml:space="preserve">visit before getting started, </w:t>
      </w:r>
      <w:r w:rsidRPr="00D56590">
        <w:rPr>
          <w:rFonts w:ascii="Calibri" w:hAnsi="Calibri" w:cs="Calibri"/>
          <w:color w:val="000000"/>
          <w:sz w:val="20"/>
          <w:szCs w:val="20"/>
        </w:rPr>
        <w:t xml:space="preserve">and let each teacher know the purpose of the walkthrough and how many observers to </w:t>
      </w:r>
      <w:r w:rsidRPr="006839A5">
        <w:rPr>
          <w:rFonts w:ascii="Calibri" w:hAnsi="Calibri" w:cs="Calibri"/>
          <w:color w:val="000000"/>
          <w:sz w:val="20"/>
          <w:szCs w:val="20"/>
        </w:rPr>
        <w:t>expect.</w:t>
      </w:r>
      <w:r w:rsidR="00C13412" w:rsidRPr="006839A5">
        <w:rPr>
          <w:rFonts w:ascii="Calibri" w:hAnsi="Calibri" w:cs="Calibri"/>
          <w:color w:val="000000"/>
          <w:sz w:val="20"/>
          <w:szCs w:val="20"/>
        </w:rPr>
        <w:t xml:space="preserve"> It is important for them to know that you are not evaluating their classroom</w:t>
      </w:r>
      <w:r w:rsidR="00E76F96">
        <w:rPr>
          <w:rFonts w:ascii="Calibri" w:hAnsi="Calibri" w:cs="Calibri"/>
          <w:color w:val="000000"/>
          <w:sz w:val="20"/>
          <w:szCs w:val="20"/>
        </w:rPr>
        <w:t xml:space="preserve"> or space</w:t>
      </w:r>
      <w:r w:rsidR="00C13412" w:rsidRPr="006839A5">
        <w:rPr>
          <w:rFonts w:ascii="Calibri" w:hAnsi="Calibri" w:cs="Calibri"/>
          <w:color w:val="000000"/>
          <w:sz w:val="20"/>
          <w:szCs w:val="20"/>
        </w:rPr>
        <w:t xml:space="preserve">, and instead are observing SEL implementation in multiple </w:t>
      </w:r>
      <w:r w:rsidR="00E76F96">
        <w:rPr>
          <w:rFonts w:ascii="Calibri" w:hAnsi="Calibri" w:cs="Calibri"/>
          <w:color w:val="000000"/>
          <w:sz w:val="20"/>
          <w:szCs w:val="20"/>
        </w:rPr>
        <w:t>spaces</w:t>
      </w:r>
      <w:r w:rsidR="00C13412" w:rsidRPr="006839A5">
        <w:rPr>
          <w:rFonts w:ascii="Calibri" w:hAnsi="Calibri" w:cs="Calibri"/>
          <w:color w:val="000000"/>
          <w:sz w:val="20"/>
          <w:szCs w:val="20"/>
        </w:rPr>
        <w:t xml:space="preserve"> and throughout the </w:t>
      </w:r>
      <w:r w:rsidR="00E76F96">
        <w:rPr>
          <w:rFonts w:ascii="Calibri" w:hAnsi="Calibri" w:cs="Calibri"/>
          <w:color w:val="000000"/>
          <w:sz w:val="20"/>
          <w:szCs w:val="20"/>
        </w:rPr>
        <w:t>school community</w:t>
      </w:r>
      <w:r w:rsidR="00C13412" w:rsidRPr="006839A5">
        <w:rPr>
          <w:rFonts w:ascii="Calibri" w:hAnsi="Calibri" w:cs="Calibri"/>
          <w:color w:val="000000"/>
          <w:sz w:val="20"/>
          <w:szCs w:val="20"/>
        </w:rPr>
        <w:t>. It is good practice to share the results of the walkthrough</w:t>
      </w:r>
      <w:r w:rsidR="001C2B86" w:rsidRPr="006839A5">
        <w:rPr>
          <w:rFonts w:ascii="Calibri" w:hAnsi="Calibri" w:cs="Calibri"/>
          <w:color w:val="000000"/>
          <w:sz w:val="20"/>
          <w:szCs w:val="20"/>
        </w:rPr>
        <w:t xml:space="preserve"> once it is completed</w:t>
      </w:r>
      <w:r w:rsidR="00C13412" w:rsidRPr="006839A5">
        <w:rPr>
          <w:rFonts w:ascii="Calibri" w:hAnsi="Calibri" w:cs="Calibri"/>
          <w:color w:val="000000"/>
          <w:sz w:val="20"/>
          <w:szCs w:val="20"/>
        </w:rPr>
        <w:t>, since it is a learning opportunity for all educators</w:t>
      </w:r>
      <w:r w:rsidR="00E76F96">
        <w:rPr>
          <w:rFonts w:ascii="Calibri" w:hAnsi="Calibri" w:cs="Calibri"/>
          <w:color w:val="000000"/>
          <w:sz w:val="20"/>
          <w:szCs w:val="20"/>
        </w:rPr>
        <w:t>.</w:t>
      </w:r>
    </w:p>
    <w:p w14:paraId="53627C74" w14:textId="0EC2D9C6" w:rsidR="00433C6F" w:rsidRPr="006839A5" w:rsidRDefault="009D0841" w:rsidP="15E2FC87">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 xml:space="preserve">Be </w:t>
      </w:r>
      <w:r w:rsidR="00FA3704" w:rsidRPr="006839A5">
        <w:rPr>
          <w:rFonts w:ascii="Calibri" w:hAnsi="Calibri" w:cs="Calibri"/>
          <w:color w:val="000000" w:themeColor="text1"/>
          <w:sz w:val="20"/>
          <w:szCs w:val="20"/>
        </w:rPr>
        <w:t xml:space="preserve">systematic and </w:t>
      </w:r>
      <w:r w:rsidRPr="006839A5">
        <w:rPr>
          <w:rFonts w:ascii="Calibri" w:hAnsi="Calibri" w:cs="Calibri"/>
          <w:color w:val="000000" w:themeColor="text1"/>
          <w:sz w:val="20"/>
          <w:szCs w:val="20"/>
        </w:rPr>
        <w:t xml:space="preserve">consistent with how long you spend in each observed </w:t>
      </w:r>
      <w:r w:rsidR="00433C6F" w:rsidRPr="006839A5">
        <w:rPr>
          <w:rFonts w:ascii="Calibri" w:hAnsi="Calibri" w:cs="Calibri"/>
          <w:color w:val="000000" w:themeColor="text1"/>
          <w:sz w:val="20"/>
          <w:szCs w:val="20"/>
        </w:rPr>
        <w:t>classroom</w:t>
      </w:r>
      <w:r w:rsidR="00E76F96">
        <w:rPr>
          <w:rFonts w:ascii="Calibri" w:hAnsi="Calibri" w:cs="Calibri"/>
          <w:color w:val="000000" w:themeColor="text1"/>
          <w:sz w:val="20"/>
          <w:szCs w:val="20"/>
        </w:rPr>
        <w:t xml:space="preserve"> or program space</w:t>
      </w:r>
      <w:r w:rsidRPr="006839A5">
        <w:rPr>
          <w:rFonts w:ascii="Calibri" w:hAnsi="Calibri" w:cs="Calibri"/>
          <w:color w:val="000000" w:themeColor="text1"/>
          <w:sz w:val="20"/>
          <w:szCs w:val="20"/>
        </w:rPr>
        <w:t xml:space="preserve">. This protocol was designed to be used with </w:t>
      </w:r>
      <w:r w:rsidR="00433C6F" w:rsidRPr="006839A5">
        <w:rPr>
          <w:rFonts w:ascii="Calibri" w:hAnsi="Calibri" w:cs="Calibri"/>
          <w:color w:val="000000" w:themeColor="text1"/>
          <w:sz w:val="20"/>
          <w:szCs w:val="20"/>
        </w:rPr>
        <w:t>15</w:t>
      </w:r>
      <w:r w:rsidR="007848E7" w:rsidRPr="006839A5">
        <w:rPr>
          <w:rFonts w:ascii="Calibri" w:hAnsi="Calibri" w:cs="Calibri"/>
          <w:color w:val="000000" w:themeColor="text1"/>
          <w:sz w:val="20"/>
          <w:szCs w:val="20"/>
        </w:rPr>
        <w:t>-</w:t>
      </w:r>
      <w:r w:rsidR="00433C6F" w:rsidRPr="006839A5">
        <w:rPr>
          <w:rFonts w:ascii="Calibri" w:hAnsi="Calibri" w:cs="Calibri"/>
          <w:color w:val="000000" w:themeColor="text1"/>
          <w:sz w:val="20"/>
          <w:szCs w:val="20"/>
        </w:rPr>
        <w:t xml:space="preserve">minute </w:t>
      </w:r>
      <w:r w:rsidRPr="006839A5">
        <w:rPr>
          <w:rFonts w:ascii="Calibri" w:hAnsi="Calibri" w:cs="Calibri"/>
          <w:color w:val="000000" w:themeColor="text1"/>
          <w:sz w:val="20"/>
          <w:szCs w:val="20"/>
        </w:rPr>
        <w:t>visits to</w:t>
      </w:r>
      <w:r w:rsidR="00433C6F" w:rsidRPr="006839A5">
        <w:rPr>
          <w:rFonts w:ascii="Calibri" w:hAnsi="Calibri" w:cs="Calibri"/>
          <w:color w:val="000000" w:themeColor="text1"/>
          <w:sz w:val="20"/>
          <w:szCs w:val="20"/>
        </w:rPr>
        <w:t xml:space="preserve"> each classroom</w:t>
      </w:r>
      <w:r w:rsidR="00E76F96">
        <w:rPr>
          <w:rFonts w:ascii="Calibri" w:hAnsi="Calibri" w:cs="Calibri"/>
          <w:color w:val="000000" w:themeColor="text1"/>
          <w:sz w:val="20"/>
          <w:szCs w:val="20"/>
        </w:rPr>
        <w:t xml:space="preserve"> or space</w:t>
      </w:r>
      <w:r w:rsidR="00C13412" w:rsidRPr="006839A5">
        <w:rPr>
          <w:rFonts w:ascii="Calibri" w:hAnsi="Calibri" w:cs="Calibri"/>
          <w:color w:val="000000" w:themeColor="text1"/>
          <w:sz w:val="20"/>
          <w:szCs w:val="20"/>
        </w:rPr>
        <w:t>. This short of an interval allows observers to visit more classrooms</w:t>
      </w:r>
      <w:r w:rsidR="00E76F96">
        <w:rPr>
          <w:rFonts w:ascii="Calibri" w:hAnsi="Calibri" w:cs="Calibri"/>
          <w:color w:val="000000" w:themeColor="text1"/>
          <w:sz w:val="20"/>
          <w:szCs w:val="20"/>
        </w:rPr>
        <w:t>, program spaces,</w:t>
      </w:r>
      <w:r w:rsidR="00C13412" w:rsidRPr="006839A5">
        <w:rPr>
          <w:rFonts w:ascii="Calibri" w:hAnsi="Calibri" w:cs="Calibri"/>
          <w:color w:val="000000" w:themeColor="text1"/>
          <w:sz w:val="20"/>
          <w:szCs w:val="20"/>
        </w:rPr>
        <w:t xml:space="preserve"> and common areas. However, such a short interval can result in data that are less reliable. For example, only being in a </w:t>
      </w:r>
      <w:r w:rsidR="00E76F96">
        <w:rPr>
          <w:rFonts w:ascii="Calibri" w:hAnsi="Calibri" w:cs="Calibri"/>
          <w:color w:val="000000" w:themeColor="text1"/>
          <w:sz w:val="20"/>
          <w:szCs w:val="20"/>
        </w:rPr>
        <w:t>space</w:t>
      </w:r>
      <w:r w:rsidR="00E423A4">
        <w:rPr>
          <w:rFonts w:ascii="Calibri" w:hAnsi="Calibri" w:cs="Calibri"/>
          <w:color w:val="000000" w:themeColor="text1"/>
          <w:sz w:val="20"/>
          <w:szCs w:val="20"/>
        </w:rPr>
        <w:t xml:space="preserve"> </w:t>
      </w:r>
      <w:r w:rsidR="00C13412" w:rsidRPr="006839A5">
        <w:rPr>
          <w:rFonts w:ascii="Calibri" w:hAnsi="Calibri" w:cs="Calibri"/>
          <w:color w:val="000000" w:themeColor="text1"/>
          <w:sz w:val="20"/>
          <w:szCs w:val="20"/>
        </w:rPr>
        <w:t>for 15 minutes means you will miss a lot of the instruction</w:t>
      </w:r>
      <w:r w:rsidR="00E76F96">
        <w:rPr>
          <w:rFonts w:ascii="Calibri" w:hAnsi="Calibri" w:cs="Calibri"/>
          <w:color w:val="000000" w:themeColor="text1"/>
          <w:sz w:val="20"/>
          <w:szCs w:val="20"/>
        </w:rPr>
        <w:t xml:space="preserve"> or programming</w:t>
      </w:r>
      <w:r w:rsidR="00C13412" w:rsidRPr="006839A5">
        <w:rPr>
          <w:rFonts w:ascii="Calibri" w:hAnsi="Calibri" w:cs="Calibri"/>
          <w:color w:val="000000" w:themeColor="text1"/>
          <w:sz w:val="20"/>
          <w:szCs w:val="20"/>
        </w:rPr>
        <w:t xml:space="preserve"> that will happen during rest of the day. Results of the walkthrough will be impacted by when you are and are not in each </w:t>
      </w:r>
      <w:r w:rsidR="00E76F96">
        <w:rPr>
          <w:rFonts w:ascii="Calibri" w:hAnsi="Calibri" w:cs="Calibri"/>
          <w:color w:val="000000" w:themeColor="text1"/>
          <w:sz w:val="20"/>
          <w:szCs w:val="20"/>
        </w:rPr>
        <w:t>space</w:t>
      </w:r>
      <w:r w:rsidR="00C13412" w:rsidRPr="006839A5">
        <w:rPr>
          <w:rFonts w:ascii="Calibri" w:hAnsi="Calibri" w:cs="Calibri"/>
          <w:color w:val="000000" w:themeColor="text1"/>
          <w:sz w:val="20"/>
          <w:szCs w:val="20"/>
        </w:rPr>
        <w:t>.</w:t>
      </w:r>
      <w:r w:rsidRPr="006839A5">
        <w:rPr>
          <w:rFonts w:ascii="Calibri" w:hAnsi="Calibri" w:cs="Calibri"/>
          <w:color w:val="000000" w:themeColor="text1"/>
          <w:sz w:val="20"/>
          <w:szCs w:val="20"/>
        </w:rPr>
        <w:t xml:space="preserve"> More accurate data can be collected if classrooms</w:t>
      </w:r>
      <w:r w:rsidR="00E76F96">
        <w:rPr>
          <w:rFonts w:ascii="Calibri" w:hAnsi="Calibri" w:cs="Calibri"/>
          <w:color w:val="000000" w:themeColor="text1"/>
          <w:sz w:val="20"/>
          <w:szCs w:val="20"/>
        </w:rPr>
        <w:t xml:space="preserve"> and spaces</w:t>
      </w:r>
      <w:r w:rsidRPr="006839A5">
        <w:rPr>
          <w:rFonts w:ascii="Calibri" w:hAnsi="Calibri" w:cs="Calibri"/>
          <w:color w:val="000000" w:themeColor="text1"/>
          <w:sz w:val="20"/>
          <w:szCs w:val="20"/>
        </w:rPr>
        <w:t xml:space="preserve"> are visited for longer amounts of time</w:t>
      </w:r>
      <w:r w:rsidR="000525AB">
        <w:rPr>
          <w:rFonts w:ascii="Calibri" w:hAnsi="Calibri" w:cs="Calibri"/>
          <w:color w:val="000000" w:themeColor="text1"/>
          <w:sz w:val="20"/>
          <w:szCs w:val="20"/>
        </w:rPr>
        <w:t xml:space="preserve"> of time. The most important factor is consistency in </w:t>
      </w:r>
      <w:r w:rsidR="00274905">
        <w:rPr>
          <w:rFonts w:ascii="Calibri" w:hAnsi="Calibri" w:cs="Calibri"/>
          <w:color w:val="000000" w:themeColor="text1"/>
          <w:sz w:val="20"/>
          <w:szCs w:val="20"/>
        </w:rPr>
        <w:t xml:space="preserve">observations. If you observe one </w:t>
      </w:r>
      <w:r w:rsidR="00E76F96">
        <w:rPr>
          <w:rFonts w:ascii="Calibri" w:hAnsi="Calibri" w:cs="Calibri"/>
          <w:color w:val="000000" w:themeColor="text1"/>
          <w:sz w:val="20"/>
          <w:szCs w:val="20"/>
        </w:rPr>
        <w:t xml:space="preserve">space </w:t>
      </w:r>
      <w:r w:rsidR="00845FAE">
        <w:rPr>
          <w:rFonts w:ascii="Calibri" w:hAnsi="Calibri" w:cs="Calibri"/>
          <w:color w:val="000000" w:themeColor="text1"/>
          <w:sz w:val="20"/>
          <w:szCs w:val="20"/>
        </w:rPr>
        <w:t>for</w:t>
      </w:r>
      <w:r w:rsidR="00274905">
        <w:rPr>
          <w:rFonts w:ascii="Calibri" w:hAnsi="Calibri" w:cs="Calibri"/>
          <w:color w:val="000000" w:themeColor="text1"/>
          <w:sz w:val="20"/>
          <w:szCs w:val="20"/>
        </w:rPr>
        <w:t xml:space="preserve"> 30 minutes, be sure the rest of </w:t>
      </w:r>
      <w:r w:rsidR="00E76F96">
        <w:rPr>
          <w:rFonts w:ascii="Calibri" w:hAnsi="Calibri" w:cs="Calibri"/>
          <w:color w:val="000000" w:themeColor="text1"/>
          <w:sz w:val="20"/>
          <w:szCs w:val="20"/>
        </w:rPr>
        <w:t>your</w:t>
      </w:r>
      <w:r w:rsidR="00274905">
        <w:rPr>
          <w:rFonts w:ascii="Calibri" w:hAnsi="Calibri" w:cs="Calibri"/>
          <w:color w:val="000000" w:themeColor="text1"/>
          <w:sz w:val="20"/>
          <w:szCs w:val="20"/>
        </w:rPr>
        <w:t xml:space="preserve"> observations are </w:t>
      </w:r>
      <w:r w:rsidR="00845FAE">
        <w:rPr>
          <w:rFonts w:ascii="Calibri" w:hAnsi="Calibri" w:cs="Calibri"/>
          <w:color w:val="000000" w:themeColor="text1"/>
          <w:sz w:val="20"/>
          <w:szCs w:val="20"/>
        </w:rPr>
        <w:t>also 30 minutes long</w:t>
      </w:r>
      <w:r w:rsidRPr="006839A5">
        <w:rPr>
          <w:rFonts w:ascii="Calibri" w:hAnsi="Calibri" w:cs="Calibri"/>
          <w:color w:val="000000" w:themeColor="text1"/>
          <w:sz w:val="20"/>
          <w:szCs w:val="20"/>
        </w:rPr>
        <w:t xml:space="preserve">. </w:t>
      </w:r>
    </w:p>
    <w:p w14:paraId="27D04663" w14:textId="2271DF0F" w:rsidR="00FD4B12" w:rsidRPr="006839A5" w:rsidRDefault="00C13412" w:rsidP="595CC424">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Be mindful of how note taking can</w:t>
      </w:r>
      <w:r w:rsidR="007848E7" w:rsidRPr="006839A5">
        <w:rPr>
          <w:rFonts w:ascii="Calibri" w:hAnsi="Calibri" w:cs="Calibri"/>
          <w:color w:val="000000" w:themeColor="text1"/>
          <w:sz w:val="20"/>
          <w:szCs w:val="20"/>
        </w:rPr>
        <w:t xml:space="preserve"> </w:t>
      </w:r>
      <w:r w:rsidR="009D0841" w:rsidRPr="006839A5">
        <w:rPr>
          <w:rFonts w:ascii="Calibri" w:hAnsi="Calibri" w:cs="Calibri"/>
          <w:color w:val="000000" w:themeColor="text1"/>
          <w:sz w:val="20"/>
          <w:szCs w:val="20"/>
        </w:rPr>
        <w:t xml:space="preserve">be perceived by educators. In some </w:t>
      </w:r>
      <w:r w:rsidR="723FCDB1" w:rsidRPr="006839A5">
        <w:rPr>
          <w:rFonts w:ascii="Calibri" w:hAnsi="Calibri" w:cs="Calibri"/>
          <w:color w:val="000000" w:themeColor="text1"/>
          <w:sz w:val="20"/>
          <w:szCs w:val="20"/>
        </w:rPr>
        <w:t>instances,</w:t>
      </w:r>
      <w:r w:rsidR="009D0841" w:rsidRPr="006839A5">
        <w:rPr>
          <w:rFonts w:ascii="Calibri" w:hAnsi="Calibri" w:cs="Calibri"/>
          <w:color w:val="000000" w:themeColor="text1"/>
          <w:sz w:val="20"/>
          <w:szCs w:val="20"/>
        </w:rPr>
        <w:t xml:space="preserve"> it may make them feel uncomfortable, so consider not taking notes when you’re in the classroom. If you don’t take notes in the classroom you can write them down afterwards once leaving the room.</w:t>
      </w:r>
    </w:p>
    <w:p w14:paraId="396D2F9E" w14:textId="1B4099F4" w:rsidR="007848E7" w:rsidRPr="00D56590" w:rsidRDefault="007848E7" w:rsidP="007848E7">
      <w:pPr>
        <w:pStyle w:val="NormalWeb"/>
        <w:numPr>
          <w:ilvl w:val="0"/>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themeColor="text1"/>
          <w:sz w:val="20"/>
          <w:szCs w:val="20"/>
        </w:rPr>
        <w:t>School</w:t>
      </w:r>
      <w:r w:rsidR="00F6424A" w:rsidRPr="006839A5">
        <w:rPr>
          <w:rFonts w:ascii="Calibri" w:hAnsi="Calibri" w:cs="Calibri"/>
          <w:color w:val="000000" w:themeColor="text1"/>
          <w:sz w:val="20"/>
          <w:szCs w:val="20"/>
        </w:rPr>
        <w:t>wide</w:t>
      </w:r>
      <w:r w:rsidR="00F6424A" w:rsidRPr="00D56590">
        <w:rPr>
          <w:rFonts w:ascii="Calibri" w:hAnsi="Calibri" w:cs="Calibri"/>
          <w:color w:val="000000" w:themeColor="text1"/>
          <w:sz w:val="20"/>
          <w:szCs w:val="20"/>
        </w:rPr>
        <w:t xml:space="preserve"> </w:t>
      </w:r>
    </w:p>
    <w:p w14:paraId="70B6214A" w14:textId="64294A22" w:rsidR="001C2B86" w:rsidRPr="006839A5" w:rsidRDefault="001C2B86" w:rsidP="001C2B86">
      <w:pPr>
        <w:pStyle w:val="NormalWeb"/>
        <w:numPr>
          <w:ilvl w:val="1"/>
          <w:numId w:val="6"/>
        </w:numPr>
        <w:spacing w:before="0" w:beforeAutospacing="0" w:after="0" w:afterAutospacing="0"/>
        <w:textAlignment w:val="baseline"/>
        <w:rPr>
          <w:rFonts w:ascii="Calibri" w:hAnsi="Calibri" w:cs="Calibri"/>
          <w:color w:val="000000"/>
          <w:sz w:val="20"/>
          <w:szCs w:val="20"/>
        </w:rPr>
      </w:pPr>
      <w:r w:rsidRPr="006839A5">
        <w:rPr>
          <w:rFonts w:ascii="Calibri" w:hAnsi="Calibri" w:cs="Calibri"/>
          <w:color w:val="000000"/>
          <w:sz w:val="20"/>
          <w:szCs w:val="20"/>
        </w:rPr>
        <w:t xml:space="preserve">Before getting started, identify stakeholders who are available and willing to have a conversation about schoolwide SEL with observers. It is helpful when building leaders, educators, </w:t>
      </w:r>
      <w:r w:rsidR="000F2BC6">
        <w:rPr>
          <w:rFonts w:ascii="Calibri" w:hAnsi="Calibri" w:cs="Calibri"/>
          <w:color w:val="000000"/>
          <w:sz w:val="20"/>
          <w:szCs w:val="20"/>
        </w:rPr>
        <w:t xml:space="preserve">OST program staff, </w:t>
      </w:r>
      <w:r w:rsidRPr="006839A5">
        <w:rPr>
          <w:rFonts w:ascii="Calibri" w:hAnsi="Calibri" w:cs="Calibri"/>
          <w:color w:val="000000"/>
          <w:sz w:val="20"/>
          <w:szCs w:val="20"/>
        </w:rPr>
        <w:t xml:space="preserve">support staff, </w:t>
      </w:r>
      <w:r w:rsidR="000F2BC6">
        <w:rPr>
          <w:rFonts w:ascii="Calibri" w:hAnsi="Calibri" w:cs="Calibri"/>
          <w:color w:val="000000"/>
          <w:sz w:val="20"/>
          <w:szCs w:val="20"/>
        </w:rPr>
        <w:t>youth</w:t>
      </w:r>
      <w:r w:rsidRPr="006839A5">
        <w:rPr>
          <w:rFonts w:ascii="Calibri" w:hAnsi="Calibri" w:cs="Calibri"/>
          <w:color w:val="000000"/>
          <w:sz w:val="20"/>
          <w:szCs w:val="20"/>
        </w:rPr>
        <w:t>, and families can provide their perspectives on schoolwide SEL and how it is being implemented.</w:t>
      </w:r>
    </w:p>
    <w:p w14:paraId="447311C6" w14:textId="415ED218" w:rsidR="001C2B86" w:rsidRPr="00D56590" w:rsidRDefault="00797FC0"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8605B6">
        <w:rPr>
          <w:rFonts w:ascii="Calibri" w:hAnsi="Calibri" w:cs="Calibri"/>
          <w:color w:val="000000" w:themeColor="text1"/>
          <w:sz w:val="20"/>
          <w:szCs w:val="20"/>
        </w:rPr>
        <w:t>Request</w:t>
      </w:r>
      <w:r w:rsidR="001C2B86" w:rsidRPr="008605B6">
        <w:rPr>
          <w:rFonts w:ascii="Calibri" w:hAnsi="Calibri" w:cs="Calibri"/>
          <w:color w:val="000000" w:themeColor="text1"/>
          <w:sz w:val="20"/>
          <w:szCs w:val="20"/>
        </w:rPr>
        <w:t xml:space="preserve"> artifacts</w:t>
      </w:r>
      <w:r w:rsidR="001C2B86" w:rsidRPr="00C3791C">
        <w:rPr>
          <w:rFonts w:ascii="Calibri" w:hAnsi="Calibri" w:cs="Calibri"/>
          <w:color w:val="000000" w:themeColor="text1"/>
          <w:sz w:val="20"/>
          <w:szCs w:val="20"/>
        </w:rPr>
        <w:t xml:space="preserve"> that relate to schoolwide SEL to help with scoring this walkthrough protocol.</w:t>
      </w:r>
      <w:r w:rsidR="001C2B86" w:rsidRPr="00D56590">
        <w:rPr>
          <w:rFonts w:ascii="Calibri" w:hAnsi="Calibri" w:cs="Calibri"/>
          <w:color w:val="000000" w:themeColor="text1"/>
          <w:sz w:val="20"/>
          <w:szCs w:val="20"/>
        </w:rPr>
        <w:t xml:space="preserve"> </w:t>
      </w:r>
      <w:r w:rsidRPr="00D56590">
        <w:rPr>
          <w:rFonts w:ascii="Calibri" w:hAnsi="Calibri" w:cs="Calibri"/>
          <w:color w:val="000000" w:themeColor="text1"/>
          <w:sz w:val="20"/>
          <w:szCs w:val="20"/>
        </w:rPr>
        <w:t>Asking about artifacts before starting the walkthrough can identify SEL practices and strategies to look for. Asking about artifacts after the walk allows observers to follow upon SEL practices and strategies they observed in practice.</w:t>
      </w:r>
    </w:p>
    <w:p w14:paraId="7F05367B" w14:textId="1F0DE5F3" w:rsidR="00E35956" w:rsidRPr="00D56590" w:rsidRDefault="001C2B86"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 xml:space="preserve">Identify which common areas you will observe before getting started. You will want to visit areas where </w:t>
      </w:r>
      <w:r w:rsidR="000F2BC6">
        <w:rPr>
          <w:rFonts w:ascii="Calibri" w:hAnsi="Calibri" w:cs="Calibri"/>
          <w:color w:val="000000"/>
          <w:sz w:val="20"/>
          <w:szCs w:val="20"/>
        </w:rPr>
        <w:t>youth</w:t>
      </w:r>
      <w:r w:rsidR="000F2BC6" w:rsidRPr="00D56590">
        <w:rPr>
          <w:rFonts w:ascii="Calibri" w:hAnsi="Calibri" w:cs="Calibri"/>
          <w:color w:val="000000"/>
          <w:sz w:val="20"/>
          <w:szCs w:val="20"/>
        </w:rPr>
        <w:t xml:space="preserve"> </w:t>
      </w:r>
      <w:r w:rsidRPr="00D56590">
        <w:rPr>
          <w:rFonts w:ascii="Calibri" w:hAnsi="Calibri" w:cs="Calibri"/>
          <w:color w:val="000000"/>
          <w:sz w:val="20"/>
          <w:szCs w:val="20"/>
        </w:rPr>
        <w:t>and adults are interacting, such as the main office, cafeteria, library, gymnasium, and outdoor spaces.</w:t>
      </w:r>
    </w:p>
    <w:p w14:paraId="3DCDFB1C" w14:textId="3F2271F3" w:rsidR="001C2B86" w:rsidRPr="00D56590" w:rsidRDefault="001C2B86"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 xml:space="preserve">Make sure </w:t>
      </w:r>
      <w:r w:rsidR="00145265" w:rsidRPr="00D56590">
        <w:rPr>
          <w:rFonts w:ascii="Calibri" w:hAnsi="Calibri" w:cs="Calibri"/>
          <w:color w:val="000000"/>
          <w:sz w:val="20"/>
          <w:szCs w:val="20"/>
        </w:rPr>
        <w:t xml:space="preserve">to </w:t>
      </w:r>
      <w:r w:rsidRPr="00D56590">
        <w:rPr>
          <w:rFonts w:ascii="Calibri" w:hAnsi="Calibri" w:cs="Calibri"/>
          <w:color w:val="000000"/>
          <w:sz w:val="20"/>
          <w:szCs w:val="20"/>
        </w:rPr>
        <w:t>time the walkthrough so you are in hallways during transitions.</w:t>
      </w:r>
    </w:p>
    <w:p w14:paraId="185EF764" w14:textId="52842720" w:rsidR="00F6424A" w:rsidRPr="00D56590" w:rsidRDefault="002F1172" w:rsidP="00C13412">
      <w:pPr>
        <w:pStyle w:val="NormalWeb"/>
        <w:numPr>
          <w:ilvl w:val="1"/>
          <w:numId w:val="6"/>
        </w:numPr>
        <w:spacing w:before="0" w:beforeAutospacing="0" w:after="0" w:afterAutospacing="0"/>
        <w:textAlignment w:val="baseline"/>
        <w:rPr>
          <w:rFonts w:ascii="Calibri" w:hAnsi="Calibri" w:cs="Calibri"/>
          <w:color w:val="000000"/>
          <w:sz w:val="20"/>
          <w:szCs w:val="20"/>
        </w:rPr>
      </w:pPr>
      <w:r w:rsidRPr="00D56590">
        <w:rPr>
          <w:rFonts w:ascii="Calibri" w:hAnsi="Calibri" w:cs="Calibri"/>
          <w:color w:val="000000"/>
          <w:sz w:val="20"/>
          <w:szCs w:val="20"/>
        </w:rPr>
        <w:t>Score this section of the protocol after all common areas have been visited, and after having conversations with stakeholders and reviewing any artifacts they offered. Each of these will be important to draw upon when scoring this section.</w:t>
      </w:r>
    </w:p>
    <w:p w14:paraId="618DE430" w14:textId="32DDD5C9" w:rsidR="00A4116F" w:rsidRPr="00D56590" w:rsidRDefault="00A4116F" w:rsidP="002028C4">
      <w:pPr>
        <w:rPr>
          <w:rFonts w:ascii="Calibri" w:eastAsia="Times New Roman" w:hAnsi="Calibri" w:cs="Calibri"/>
          <w:color w:val="000000"/>
          <w:sz w:val="20"/>
          <w:szCs w:val="20"/>
          <w:bdr w:val="none" w:sz="0" w:space="0" w:color="auto"/>
        </w:rPr>
      </w:pPr>
      <w:r w:rsidRPr="00D56590">
        <w:rPr>
          <w:rFonts w:ascii="Calibri" w:hAnsi="Calibri" w:cs="Calibri"/>
          <w:b/>
          <w:bCs/>
          <w:color w:val="000000"/>
          <w:sz w:val="28"/>
          <w:szCs w:val="28"/>
        </w:rPr>
        <w:lastRenderedPageBreak/>
        <w:t>Section 1: Classroom</w:t>
      </w:r>
      <w:r w:rsidR="000F2BC6">
        <w:rPr>
          <w:rFonts w:ascii="Calibri" w:hAnsi="Calibri" w:cs="Calibri"/>
          <w:b/>
          <w:bCs/>
          <w:color w:val="000000"/>
          <w:sz w:val="28"/>
          <w:szCs w:val="28"/>
        </w:rPr>
        <w:t xml:space="preserve">/Program </w:t>
      </w:r>
      <w:r w:rsidRPr="00D56590">
        <w:rPr>
          <w:rFonts w:ascii="Calibri" w:hAnsi="Calibri" w:cs="Calibri"/>
          <w:b/>
          <w:bCs/>
          <w:color w:val="000000"/>
          <w:sz w:val="28"/>
          <w:szCs w:val="28"/>
        </w:rPr>
        <w:t xml:space="preserve">Climate and Practices </w:t>
      </w:r>
    </w:p>
    <w:p w14:paraId="1B7801F9" w14:textId="0FBAA899" w:rsidR="00A4116F" w:rsidRPr="00D56590" w:rsidRDefault="00A4116F" w:rsidP="00A4116F">
      <w:pPr>
        <w:pStyle w:val="NormalWeb"/>
        <w:spacing w:before="80" w:beforeAutospacing="0" w:after="0" w:afterAutospacing="0"/>
      </w:pPr>
      <w:r w:rsidRPr="00D56590">
        <w:rPr>
          <w:rFonts w:ascii="Calibri" w:hAnsi="Calibri" w:cs="Calibri"/>
          <w:i/>
          <w:iCs/>
          <w:color w:val="000000"/>
          <w:sz w:val="18"/>
          <w:szCs w:val="18"/>
        </w:rPr>
        <w:t xml:space="preserve">This section guides observers in looking for evidence of schoolwide SEL across classroom </w:t>
      </w:r>
      <w:r w:rsidR="000F2BC6">
        <w:rPr>
          <w:rFonts w:ascii="Calibri" w:hAnsi="Calibri" w:cs="Calibri"/>
          <w:i/>
          <w:iCs/>
          <w:color w:val="000000"/>
          <w:sz w:val="18"/>
          <w:szCs w:val="18"/>
        </w:rPr>
        <w:t xml:space="preserve">and program </w:t>
      </w:r>
      <w:r w:rsidRPr="00D56590">
        <w:rPr>
          <w:rFonts w:ascii="Calibri" w:hAnsi="Calibri" w:cs="Calibri"/>
          <w:i/>
          <w:iCs/>
          <w:color w:val="000000"/>
          <w:sz w:val="18"/>
          <w:szCs w:val="18"/>
        </w:rPr>
        <w:t xml:space="preserve">climate and practices. It is </w:t>
      </w:r>
      <w:r w:rsidRPr="00D56590">
        <w:rPr>
          <w:rFonts w:ascii="Calibri" w:hAnsi="Calibri" w:cs="Calibri"/>
          <w:i/>
          <w:iCs/>
          <w:color w:val="000000"/>
          <w:sz w:val="18"/>
          <w:szCs w:val="18"/>
          <w:u w:val="single"/>
        </w:rPr>
        <w:t>not</w:t>
      </w:r>
      <w:r w:rsidRPr="00D56590">
        <w:rPr>
          <w:rFonts w:ascii="Calibri" w:hAnsi="Calibri" w:cs="Calibri"/>
          <w:i/>
          <w:iCs/>
          <w:color w:val="000000"/>
          <w:sz w:val="18"/>
          <w:szCs w:val="18"/>
        </w:rPr>
        <w:t xml:space="preserve"> intended to evaluate or assess individual </w:t>
      </w:r>
      <w:r w:rsidR="000F2BC6">
        <w:rPr>
          <w:rFonts w:ascii="Calibri" w:hAnsi="Calibri" w:cs="Calibri"/>
          <w:i/>
          <w:iCs/>
          <w:color w:val="000000"/>
          <w:sz w:val="18"/>
          <w:szCs w:val="18"/>
        </w:rPr>
        <w:t xml:space="preserve">educator or classroom or program space. </w:t>
      </w:r>
      <w:r w:rsidRPr="00D56590">
        <w:rPr>
          <w:rFonts w:ascii="Calibri" w:hAnsi="Calibri" w:cs="Calibri"/>
          <w:i/>
          <w:iCs/>
          <w:color w:val="000000"/>
          <w:sz w:val="18"/>
          <w:szCs w:val="18"/>
        </w:rPr>
        <w:t xml:space="preserve"> Before beginning </w:t>
      </w:r>
      <w:r w:rsidR="004B5C2A" w:rsidRPr="00D56590">
        <w:rPr>
          <w:rFonts w:ascii="Calibri" w:hAnsi="Calibri" w:cs="Calibri"/>
          <w:i/>
          <w:iCs/>
          <w:color w:val="000000"/>
          <w:sz w:val="18"/>
          <w:szCs w:val="18"/>
        </w:rPr>
        <w:t>the walkthrough</w:t>
      </w:r>
      <w:r w:rsidRPr="00D56590">
        <w:rPr>
          <w:rFonts w:ascii="Calibri" w:hAnsi="Calibri" w:cs="Calibri"/>
          <w:i/>
          <w:iCs/>
          <w:color w:val="000000"/>
          <w:sz w:val="18"/>
          <w:szCs w:val="18"/>
        </w:rPr>
        <w:t xml:space="preserve">, it is helpful to explain the purpose of the visit and to observe multiple </w:t>
      </w:r>
      <w:r w:rsidR="000F2BC6">
        <w:rPr>
          <w:rFonts w:ascii="Calibri" w:hAnsi="Calibri" w:cs="Calibri"/>
          <w:i/>
          <w:iCs/>
          <w:color w:val="000000"/>
          <w:sz w:val="18"/>
          <w:szCs w:val="18"/>
        </w:rPr>
        <w:t xml:space="preserve">spaces </w:t>
      </w:r>
      <w:r w:rsidRPr="00D56590">
        <w:rPr>
          <w:rFonts w:ascii="Calibri" w:hAnsi="Calibri" w:cs="Calibri"/>
          <w:i/>
          <w:iCs/>
          <w:color w:val="000000"/>
          <w:sz w:val="18"/>
          <w:szCs w:val="18"/>
        </w:rPr>
        <w:t xml:space="preserve">during different times of the day. </w:t>
      </w:r>
    </w:p>
    <w:p w14:paraId="65F05C96" w14:textId="77777777" w:rsidR="00A4116F" w:rsidRPr="002A7EF0" w:rsidRDefault="00A4116F" w:rsidP="00A4116F">
      <w:pPr>
        <w:rPr>
          <w:sz w:val="10"/>
          <w:szCs w:val="10"/>
        </w:rPr>
      </w:pPr>
    </w:p>
    <w:tbl>
      <w:tblPr>
        <w:tblStyle w:val="PlainTable1"/>
        <w:tblW w:w="13111" w:type="dxa"/>
        <w:tblLook w:val="04A0" w:firstRow="1" w:lastRow="0" w:firstColumn="1" w:lastColumn="0" w:noHBand="0" w:noVBand="1"/>
      </w:tblPr>
      <w:tblGrid>
        <w:gridCol w:w="2348"/>
        <w:gridCol w:w="2417"/>
        <w:gridCol w:w="2279"/>
        <w:gridCol w:w="2348"/>
        <w:gridCol w:w="2348"/>
        <w:gridCol w:w="1371"/>
      </w:tblGrid>
      <w:tr w:rsidR="00334261" w:rsidRPr="00D56590" w14:paraId="0FCB1E5E" w14:textId="77777777" w:rsidTr="002A7EF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48" w:type="dxa"/>
            <w:hideMark/>
          </w:tcPr>
          <w:p w14:paraId="511CC9FF" w14:textId="77777777" w:rsidR="00A4116F" w:rsidRPr="00D56590" w:rsidRDefault="00A4116F" w:rsidP="00B04378"/>
        </w:tc>
        <w:tc>
          <w:tcPr>
            <w:tcW w:w="2417" w:type="dxa"/>
            <w:hideMark/>
          </w:tcPr>
          <w:p w14:paraId="587E1DDE" w14:textId="0751BB21" w:rsidR="00A4116F" w:rsidRPr="00D56590" w:rsidRDefault="00A4116F" w:rsidP="00B04378">
            <w:pPr>
              <w:pStyle w:val="NormalWeb"/>
              <w:spacing w:before="0" w:beforeAutospacing="0" w:after="0" w:afterAutospacing="0"/>
              <w:ind w:left="36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themeColor="text1"/>
                <w:sz w:val="22"/>
                <w:szCs w:val="22"/>
              </w:rPr>
              <w:t xml:space="preserve">4 </w:t>
            </w:r>
          </w:p>
        </w:tc>
        <w:tc>
          <w:tcPr>
            <w:tcW w:w="2279" w:type="dxa"/>
            <w:hideMark/>
          </w:tcPr>
          <w:p w14:paraId="794CAC81" w14:textId="77777777" w:rsidR="00A4116F" w:rsidRPr="00D56590" w:rsidRDefault="00A4116F" w:rsidP="00B04378">
            <w:pPr>
              <w:pStyle w:val="NormalWeb"/>
              <w:spacing w:before="0" w:beforeAutospacing="0" w:after="0" w:afterAutospacing="0"/>
              <w:ind w:left="-9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2"/>
                <w:szCs w:val="22"/>
              </w:rPr>
              <w:t>3</w:t>
            </w:r>
          </w:p>
        </w:tc>
        <w:tc>
          <w:tcPr>
            <w:tcW w:w="2348" w:type="dxa"/>
            <w:hideMark/>
          </w:tcPr>
          <w:p w14:paraId="0D82CF6C" w14:textId="77777777" w:rsidR="00A4116F" w:rsidRPr="00D56590" w:rsidRDefault="00A4116F" w:rsidP="00B04378">
            <w:pPr>
              <w:pStyle w:val="NormalWeb"/>
              <w:spacing w:before="0" w:beforeAutospacing="0" w:after="0" w:afterAutospacing="0"/>
              <w:ind w:left="36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2"/>
                <w:szCs w:val="22"/>
              </w:rPr>
              <w:t>2</w:t>
            </w:r>
          </w:p>
        </w:tc>
        <w:tc>
          <w:tcPr>
            <w:tcW w:w="2348" w:type="dxa"/>
            <w:hideMark/>
          </w:tcPr>
          <w:p w14:paraId="6E5C0DC4" w14:textId="77777777" w:rsidR="00A4116F" w:rsidRPr="00D56590" w:rsidRDefault="00A4116F" w:rsidP="00B04378">
            <w:pPr>
              <w:pStyle w:val="NormalWeb"/>
              <w:spacing w:before="0" w:beforeAutospacing="0" w:after="0" w:afterAutospacing="0"/>
              <w:ind w:left="36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2"/>
                <w:szCs w:val="22"/>
              </w:rPr>
              <w:t>1</w:t>
            </w:r>
          </w:p>
        </w:tc>
        <w:tc>
          <w:tcPr>
            <w:tcW w:w="1371" w:type="dxa"/>
            <w:hideMark/>
          </w:tcPr>
          <w:p w14:paraId="5C89067F" w14:textId="335334E5" w:rsidR="00A4116F" w:rsidRPr="00D56590" w:rsidRDefault="00170560" w:rsidP="00B04378">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pPr>
            <w:r w:rsidRPr="00D56590">
              <w:rPr>
                <w:rFonts w:ascii="Calibri" w:hAnsi="Calibri" w:cs="Calibri"/>
                <w:color w:val="000000"/>
                <w:sz w:val="20"/>
                <w:szCs w:val="20"/>
              </w:rPr>
              <w:t>Not Observed</w:t>
            </w:r>
          </w:p>
        </w:tc>
      </w:tr>
      <w:tr w:rsidR="00A4116F" w:rsidRPr="00D56590" w14:paraId="25EA027E" w14:textId="77777777" w:rsidTr="5B13E1B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111" w:type="dxa"/>
            <w:gridSpan w:val="6"/>
            <w:hideMark/>
          </w:tcPr>
          <w:p w14:paraId="7E58A2A8" w14:textId="06E2AFCE" w:rsidR="00A4116F" w:rsidRPr="00D56590" w:rsidRDefault="00A4116F" w:rsidP="00B04378">
            <w:pPr>
              <w:pStyle w:val="NormalWeb"/>
              <w:spacing w:before="0" w:beforeAutospacing="0" w:after="0" w:afterAutospacing="0"/>
            </w:pPr>
            <w:r w:rsidRPr="00D56590">
              <w:rPr>
                <w:rFonts w:ascii="Calibri" w:hAnsi="Calibri" w:cs="Calibri"/>
                <w:color w:val="000000"/>
                <w:sz w:val="18"/>
                <w:szCs w:val="18"/>
              </w:rPr>
              <w:t>1. Supportive climate</w:t>
            </w:r>
          </w:p>
          <w:p w14:paraId="2965152C" w14:textId="417F2A7B" w:rsidR="00A4116F" w:rsidRPr="00D56590" w:rsidRDefault="000F2BC6" w:rsidP="00B04378">
            <w:pPr>
              <w:pStyle w:val="NormalWeb"/>
              <w:spacing w:before="0" w:beforeAutospacing="0" w:after="0" w:afterAutospacing="0"/>
            </w:pPr>
            <w:r>
              <w:rPr>
                <w:rFonts w:ascii="Calibri" w:hAnsi="Calibri" w:cs="Calibri"/>
                <w:color w:val="000000" w:themeColor="text1"/>
                <w:sz w:val="18"/>
                <w:szCs w:val="18"/>
              </w:rPr>
              <w:t>Learning</w:t>
            </w:r>
            <w:r w:rsidR="00A4116F" w:rsidRPr="00D56590">
              <w:rPr>
                <w:rFonts w:ascii="Calibri" w:hAnsi="Calibri" w:cs="Calibri"/>
                <w:color w:val="000000" w:themeColor="text1"/>
                <w:sz w:val="18"/>
                <w:szCs w:val="18"/>
              </w:rPr>
              <w:t xml:space="preserve"> environments are supportive, culturally responsive, and focused on building relationships and community. </w:t>
            </w:r>
          </w:p>
        </w:tc>
      </w:tr>
      <w:tr w:rsidR="00334261" w:rsidRPr="00D56590" w14:paraId="339118B1" w14:textId="77777777" w:rsidTr="002A7EF0">
        <w:trPr>
          <w:trHeight w:val="3185"/>
        </w:trPr>
        <w:tc>
          <w:tcPr>
            <w:cnfStyle w:val="001000000000" w:firstRow="0" w:lastRow="0" w:firstColumn="1" w:lastColumn="0" w:oddVBand="0" w:evenVBand="0" w:oddHBand="0" w:evenHBand="0" w:firstRowFirstColumn="0" w:firstRowLastColumn="0" w:lastRowFirstColumn="0" w:lastRowLastColumn="0"/>
            <w:tcW w:w="2348" w:type="dxa"/>
            <w:hideMark/>
          </w:tcPr>
          <w:p w14:paraId="6504760D" w14:textId="468D96D0" w:rsidR="00610338" w:rsidRPr="00D56590" w:rsidRDefault="00610338" w:rsidP="00B04378">
            <w:pPr>
              <w:pStyle w:val="NormalWeb"/>
              <w:spacing w:before="0" w:beforeAutospacing="0" w:after="0" w:afterAutospacing="0"/>
            </w:pPr>
            <w:r w:rsidRPr="00D56590">
              <w:rPr>
                <w:rFonts w:ascii="Calibri" w:hAnsi="Calibri" w:cs="Calibri"/>
                <w:color w:val="000000"/>
                <w:sz w:val="18"/>
                <w:szCs w:val="18"/>
              </w:rPr>
              <w:t>1</w:t>
            </w:r>
            <w:r w:rsidR="008C5C73" w:rsidRPr="00D56590">
              <w:rPr>
                <w:rFonts w:ascii="Calibri" w:hAnsi="Calibri" w:cs="Calibri"/>
                <w:color w:val="000000"/>
                <w:sz w:val="18"/>
                <w:szCs w:val="18"/>
              </w:rPr>
              <w:t>a</w:t>
            </w:r>
            <w:r w:rsidRPr="00D56590">
              <w:rPr>
                <w:rFonts w:ascii="Calibri" w:hAnsi="Calibri" w:cs="Calibri"/>
                <w:color w:val="000000"/>
                <w:sz w:val="18"/>
                <w:szCs w:val="18"/>
              </w:rPr>
              <w:t xml:space="preserve">. </w:t>
            </w:r>
            <w:r w:rsidR="009A1B96">
              <w:rPr>
                <w:rFonts w:ascii="Calibri" w:hAnsi="Calibri" w:cs="Calibri"/>
                <w:color w:val="000000"/>
                <w:sz w:val="18"/>
                <w:szCs w:val="18"/>
              </w:rPr>
              <w:t>Adult-youth</w:t>
            </w:r>
            <w:r w:rsidRPr="00D56590">
              <w:rPr>
                <w:rFonts w:ascii="Calibri" w:hAnsi="Calibri" w:cs="Calibri"/>
                <w:color w:val="000000"/>
                <w:sz w:val="18"/>
                <w:szCs w:val="18"/>
              </w:rPr>
              <w:t xml:space="preserve"> relationships</w:t>
            </w:r>
          </w:p>
          <w:p w14:paraId="50DC99F0" w14:textId="77777777" w:rsidR="00B04378" w:rsidRDefault="00B04378" w:rsidP="00B04378">
            <w:pPr>
              <w:pStyle w:val="NormalWeb"/>
              <w:spacing w:before="0" w:beforeAutospacing="0" w:after="0" w:afterAutospacing="0"/>
              <w:rPr>
                <w:rFonts w:ascii="Calibri" w:hAnsi="Calibri" w:cs="Calibri"/>
                <w:b w:val="0"/>
                <w:bCs w:val="0"/>
                <w:color w:val="000000"/>
                <w:sz w:val="14"/>
                <w:szCs w:val="14"/>
              </w:rPr>
            </w:pPr>
          </w:p>
          <w:p w14:paraId="643545DD" w14:textId="031ED4F6" w:rsidR="009A50D3" w:rsidRPr="0057550D" w:rsidRDefault="00610338" w:rsidP="00B04378">
            <w:pPr>
              <w:pStyle w:val="NormalWeb"/>
              <w:spacing w:before="0" w:beforeAutospacing="0" w:after="0" w:afterAutospacing="0"/>
              <w:rPr>
                <w:rFonts w:ascii="Calibri" w:hAnsi="Calibri" w:cs="Calibri"/>
                <w:b w:val="0"/>
                <w:bCs w:val="0"/>
                <w:color w:val="000000"/>
                <w:sz w:val="16"/>
                <w:szCs w:val="16"/>
                <w:u w:val="single"/>
              </w:rPr>
            </w:pPr>
            <w:r w:rsidRPr="0057550D">
              <w:rPr>
                <w:rFonts w:ascii="Calibri" w:hAnsi="Calibri" w:cs="Calibri"/>
                <w:color w:val="000000"/>
                <w:sz w:val="16"/>
                <w:szCs w:val="16"/>
                <w:u w:val="single"/>
              </w:rPr>
              <w:t>Look for/Learn about:</w:t>
            </w:r>
          </w:p>
          <w:p w14:paraId="091D5C46" w14:textId="77777777" w:rsidR="00B04378" w:rsidRPr="00B04378" w:rsidRDefault="00B04378" w:rsidP="00B04378">
            <w:pPr>
              <w:pStyle w:val="NormalWeb"/>
              <w:spacing w:before="0" w:beforeAutospacing="0" w:after="0" w:afterAutospacing="0"/>
              <w:rPr>
                <w:rFonts w:ascii="Calibri" w:hAnsi="Calibri" w:cs="Calibri"/>
                <w:b w:val="0"/>
                <w:bCs w:val="0"/>
                <w:color w:val="000000"/>
                <w:sz w:val="14"/>
                <w:szCs w:val="14"/>
              </w:rPr>
            </w:pPr>
          </w:p>
          <w:p w14:paraId="09BFB3A6" w14:textId="40DF7324" w:rsidR="004C4DAC" w:rsidRPr="00D56590" w:rsidRDefault="004C4DAC"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 xml:space="preserve">-Addresses each </w:t>
            </w:r>
            <w:r w:rsidR="000F2BC6">
              <w:rPr>
                <w:rFonts w:ascii="Calibri" w:hAnsi="Calibri" w:cs="Calibri"/>
                <w:color w:val="000000" w:themeColor="text1"/>
                <w:sz w:val="14"/>
                <w:szCs w:val="14"/>
              </w:rPr>
              <w:t xml:space="preserve">young person </w:t>
            </w:r>
            <w:r w:rsidRPr="00D56590">
              <w:rPr>
                <w:rFonts w:ascii="Calibri" w:hAnsi="Calibri" w:cs="Calibri"/>
                <w:color w:val="000000" w:themeColor="text1"/>
                <w:sz w:val="14"/>
                <w:szCs w:val="14"/>
              </w:rPr>
              <w:t>by name</w:t>
            </w:r>
          </w:p>
          <w:p w14:paraId="1D9FA19E" w14:textId="57511427" w:rsidR="004C4DAC" w:rsidRPr="00D56590" w:rsidRDefault="00610338"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w:t>
            </w:r>
            <w:r w:rsidR="76E030BA" w:rsidRPr="00D56590">
              <w:rPr>
                <w:rFonts w:ascii="Calibri" w:hAnsi="Calibri" w:cs="Calibri"/>
                <w:color w:val="000000" w:themeColor="text1"/>
                <w:sz w:val="14"/>
                <w:szCs w:val="14"/>
              </w:rPr>
              <w:t xml:space="preserve"> </w:t>
            </w:r>
            <w:r w:rsidR="1C23E1ED" w:rsidRPr="00D56590">
              <w:rPr>
                <w:rFonts w:ascii="Calibri" w:hAnsi="Calibri" w:cs="Calibri"/>
                <w:color w:val="000000" w:themeColor="text1"/>
                <w:sz w:val="14"/>
                <w:szCs w:val="14"/>
              </w:rPr>
              <w:t>Respon</w:t>
            </w:r>
            <w:r w:rsidR="005E3B3D">
              <w:rPr>
                <w:rFonts w:ascii="Calibri" w:hAnsi="Calibri" w:cs="Calibri"/>
                <w:color w:val="000000" w:themeColor="text1"/>
                <w:sz w:val="14"/>
                <w:szCs w:val="14"/>
              </w:rPr>
              <w:t>se</w:t>
            </w:r>
            <w:r w:rsidR="1C23E1ED" w:rsidRPr="00D56590">
              <w:rPr>
                <w:rFonts w:ascii="Calibri" w:hAnsi="Calibri" w:cs="Calibri"/>
                <w:color w:val="000000" w:themeColor="text1"/>
                <w:sz w:val="14"/>
                <w:szCs w:val="14"/>
              </w:rPr>
              <w:t xml:space="preserve"> to </w:t>
            </w:r>
            <w:r w:rsidR="000F2BC6">
              <w:rPr>
                <w:rFonts w:ascii="Calibri" w:hAnsi="Calibri" w:cs="Calibri"/>
                <w:color w:val="000000" w:themeColor="text1"/>
                <w:sz w:val="14"/>
                <w:szCs w:val="14"/>
              </w:rPr>
              <w:t>youth</w:t>
            </w:r>
            <w:r w:rsidR="000F2BC6" w:rsidRPr="00D56590">
              <w:rPr>
                <w:rFonts w:ascii="Calibri" w:hAnsi="Calibri" w:cs="Calibri"/>
                <w:color w:val="000000" w:themeColor="text1"/>
                <w:sz w:val="14"/>
                <w:szCs w:val="14"/>
              </w:rPr>
              <w:t xml:space="preserve"> </w:t>
            </w:r>
            <w:r w:rsidR="1C23E1ED" w:rsidRPr="00D56590">
              <w:rPr>
                <w:rFonts w:ascii="Calibri" w:hAnsi="Calibri" w:cs="Calibri"/>
                <w:color w:val="000000" w:themeColor="text1"/>
                <w:sz w:val="14"/>
                <w:szCs w:val="14"/>
              </w:rPr>
              <w:t>needs</w:t>
            </w:r>
          </w:p>
          <w:p w14:paraId="016270C3" w14:textId="0F68489D" w:rsidR="00610338" w:rsidRPr="00D56590" w:rsidRDefault="00610338" w:rsidP="00B04378">
            <w:pPr>
              <w:pStyle w:val="NormalWeb"/>
              <w:spacing w:before="0" w:beforeAutospacing="0" w:after="0" w:afterAutospacing="0"/>
            </w:pPr>
            <w:r w:rsidRPr="00D56590">
              <w:rPr>
                <w:rFonts w:ascii="Calibri" w:hAnsi="Calibri" w:cs="Calibri"/>
                <w:color w:val="000000" w:themeColor="text1"/>
                <w:sz w:val="14"/>
                <w:szCs w:val="14"/>
              </w:rPr>
              <w:t>-</w:t>
            </w:r>
            <w:r w:rsidR="7DDFC4D9" w:rsidRPr="00D56590">
              <w:rPr>
                <w:rFonts w:ascii="Calibri" w:hAnsi="Calibri" w:cs="Calibri"/>
                <w:color w:val="000000" w:themeColor="text1"/>
                <w:sz w:val="14"/>
                <w:szCs w:val="14"/>
              </w:rPr>
              <w:t xml:space="preserve"> Positive </w:t>
            </w:r>
            <w:r w:rsidR="000F2BC6">
              <w:rPr>
                <w:rFonts w:ascii="Calibri" w:hAnsi="Calibri" w:cs="Calibri"/>
                <w:color w:val="000000" w:themeColor="text1"/>
                <w:sz w:val="14"/>
                <w:szCs w:val="14"/>
              </w:rPr>
              <w:t>educator</w:t>
            </w:r>
            <w:r w:rsidR="000F2BC6" w:rsidRPr="00D56590">
              <w:rPr>
                <w:rFonts w:ascii="Calibri" w:hAnsi="Calibri" w:cs="Calibri"/>
                <w:color w:val="000000" w:themeColor="text1"/>
                <w:sz w:val="14"/>
                <w:szCs w:val="14"/>
              </w:rPr>
              <w:t xml:space="preserve"> </w:t>
            </w:r>
            <w:r w:rsidR="7A7750C3" w:rsidRPr="00D56590">
              <w:rPr>
                <w:rFonts w:ascii="Calibri" w:hAnsi="Calibri" w:cs="Calibri"/>
                <w:color w:val="000000" w:themeColor="text1"/>
                <w:sz w:val="14"/>
                <w:szCs w:val="14"/>
              </w:rPr>
              <w:t>language</w:t>
            </w:r>
          </w:p>
          <w:p w14:paraId="6DD8B934" w14:textId="2EB677B8" w:rsidR="00610338" w:rsidRDefault="6438C33C"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 xml:space="preserve">- </w:t>
            </w:r>
            <w:r w:rsidR="5A812068" w:rsidRPr="00D56590">
              <w:rPr>
                <w:rFonts w:ascii="Calibri" w:hAnsi="Calibri" w:cs="Calibri"/>
                <w:color w:val="000000" w:themeColor="text1"/>
                <w:sz w:val="14"/>
                <w:szCs w:val="14"/>
              </w:rPr>
              <w:t xml:space="preserve">Affirming </w:t>
            </w:r>
            <w:r w:rsidR="000F2BC6">
              <w:rPr>
                <w:rFonts w:ascii="Calibri" w:hAnsi="Calibri" w:cs="Calibri"/>
                <w:color w:val="000000" w:themeColor="text1"/>
                <w:sz w:val="14"/>
                <w:szCs w:val="14"/>
              </w:rPr>
              <w:t>youths’</w:t>
            </w:r>
            <w:r w:rsidR="000F2BC6" w:rsidRPr="00D56590">
              <w:rPr>
                <w:rFonts w:ascii="Calibri" w:hAnsi="Calibri" w:cs="Calibri"/>
                <w:color w:val="000000" w:themeColor="text1"/>
                <w:sz w:val="14"/>
                <w:szCs w:val="14"/>
              </w:rPr>
              <w:t xml:space="preserve"> </w:t>
            </w:r>
            <w:r w:rsidR="002D1F05" w:rsidRPr="00D56590">
              <w:rPr>
                <w:rFonts w:ascii="Calibri" w:hAnsi="Calibri" w:cs="Calibri"/>
                <w:color w:val="000000" w:themeColor="text1"/>
                <w:sz w:val="14"/>
                <w:szCs w:val="14"/>
              </w:rPr>
              <w:t>efforts</w:t>
            </w:r>
          </w:p>
          <w:p w14:paraId="1A43FA08" w14:textId="291B88AA" w:rsidR="00496155" w:rsidRPr="00D56590" w:rsidRDefault="00496155" w:rsidP="00B04378">
            <w:pPr>
              <w:pStyle w:val="NormalWeb"/>
              <w:spacing w:before="0" w:beforeAutospacing="0" w:after="0" w:afterAutospacing="0"/>
              <w:rPr>
                <w:rFonts w:ascii="Calibri" w:hAnsi="Calibri" w:cs="Calibri"/>
                <w:color w:val="000000" w:themeColor="text1"/>
                <w:sz w:val="14"/>
                <w:szCs w:val="14"/>
              </w:rPr>
            </w:pPr>
            <w:r>
              <w:rPr>
                <w:rFonts w:ascii="Calibri" w:hAnsi="Calibri" w:cs="Calibri"/>
                <w:color w:val="000000" w:themeColor="text1"/>
                <w:sz w:val="14"/>
                <w:szCs w:val="14"/>
              </w:rPr>
              <w:t>-</w:t>
            </w:r>
            <w:r w:rsidR="000F2BC6">
              <w:rPr>
                <w:rFonts w:ascii="Calibri" w:hAnsi="Calibri" w:cs="Calibri"/>
                <w:color w:val="000000" w:themeColor="text1"/>
                <w:sz w:val="14"/>
                <w:szCs w:val="14"/>
              </w:rPr>
              <w:t xml:space="preserve"> Youth</w:t>
            </w:r>
            <w:r>
              <w:rPr>
                <w:rFonts w:ascii="Calibri" w:hAnsi="Calibri" w:cs="Calibri"/>
                <w:color w:val="000000" w:themeColor="text1"/>
                <w:sz w:val="14"/>
                <w:szCs w:val="14"/>
              </w:rPr>
              <w:t xml:space="preserve"> sharing ideas, perspectives, concerns</w:t>
            </w:r>
          </w:p>
        </w:tc>
        <w:tc>
          <w:tcPr>
            <w:tcW w:w="2417" w:type="dxa"/>
            <w:hideMark/>
          </w:tcPr>
          <w:p w14:paraId="2D2E31A7" w14:textId="2056ABCA" w:rsidR="002E0017" w:rsidRDefault="00A561F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b/>
                <w:bCs/>
                <w:color w:val="000000" w:themeColor="text1"/>
                <w:sz w:val="16"/>
                <w:szCs w:val="16"/>
              </w:rPr>
              <w:t>Virtually all</w:t>
            </w:r>
            <w:r w:rsidRPr="00963757">
              <w:rPr>
                <w:rFonts w:ascii="Calibri" w:hAnsi="Calibri" w:cs="Calibri"/>
                <w:b/>
                <w:bCs/>
                <w:sz w:val="16"/>
                <w:szCs w:val="16"/>
              </w:rPr>
              <w:t xml:space="preserve"> </w:t>
            </w:r>
            <w:r w:rsidR="000F2BC6">
              <w:rPr>
                <w:rFonts w:ascii="Calibri" w:hAnsi="Calibri" w:cs="Calibri"/>
                <w:b/>
                <w:bCs/>
                <w:sz w:val="16"/>
                <w:szCs w:val="16"/>
              </w:rPr>
              <w:t>youth</w:t>
            </w:r>
            <w:r w:rsidR="002E0017" w:rsidRPr="00963757">
              <w:rPr>
                <w:rFonts w:ascii="Calibri" w:hAnsi="Calibri" w:cs="Calibri"/>
                <w:b/>
                <w:bCs/>
                <w:sz w:val="16"/>
                <w:szCs w:val="16"/>
              </w:rPr>
              <w:t xml:space="preserve"> share their ideas</w:t>
            </w:r>
            <w:r w:rsidR="002E0017" w:rsidRPr="0026668F">
              <w:rPr>
                <w:rFonts w:ascii="Calibri" w:hAnsi="Calibri" w:cs="Calibri"/>
                <w:sz w:val="16"/>
                <w:szCs w:val="16"/>
              </w:rPr>
              <w:t>, perspectives and concerns with their teacher</w:t>
            </w:r>
            <w:r w:rsidR="000F2BC6">
              <w:rPr>
                <w:rFonts w:ascii="Calibri" w:hAnsi="Calibri" w:cs="Calibri"/>
                <w:sz w:val="16"/>
                <w:szCs w:val="16"/>
              </w:rPr>
              <w:t xml:space="preserve"> or program staff member</w:t>
            </w:r>
            <w:r w:rsidR="002E0017">
              <w:rPr>
                <w:rFonts w:ascii="Calibri" w:hAnsi="Calibri" w:cs="Calibri"/>
                <w:sz w:val="16"/>
                <w:szCs w:val="16"/>
              </w:rPr>
              <w:t xml:space="preserve"> and their peers</w:t>
            </w:r>
            <w:r w:rsidR="002E0017" w:rsidRPr="0026668F">
              <w:rPr>
                <w:rFonts w:ascii="Calibri" w:hAnsi="Calibri" w:cs="Calibri"/>
                <w:sz w:val="16"/>
                <w:szCs w:val="16"/>
              </w:rPr>
              <w:t>.</w:t>
            </w:r>
          </w:p>
          <w:p w14:paraId="348F4BB5" w14:textId="77777777" w:rsidR="00676C35" w:rsidRPr="002D40BB" w:rsidRDefault="00676C3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12A15023" w14:textId="4DA352CE" w:rsidR="007D1921"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Pr="5CC90225">
              <w:rPr>
                <w:rFonts w:ascii="Calibri" w:hAnsi="Calibri" w:cs="Calibri"/>
                <w:color w:val="000000" w:themeColor="text1"/>
                <w:sz w:val="16"/>
                <w:szCs w:val="16"/>
              </w:rPr>
              <w:t xml:space="preserve"> </w:t>
            </w:r>
            <w:r w:rsidR="07AFBE47" w:rsidRPr="5CC90225">
              <w:rPr>
                <w:rFonts w:ascii="Calibri" w:hAnsi="Calibri" w:cs="Calibri"/>
                <w:color w:val="000000" w:themeColor="text1"/>
                <w:sz w:val="16"/>
                <w:szCs w:val="16"/>
              </w:rPr>
              <w:t xml:space="preserve">joins in </w:t>
            </w:r>
            <w:r>
              <w:rPr>
                <w:rFonts w:ascii="Calibri" w:hAnsi="Calibri" w:cs="Calibri"/>
                <w:color w:val="000000" w:themeColor="text1"/>
                <w:sz w:val="16"/>
                <w:szCs w:val="16"/>
              </w:rPr>
              <w:t xml:space="preserve">youths’ </w:t>
            </w:r>
            <w:r w:rsidR="07AFBE47" w:rsidRPr="5CC90225">
              <w:rPr>
                <w:rFonts w:ascii="Calibri" w:hAnsi="Calibri" w:cs="Calibri"/>
                <w:color w:val="000000" w:themeColor="text1"/>
                <w:sz w:val="16"/>
                <w:szCs w:val="16"/>
              </w:rPr>
              <w:t xml:space="preserve">activities, </w:t>
            </w:r>
            <w:r w:rsidR="07AFBE47" w:rsidRPr="00963757">
              <w:rPr>
                <w:rFonts w:ascii="Calibri" w:hAnsi="Calibri" w:cs="Calibri"/>
                <w:b/>
                <w:bCs/>
                <w:color w:val="000000" w:themeColor="text1"/>
                <w:sz w:val="16"/>
                <w:szCs w:val="16"/>
              </w:rPr>
              <w:t>positively communicates</w:t>
            </w:r>
            <w:r w:rsidR="07AFBE47" w:rsidRPr="5CC90225">
              <w:rPr>
                <w:rFonts w:ascii="Calibri" w:hAnsi="Calibri" w:cs="Calibri"/>
                <w:color w:val="000000" w:themeColor="text1"/>
                <w:sz w:val="16"/>
                <w:szCs w:val="16"/>
              </w:rPr>
              <w:t xml:space="preserve"> and demonstrates warmth and enjoyment with </w:t>
            </w:r>
            <w:r>
              <w:rPr>
                <w:rFonts w:ascii="Calibri" w:hAnsi="Calibri" w:cs="Calibri"/>
                <w:color w:val="000000" w:themeColor="text1"/>
                <w:sz w:val="16"/>
                <w:szCs w:val="16"/>
              </w:rPr>
              <w:t>young people</w:t>
            </w:r>
            <w:r w:rsidR="07AFBE47" w:rsidRPr="5CC90225">
              <w:rPr>
                <w:rFonts w:ascii="Calibri" w:hAnsi="Calibri" w:cs="Calibri"/>
                <w:color w:val="000000" w:themeColor="text1"/>
                <w:sz w:val="16"/>
                <w:szCs w:val="16"/>
              </w:rPr>
              <w:t xml:space="preserve">. </w:t>
            </w:r>
          </w:p>
          <w:p w14:paraId="24C4DDDB" w14:textId="77777777" w:rsidR="009637FE" w:rsidRPr="002D40BB" w:rsidRDefault="009637F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07727329" w14:textId="3D043E12" w:rsidR="00610338" w:rsidRPr="00D56590"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Educator </w:t>
            </w:r>
            <w:r w:rsidR="5BEC770A" w:rsidRPr="00771C75">
              <w:rPr>
                <w:rFonts w:ascii="Calibri" w:hAnsi="Calibri" w:cs="Calibri"/>
                <w:b/>
                <w:bCs/>
                <w:color w:val="000000" w:themeColor="text1"/>
                <w:sz w:val="16"/>
                <w:szCs w:val="16"/>
              </w:rPr>
              <w:t>acknowledges</w:t>
            </w:r>
            <w:r w:rsidR="00771C75" w:rsidRPr="00771C75">
              <w:rPr>
                <w:rFonts w:ascii="Calibri" w:hAnsi="Calibri" w:cs="Calibri"/>
                <w:b/>
                <w:bCs/>
                <w:color w:val="000000" w:themeColor="text1"/>
                <w:sz w:val="16"/>
                <w:szCs w:val="16"/>
              </w:rPr>
              <w:t xml:space="preserve"> </w:t>
            </w:r>
            <w:r>
              <w:rPr>
                <w:rFonts w:ascii="Calibri" w:hAnsi="Calibri" w:cs="Calibri"/>
                <w:b/>
                <w:bCs/>
                <w:color w:val="000000" w:themeColor="text1"/>
                <w:sz w:val="16"/>
                <w:szCs w:val="16"/>
              </w:rPr>
              <w:t>youth</w:t>
            </w:r>
            <w:r w:rsidRPr="00771C75">
              <w:rPr>
                <w:rFonts w:ascii="Calibri" w:hAnsi="Calibri" w:cs="Calibri"/>
                <w:b/>
                <w:bCs/>
                <w:color w:val="000000" w:themeColor="text1"/>
                <w:sz w:val="16"/>
                <w:szCs w:val="16"/>
              </w:rPr>
              <w:t xml:space="preserve"> </w:t>
            </w:r>
            <w:r w:rsidR="00771C75" w:rsidRPr="00771C75">
              <w:rPr>
                <w:rFonts w:ascii="Calibri" w:hAnsi="Calibri" w:cs="Calibri"/>
                <w:b/>
                <w:bCs/>
                <w:color w:val="000000" w:themeColor="text1"/>
                <w:sz w:val="16"/>
                <w:szCs w:val="16"/>
              </w:rPr>
              <w:t>by name</w:t>
            </w:r>
            <w:r w:rsidR="5BEC770A" w:rsidRPr="5CC90225">
              <w:rPr>
                <w:rFonts w:ascii="Calibri" w:hAnsi="Calibri" w:cs="Calibri"/>
                <w:color w:val="000000" w:themeColor="text1"/>
                <w:sz w:val="16"/>
                <w:szCs w:val="16"/>
              </w:rPr>
              <w:t xml:space="preserve"> and </w:t>
            </w:r>
            <w:r w:rsidR="5BEC770A" w:rsidRPr="00963757">
              <w:rPr>
                <w:rFonts w:ascii="Calibri" w:hAnsi="Calibri" w:cs="Calibri"/>
                <w:b/>
                <w:bCs/>
                <w:color w:val="000000" w:themeColor="text1"/>
                <w:sz w:val="16"/>
                <w:szCs w:val="16"/>
              </w:rPr>
              <w:t xml:space="preserve">affirms </w:t>
            </w:r>
            <w:r>
              <w:rPr>
                <w:rFonts w:ascii="Calibri" w:hAnsi="Calibri" w:cs="Calibri"/>
                <w:b/>
                <w:bCs/>
                <w:color w:val="000000" w:themeColor="text1"/>
                <w:sz w:val="16"/>
                <w:szCs w:val="16"/>
              </w:rPr>
              <w:t xml:space="preserve">their </w:t>
            </w:r>
            <w:r w:rsidR="784E6925" w:rsidRPr="5CC90225">
              <w:rPr>
                <w:rFonts w:ascii="Calibri" w:hAnsi="Calibri" w:cs="Calibri"/>
                <w:color w:val="000000" w:themeColor="text1"/>
                <w:sz w:val="16"/>
                <w:szCs w:val="16"/>
              </w:rPr>
              <w:t xml:space="preserve">interests, </w:t>
            </w:r>
            <w:r w:rsidR="5BEC770A" w:rsidRPr="5CC90225">
              <w:rPr>
                <w:rFonts w:ascii="Calibri" w:hAnsi="Calibri" w:cs="Calibri"/>
                <w:color w:val="000000" w:themeColor="text1"/>
                <w:sz w:val="16"/>
                <w:szCs w:val="16"/>
              </w:rPr>
              <w:t>efforts and accomplishments in the classroo</w:t>
            </w:r>
            <w:r>
              <w:rPr>
                <w:rFonts w:ascii="Calibri" w:hAnsi="Calibri" w:cs="Calibri"/>
                <w:color w:val="000000" w:themeColor="text1"/>
                <w:sz w:val="16"/>
                <w:szCs w:val="16"/>
              </w:rPr>
              <w:t>m or program space.</w:t>
            </w:r>
          </w:p>
          <w:p w14:paraId="555D9D73" w14:textId="77777777" w:rsidR="009637FE" w:rsidRPr="002D40BB" w:rsidRDefault="009637F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0DD246B" w14:textId="26194EAC" w:rsidR="00610338" w:rsidRPr="00D56590"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 d</w:t>
            </w:r>
            <w:r w:rsidR="009637FE">
              <w:rPr>
                <w:rFonts w:ascii="Calibri" w:hAnsi="Calibri" w:cs="Calibri"/>
                <w:color w:val="000000" w:themeColor="text1"/>
                <w:sz w:val="16"/>
                <w:szCs w:val="16"/>
              </w:rPr>
              <w:t xml:space="preserve">emonstrates awareness </w:t>
            </w:r>
            <w:r w:rsidR="00562461">
              <w:rPr>
                <w:rFonts w:ascii="Calibri" w:hAnsi="Calibri" w:cs="Calibri"/>
                <w:color w:val="000000" w:themeColor="text1"/>
                <w:sz w:val="16"/>
                <w:szCs w:val="16"/>
              </w:rPr>
              <w:t xml:space="preserve">to </w:t>
            </w:r>
            <w:r w:rsidR="009637FE">
              <w:rPr>
                <w:rFonts w:ascii="Calibri" w:hAnsi="Calibri" w:cs="Calibri"/>
                <w:color w:val="000000" w:themeColor="text1"/>
                <w:sz w:val="16"/>
                <w:szCs w:val="16"/>
              </w:rPr>
              <w:t xml:space="preserve">and </w:t>
            </w:r>
            <w:r w:rsidR="23A64881" w:rsidRPr="00963757">
              <w:rPr>
                <w:rFonts w:ascii="Calibri" w:hAnsi="Calibri" w:cs="Calibri"/>
                <w:b/>
                <w:bCs/>
                <w:color w:val="000000" w:themeColor="text1"/>
                <w:sz w:val="16"/>
                <w:szCs w:val="16"/>
              </w:rPr>
              <w:t>responds to</w:t>
            </w:r>
            <w:r>
              <w:rPr>
                <w:rFonts w:ascii="Calibri" w:hAnsi="Calibri" w:cs="Calibri"/>
                <w:b/>
                <w:bCs/>
                <w:color w:val="000000" w:themeColor="text1"/>
                <w:sz w:val="16"/>
                <w:szCs w:val="16"/>
              </w:rPr>
              <w:t xml:space="preserve"> youth </w:t>
            </w:r>
            <w:r w:rsidR="23A64881" w:rsidRPr="00963757">
              <w:rPr>
                <w:rFonts w:ascii="Calibri" w:hAnsi="Calibri" w:cs="Calibri"/>
                <w:b/>
                <w:bCs/>
                <w:color w:val="000000" w:themeColor="text1"/>
                <w:sz w:val="16"/>
                <w:szCs w:val="16"/>
              </w:rPr>
              <w:t>needs</w:t>
            </w:r>
            <w:r w:rsidR="23A64881" w:rsidRPr="5B13E1B9">
              <w:rPr>
                <w:rFonts w:ascii="Calibri" w:hAnsi="Calibri" w:cs="Calibri"/>
                <w:color w:val="000000" w:themeColor="text1"/>
                <w:sz w:val="16"/>
                <w:szCs w:val="16"/>
              </w:rPr>
              <w:t xml:space="preserve"> and demonstrates that they </w:t>
            </w:r>
            <w:r w:rsidR="23A64881" w:rsidRPr="00963757">
              <w:rPr>
                <w:rFonts w:ascii="Calibri" w:hAnsi="Calibri" w:cs="Calibri"/>
                <w:b/>
                <w:bCs/>
                <w:color w:val="000000" w:themeColor="text1"/>
                <w:sz w:val="16"/>
                <w:szCs w:val="16"/>
              </w:rPr>
              <w:t>appreciate each</w:t>
            </w:r>
            <w:r>
              <w:rPr>
                <w:rFonts w:ascii="Calibri" w:hAnsi="Calibri" w:cs="Calibri"/>
                <w:b/>
                <w:bCs/>
                <w:color w:val="000000" w:themeColor="text1"/>
                <w:sz w:val="16"/>
                <w:szCs w:val="16"/>
              </w:rPr>
              <w:t xml:space="preserve"> young person a</w:t>
            </w:r>
            <w:r w:rsidR="23A64881" w:rsidRPr="00963757">
              <w:rPr>
                <w:rFonts w:ascii="Calibri" w:hAnsi="Calibri" w:cs="Calibri"/>
                <w:b/>
                <w:bCs/>
                <w:color w:val="000000" w:themeColor="text1"/>
                <w:sz w:val="16"/>
                <w:szCs w:val="16"/>
              </w:rPr>
              <w:t>s an individual</w:t>
            </w:r>
            <w:r w:rsidR="23A64881" w:rsidRPr="5B13E1B9">
              <w:rPr>
                <w:rFonts w:ascii="Calibri" w:hAnsi="Calibri" w:cs="Calibri"/>
                <w:color w:val="000000" w:themeColor="text1"/>
                <w:sz w:val="16"/>
                <w:szCs w:val="16"/>
              </w:rPr>
              <w:t>.</w:t>
            </w:r>
          </w:p>
        </w:tc>
        <w:tc>
          <w:tcPr>
            <w:tcW w:w="2279" w:type="dxa"/>
          </w:tcPr>
          <w:p w14:paraId="55E777B0" w14:textId="7E4D0035" w:rsidR="002E0017"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Over half of</w:t>
            </w:r>
            <w:r w:rsidRPr="0026668F">
              <w:rPr>
                <w:rFonts w:ascii="Calibri" w:hAnsi="Calibri" w:cs="Calibri"/>
                <w:sz w:val="16"/>
                <w:szCs w:val="16"/>
              </w:rPr>
              <w:t xml:space="preserve"> </w:t>
            </w:r>
            <w:r w:rsidR="000F2BC6">
              <w:rPr>
                <w:rFonts w:ascii="Calibri" w:hAnsi="Calibri" w:cs="Calibri"/>
                <w:sz w:val="16"/>
                <w:szCs w:val="16"/>
              </w:rPr>
              <w:t xml:space="preserve">young people </w:t>
            </w:r>
            <w:r w:rsidRPr="0026668F">
              <w:rPr>
                <w:rFonts w:ascii="Calibri" w:hAnsi="Calibri" w:cs="Calibri"/>
                <w:sz w:val="16"/>
                <w:szCs w:val="16"/>
              </w:rPr>
              <w:t>share their ideas, perspectives and concerns with their teacher</w:t>
            </w:r>
            <w:r>
              <w:rPr>
                <w:rFonts w:ascii="Calibri" w:hAnsi="Calibri" w:cs="Calibri"/>
                <w:sz w:val="16"/>
                <w:szCs w:val="16"/>
              </w:rPr>
              <w:t xml:space="preserve"> </w:t>
            </w:r>
            <w:r w:rsidR="000F2BC6">
              <w:rPr>
                <w:rFonts w:ascii="Calibri" w:hAnsi="Calibri" w:cs="Calibri"/>
                <w:sz w:val="16"/>
                <w:szCs w:val="16"/>
              </w:rPr>
              <w:t xml:space="preserve">or program staff member </w:t>
            </w:r>
            <w:r>
              <w:rPr>
                <w:rFonts w:ascii="Calibri" w:hAnsi="Calibri" w:cs="Calibri"/>
                <w:sz w:val="16"/>
                <w:szCs w:val="16"/>
              </w:rPr>
              <w:t>and their peers</w:t>
            </w:r>
            <w:r w:rsidRPr="0026668F">
              <w:rPr>
                <w:rFonts w:ascii="Calibri" w:hAnsi="Calibri" w:cs="Calibri"/>
                <w:sz w:val="16"/>
                <w:szCs w:val="16"/>
              </w:rPr>
              <w:t>.</w:t>
            </w:r>
          </w:p>
          <w:p w14:paraId="6665E946" w14:textId="77777777" w:rsidR="002E0017" w:rsidRPr="002D40BB"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15ABE4A1" w14:textId="1C17072C" w:rsidR="003D50DF" w:rsidRPr="002B2D7D" w:rsidRDefault="000F2BC6" w:rsidP="003D50D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Educator </w:t>
            </w:r>
            <w:r w:rsidR="003D50DF" w:rsidRPr="002B2D7D">
              <w:rPr>
                <w:rFonts w:ascii="Calibri" w:hAnsi="Calibri" w:cs="Calibri"/>
                <w:color w:val="000000" w:themeColor="text1"/>
                <w:sz w:val="16"/>
                <w:szCs w:val="16"/>
              </w:rPr>
              <w:t xml:space="preserve">acknowledges </w:t>
            </w:r>
            <w:r>
              <w:rPr>
                <w:rFonts w:ascii="Calibri" w:hAnsi="Calibri" w:cs="Calibri"/>
                <w:color w:val="000000" w:themeColor="text1"/>
                <w:sz w:val="16"/>
                <w:szCs w:val="16"/>
              </w:rPr>
              <w:t>youth</w:t>
            </w:r>
            <w:r w:rsidR="003D50DF" w:rsidRPr="002B2D7D">
              <w:rPr>
                <w:rFonts w:ascii="Calibri" w:hAnsi="Calibri" w:cs="Calibri"/>
                <w:color w:val="000000" w:themeColor="text1"/>
                <w:sz w:val="16"/>
                <w:szCs w:val="16"/>
              </w:rPr>
              <w:t xml:space="preserve"> by name and affirms</w:t>
            </w:r>
            <w:r>
              <w:rPr>
                <w:rFonts w:ascii="Calibri" w:hAnsi="Calibri" w:cs="Calibri"/>
                <w:color w:val="000000" w:themeColor="text1"/>
                <w:sz w:val="16"/>
                <w:szCs w:val="16"/>
              </w:rPr>
              <w:t xml:space="preserve"> their</w:t>
            </w:r>
            <w:r w:rsidR="003D50DF" w:rsidRPr="002B2D7D">
              <w:rPr>
                <w:rFonts w:ascii="Calibri" w:hAnsi="Calibri" w:cs="Calibri"/>
                <w:color w:val="000000" w:themeColor="text1"/>
                <w:sz w:val="16"/>
                <w:szCs w:val="16"/>
              </w:rPr>
              <w:t xml:space="preserve"> interests, efforts and accomplishments in the classroom</w:t>
            </w:r>
            <w:r>
              <w:rPr>
                <w:rFonts w:ascii="Calibri" w:hAnsi="Calibri" w:cs="Calibri"/>
                <w:color w:val="000000" w:themeColor="text1"/>
                <w:sz w:val="16"/>
                <w:szCs w:val="16"/>
              </w:rPr>
              <w:t xml:space="preserve"> or program space</w:t>
            </w:r>
            <w:r w:rsidR="003D50DF" w:rsidRPr="002B2D7D">
              <w:rPr>
                <w:rFonts w:ascii="Calibri" w:hAnsi="Calibri" w:cs="Calibri"/>
                <w:color w:val="000000" w:themeColor="text1"/>
                <w:sz w:val="16"/>
                <w:szCs w:val="16"/>
              </w:rPr>
              <w:t xml:space="preserve">. </w:t>
            </w:r>
          </w:p>
          <w:p w14:paraId="5E0F4850" w14:textId="77777777" w:rsidR="00CC0C5E" w:rsidRPr="002D40BB" w:rsidRDefault="00CC0C5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E0272D8" w14:textId="551E2ADC" w:rsidR="00610338" w:rsidRPr="002E0017"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Pr="5B13E1B9">
              <w:rPr>
                <w:rFonts w:ascii="Calibri" w:hAnsi="Calibri" w:cs="Calibri"/>
                <w:color w:val="000000" w:themeColor="text1"/>
                <w:sz w:val="16"/>
                <w:szCs w:val="16"/>
              </w:rPr>
              <w:t xml:space="preserve"> </w:t>
            </w:r>
            <w:r w:rsidR="009637FE">
              <w:rPr>
                <w:rFonts w:ascii="Calibri" w:hAnsi="Calibri" w:cs="Calibri"/>
                <w:color w:val="000000" w:themeColor="text1"/>
                <w:sz w:val="16"/>
                <w:szCs w:val="16"/>
              </w:rPr>
              <w:t>demonstrates awareness</w:t>
            </w:r>
            <w:r w:rsidR="00562461">
              <w:rPr>
                <w:rFonts w:ascii="Calibri" w:hAnsi="Calibri" w:cs="Calibri"/>
                <w:color w:val="000000" w:themeColor="text1"/>
                <w:sz w:val="16"/>
                <w:szCs w:val="16"/>
              </w:rPr>
              <w:t xml:space="preserve"> to</w:t>
            </w:r>
            <w:r w:rsidR="009637FE">
              <w:rPr>
                <w:rFonts w:ascii="Calibri" w:hAnsi="Calibri" w:cs="Calibri"/>
                <w:color w:val="000000" w:themeColor="text1"/>
                <w:sz w:val="16"/>
                <w:szCs w:val="16"/>
              </w:rPr>
              <w:t xml:space="preserve"> and </w:t>
            </w:r>
            <w:r w:rsidR="0026668F" w:rsidRPr="5B13E1B9">
              <w:rPr>
                <w:rFonts w:ascii="Calibri" w:hAnsi="Calibri" w:cs="Calibri"/>
                <w:color w:val="000000" w:themeColor="text1"/>
                <w:sz w:val="16"/>
                <w:szCs w:val="16"/>
              </w:rPr>
              <w:t xml:space="preserve">responds to </w:t>
            </w:r>
            <w:r>
              <w:rPr>
                <w:rFonts w:ascii="Calibri" w:hAnsi="Calibri" w:cs="Calibri"/>
                <w:color w:val="000000" w:themeColor="text1"/>
                <w:sz w:val="16"/>
                <w:szCs w:val="16"/>
              </w:rPr>
              <w:t>youth</w:t>
            </w:r>
            <w:r w:rsidR="0026668F" w:rsidRPr="5B13E1B9">
              <w:rPr>
                <w:rFonts w:ascii="Calibri" w:hAnsi="Calibri" w:cs="Calibri"/>
                <w:color w:val="000000" w:themeColor="text1"/>
                <w:sz w:val="16"/>
                <w:szCs w:val="16"/>
              </w:rPr>
              <w:t xml:space="preserve"> needs and demonstrates that they appreciate each </w:t>
            </w:r>
            <w:r>
              <w:rPr>
                <w:rFonts w:ascii="Calibri" w:hAnsi="Calibri" w:cs="Calibri"/>
                <w:color w:val="000000" w:themeColor="text1"/>
                <w:sz w:val="16"/>
                <w:szCs w:val="16"/>
              </w:rPr>
              <w:t>young person</w:t>
            </w:r>
            <w:r w:rsidR="0026668F" w:rsidRPr="5B13E1B9">
              <w:rPr>
                <w:rFonts w:ascii="Calibri" w:hAnsi="Calibri" w:cs="Calibri"/>
                <w:color w:val="000000" w:themeColor="text1"/>
                <w:sz w:val="16"/>
                <w:szCs w:val="16"/>
              </w:rPr>
              <w:t xml:space="preserve"> as an individual.</w:t>
            </w:r>
            <w:r w:rsidR="00EB1A9E">
              <w:rPr>
                <w:rFonts w:ascii="Calibri" w:hAnsi="Calibri" w:cs="Calibri"/>
                <w:color w:val="000000" w:themeColor="text1"/>
                <w:sz w:val="16"/>
                <w:szCs w:val="16"/>
              </w:rPr>
              <w:t xml:space="preserve"> </w:t>
            </w:r>
          </w:p>
        </w:tc>
        <w:tc>
          <w:tcPr>
            <w:tcW w:w="2348" w:type="dxa"/>
          </w:tcPr>
          <w:p w14:paraId="3154249F" w14:textId="0D4ED088" w:rsidR="002E0017"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Less than half of</w:t>
            </w:r>
            <w:r w:rsidRPr="0026668F">
              <w:rPr>
                <w:rFonts w:ascii="Calibri" w:hAnsi="Calibri" w:cs="Calibri"/>
                <w:sz w:val="16"/>
                <w:szCs w:val="16"/>
              </w:rPr>
              <w:t xml:space="preserve"> </w:t>
            </w:r>
            <w:r w:rsidR="000F2BC6">
              <w:rPr>
                <w:rFonts w:ascii="Calibri" w:hAnsi="Calibri" w:cs="Calibri"/>
                <w:sz w:val="16"/>
                <w:szCs w:val="16"/>
              </w:rPr>
              <w:t>young people</w:t>
            </w:r>
            <w:r w:rsidRPr="0026668F">
              <w:rPr>
                <w:rFonts w:ascii="Calibri" w:hAnsi="Calibri" w:cs="Calibri"/>
                <w:sz w:val="16"/>
                <w:szCs w:val="16"/>
              </w:rPr>
              <w:t xml:space="preserve"> share their ideas, perspectives and concerns with their </w:t>
            </w:r>
            <w:r w:rsidR="000F2BC6">
              <w:rPr>
                <w:rFonts w:ascii="Calibri" w:hAnsi="Calibri" w:cs="Calibri"/>
                <w:sz w:val="16"/>
                <w:szCs w:val="16"/>
              </w:rPr>
              <w:t xml:space="preserve">teacher or program staff member </w:t>
            </w:r>
            <w:r>
              <w:rPr>
                <w:rFonts w:ascii="Calibri" w:hAnsi="Calibri" w:cs="Calibri"/>
                <w:sz w:val="16"/>
                <w:szCs w:val="16"/>
              </w:rPr>
              <w:t>and their peers</w:t>
            </w:r>
            <w:r w:rsidRPr="0026668F">
              <w:rPr>
                <w:rFonts w:ascii="Calibri" w:hAnsi="Calibri" w:cs="Calibri"/>
                <w:sz w:val="16"/>
                <w:szCs w:val="16"/>
              </w:rPr>
              <w:t>.</w:t>
            </w:r>
          </w:p>
          <w:p w14:paraId="32C5C6A4" w14:textId="77777777" w:rsidR="000F2BC6"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p w14:paraId="0278B612" w14:textId="2C8D1647" w:rsidR="00610338"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roofErr w:type="gramStart"/>
            <w:r>
              <w:rPr>
                <w:rFonts w:ascii="Calibri" w:hAnsi="Calibri" w:cs="Calibri"/>
                <w:color w:val="000000"/>
                <w:sz w:val="16"/>
                <w:szCs w:val="16"/>
              </w:rPr>
              <w:t xml:space="preserve">Educator </w:t>
            </w:r>
            <w:r w:rsidR="00610338" w:rsidRPr="00D56590">
              <w:rPr>
                <w:rFonts w:ascii="Calibri" w:hAnsi="Calibri" w:cs="Calibri"/>
                <w:color w:val="000000"/>
                <w:sz w:val="16"/>
                <w:szCs w:val="16"/>
              </w:rPr>
              <w:t xml:space="preserve"> </w:t>
            </w:r>
            <w:r w:rsidR="005F76BE">
              <w:rPr>
                <w:rFonts w:ascii="Calibri" w:hAnsi="Calibri" w:cs="Calibri"/>
                <w:color w:val="000000"/>
                <w:sz w:val="16"/>
                <w:szCs w:val="16"/>
              </w:rPr>
              <w:t>attempts</w:t>
            </w:r>
            <w:proofErr w:type="gramEnd"/>
            <w:r w:rsidR="00CE5736" w:rsidRPr="00D56590">
              <w:rPr>
                <w:rFonts w:ascii="Calibri" w:hAnsi="Calibri" w:cs="Calibri"/>
                <w:color w:val="000000"/>
                <w:sz w:val="16"/>
                <w:szCs w:val="16"/>
              </w:rPr>
              <w:t xml:space="preserve"> </w:t>
            </w:r>
            <w:r w:rsidR="00610338" w:rsidRPr="00D56590">
              <w:rPr>
                <w:rFonts w:ascii="Calibri" w:hAnsi="Calibri" w:cs="Calibri"/>
                <w:color w:val="000000"/>
                <w:sz w:val="16"/>
                <w:szCs w:val="16"/>
              </w:rPr>
              <w:t xml:space="preserve">to build a positive relationship with </w:t>
            </w:r>
            <w:r>
              <w:rPr>
                <w:rFonts w:ascii="Calibri" w:hAnsi="Calibri" w:cs="Calibri"/>
                <w:color w:val="000000"/>
                <w:sz w:val="16"/>
                <w:szCs w:val="16"/>
              </w:rPr>
              <w:t>youth.</w:t>
            </w:r>
            <w:r w:rsidR="00610338" w:rsidRPr="00D56590">
              <w:rPr>
                <w:rFonts w:ascii="Calibri" w:hAnsi="Calibri" w:cs="Calibri"/>
                <w:color w:val="000000"/>
                <w:sz w:val="16"/>
                <w:szCs w:val="16"/>
              </w:rPr>
              <w:t xml:space="preserve"> </w:t>
            </w:r>
          </w:p>
          <w:p w14:paraId="60511577" w14:textId="77777777" w:rsidR="005F76BE" w:rsidRPr="002D40BB" w:rsidRDefault="005F76BE" w:rsidP="00B04378">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sz w:val="8"/>
                <w:szCs w:val="6"/>
              </w:rPr>
            </w:pPr>
          </w:p>
          <w:p w14:paraId="6834EAA3" w14:textId="213464C6" w:rsidR="005F76BE" w:rsidRPr="005F2A8B" w:rsidRDefault="000F2BC6" w:rsidP="00B04378">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4"/>
              </w:rPr>
            </w:pPr>
            <w:r>
              <w:rPr>
                <w:rFonts w:ascii="Calibri" w:hAnsi="Calibri" w:cs="Calibri"/>
                <w:sz w:val="16"/>
                <w:szCs w:val="14"/>
              </w:rPr>
              <w:t>Educator</w:t>
            </w:r>
            <w:r w:rsidRPr="005F76BE">
              <w:rPr>
                <w:rFonts w:ascii="Calibri" w:hAnsi="Calibri" w:cs="Calibri"/>
                <w:sz w:val="16"/>
                <w:szCs w:val="14"/>
              </w:rPr>
              <w:t xml:space="preserve"> </w:t>
            </w:r>
            <w:r w:rsidR="005F76BE" w:rsidRPr="005F76BE">
              <w:rPr>
                <w:rFonts w:ascii="Calibri" w:hAnsi="Calibri" w:cs="Calibri"/>
                <w:sz w:val="16"/>
                <w:szCs w:val="14"/>
              </w:rPr>
              <w:t xml:space="preserve">does not seem aware that some </w:t>
            </w:r>
            <w:r>
              <w:rPr>
                <w:rFonts w:ascii="Calibri" w:hAnsi="Calibri" w:cs="Calibri"/>
                <w:sz w:val="16"/>
                <w:szCs w:val="14"/>
              </w:rPr>
              <w:t xml:space="preserve">youth </w:t>
            </w:r>
            <w:r w:rsidR="005F76BE" w:rsidRPr="005F76BE">
              <w:rPr>
                <w:rFonts w:ascii="Calibri" w:hAnsi="Calibri" w:cs="Calibri"/>
                <w:sz w:val="16"/>
                <w:szCs w:val="14"/>
              </w:rPr>
              <w:t xml:space="preserve">are </w:t>
            </w:r>
            <w:r w:rsidR="00C47DFD">
              <w:rPr>
                <w:rFonts w:ascii="Calibri" w:hAnsi="Calibri" w:cs="Calibri"/>
                <w:sz w:val="16"/>
                <w:szCs w:val="14"/>
              </w:rPr>
              <w:t xml:space="preserve">not </w:t>
            </w:r>
            <w:r w:rsidR="005F76BE" w:rsidRPr="005F76BE">
              <w:rPr>
                <w:rFonts w:ascii="Calibri" w:hAnsi="Calibri" w:cs="Calibri"/>
                <w:sz w:val="16"/>
                <w:szCs w:val="14"/>
              </w:rPr>
              <w:t>participating fully in classroom</w:t>
            </w:r>
            <w:r>
              <w:rPr>
                <w:rFonts w:ascii="Calibri" w:hAnsi="Calibri" w:cs="Calibri"/>
                <w:sz w:val="16"/>
                <w:szCs w:val="14"/>
              </w:rPr>
              <w:t xml:space="preserve"> or program</w:t>
            </w:r>
            <w:r w:rsidR="005F76BE" w:rsidRPr="005F76BE">
              <w:rPr>
                <w:rFonts w:ascii="Calibri" w:hAnsi="Calibri" w:cs="Calibri"/>
                <w:sz w:val="16"/>
                <w:szCs w:val="14"/>
              </w:rPr>
              <w:t xml:space="preserve"> activities</w:t>
            </w:r>
            <w:r>
              <w:rPr>
                <w:rFonts w:ascii="Calibri" w:hAnsi="Calibri" w:cs="Calibri"/>
                <w:sz w:val="16"/>
                <w:szCs w:val="14"/>
              </w:rPr>
              <w:t>.</w:t>
            </w:r>
          </w:p>
        </w:tc>
        <w:tc>
          <w:tcPr>
            <w:tcW w:w="2348" w:type="dxa"/>
          </w:tcPr>
          <w:p w14:paraId="45C88714" w14:textId="720AB487" w:rsidR="002E0017"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sz w:val="16"/>
                <w:szCs w:val="16"/>
              </w:rPr>
              <w:t>Young people</w:t>
            </w:r>
            <w:r w:rsidR="002E0017" w:rsidRPr="0026668F">
              <w:rPr>
                <w:rFonts w:ascii="Calibri" w:hAnsi="Calibri" w:cs="Calibri"/>
                <w:sz w:val="16"/>
                <w:szCs w:val="16"/>
              </w:rPr>
              <w:t xml:space="preserve"> </w:t>
            </w:r>
            <w:r w:rsidR="002E0017">
              <w:rPr>
                <w:rFonts w:ascii="Calibri" w:hAnsi="Calibri" w:cs="Calibri"/>
                <w:sz w:val="16"/>
                <w:szCs w:val="16"/>
              </w:rPr>
              <w:t>are not yet sharing</w:t>
            </w:r>
            <w:r w:rsidR="002E0017" w:rsidRPr="0026668F">
              <w:rPr>
                <w:rFonts w:ascii="Calibri" w:hAnsi="Calibri" w:cs="Calibri"/>
                <w:sz w:val="16"/>
                <w:szCs w:val="16"/>
              </w:rPr>
              <w:t xml:space="preserve"> their ideas, perspectives and concerns with their teacher</w:t>
            </w:r>
            <w:r>
              <w:rPr>
                <w:rFonts w:ascii="Calibri" w:hAnsi="Calibri" w:cs="Calibri"/>
                <w:sz w:val="16"/>
                <w:szCs w:val="16"/>
              </w:rPr>
              <w:t xml:space="preserve"> or program staff member</w:t>
            </w:r>
            <w:r w:rsidR="002E0017" w:rsidRPr="0026668F">
              <w:rPr>
                <w:rFonts w:ascii="Calibri" w:hAnsi="Calibri" w:cs="Calibri"/>
                <w:sz w:val="16"/>
                <w:szCs w:val="16"/>
              </w:rPr>
              <w:t>.</w:t>
            </w:r>
          </w:p>
          <w:p w14:paraId="5644B8EA" w14:textId="1FBC8C84" w:rsidR="005F76BE" w:rsidRDefault="000F2BC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Pr="005F76BE">
              <w:rPr>
                <w:rFonts w:ascii="Calibri" w:hAnsi="Calibri" w:cs="Calibri"/>
                <w:color w:val="000000" w:themeColor="text1"/>
                <w:sz w:val="16"/>
                <w:szCs w:val="16"/>
              </w:rPr>
              <w:t xml:space="preserve"> </w:t>
            </w:r>
            <w:r w:rsidR="005F76BE" w:rsidRPr="005F76BE">
              <w:rPr>
                <w:rFonts w:ascii="Calibri" w:hAnsi="Calibri" w:cs="Calibri"/>
                <w:color w:val="000000" w:themeColor="text1"/>
                <w:sz w:val="16"/>
                <w:szCs w:val="16"/>
              </w:rPr>
              <w:t>is primarily concerned with conveying content</w:t>
            </w:r>
            <w:r>
              <w:rPr>
                <w:rFonts w:ascii="Calibri" w:hAnsi="Calibri" w:cs="Calibri"/>
                <w:color w:val="000000" w:themeColor="text1"/>
                <w:sz w:val="16"/>
                <w:szCs w:val="16"/>
              </w:rPr>
              <w:t xml:space="preserve"> or instructions.</w:t>
            </w:r>
          </w:p>
          <w:p w14:paraId="0AD3D76B" w14:textId="77777777" w:rsidR="005F76BE" w:rsidRPr="002D40BB" w:rsidRDefault="005F76B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3DFD3237" w14:textId="66FEA815" w:rsidR="00610338" w:rsidRPr="00D56590" w:rsidRDefault="0061033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themeColor="text1"/>
                <w:sz w:val="16"/>
                <w:szCs w:val="16"/>
              </w:rPr>
              <w:t xml:space="preserve">There is not yet evidence that </w:t>
            </w:r>
            <w:r w:rsidR="001D530C" w:rsidRPr="00D56590">
              <w:rPr>
                <w:rFonts w:ascii="Calibri" w:hAnsi="Calibri" w:cs="Calibri"/>
                <w:color w:val="000000" w:themeColor="text1"/>
                <w:sz w:val="16"/>
                <w:szCs w:val="16"/>
              </w:rPr>
              <w:t>t</w:t>
            </w:r>
            <w:r w:rsidR="002F0D4A">
              <w:rPr>
                <w:rFonts w:ascii="Calibri" w:hAnsi="Calibri" w:cs="Calibri"/>
                <w:color w:val="000000" w:themeColor="text1"/>
                <w:sz w:val="16"/>
                <w:szCs w:val="16"/>
              </w:rPr>
              <w:t xml:space="preserve">he </w:t>
            </w:r>
            <w:r w:rsidR="000F2BC6">
              <w:rPr>
                <w:rFonts w:ascii="Calibri" w:hAnsi="Calibri" w:cs="Calibri"/>
                <w:color w:val="000000" w:themeColor="text1"/>
                <w:sz w:val="16"/>
                <w:szCs w:val="16"/>
              </w:rPr>
              <w:t>educator</w:t>
            </w:r>
            <w:r w:rsidR="000F2BC6" w:rsidRPr="00D56590">
              <w:rPr>
                <w:rFonts w:ascii="Calibri" w:hAnsi="Calibri" w:cs="Calibri"/>
                <w:color w:val="000000" w:themeColor="text1"/>
                <w:sz w:val="16"/>
                <w:szCs w:val="16"/>
              </w:rPr>
              <w:t xml:space="preserve"> </w:t>
            </w:r>
            <w:r w:rsidR="002F0D4A">
              <w:rPr>
                <w:rFonts w:ascii="Calibri" w:hAnsi="Calibri" w:cs="Calibri"/>
                <w:color w:val="000000" w:themeColor="text1"/>
                <w:sz w:val="16"/>
                <w:szCs w:val="16"/>
              </w:rPr>
              <w:t>has</w:t>
            </w:r>
            <w:r w:rsidR="6E96744E" w:rsidRPr="00D56590">
              <w:rPr>
                <w:rFonts w:ascii="Calibri" w:hAnsi="Calibri" w:cs="Calibri"/>
                <w:color w:val="000000" w:themeColor="text1"/>
                <w:sz w:val="16"/>
                <w:szCs w:val="16"/>
              </w:rPr>
              <w:t xml:space="preserve"> established</w:t>
            </w:r>
            <w:r w:rsidR="00BE1639" w:rsidRPr="00D56590">
              <w:rPr>
                <w:rFonts w:ascii="Calibri" w:hAnsi="Calibri" w:cs="Calibri"/>
                <w:color w:val="000000" w:themeColor="text1"/>
                <w:sz w:val="16"/>
                <w:szCs w:val="16"/>
              </w:rPr>
              <w:t xml:space="preserve"> </w:t>
            </w:r>
            <w:r w:rsidRPr="00D56590">
              <w:rPr>
                <w:rFonts w:ascii="Calibri" w:hAnsi="Calibri" w:cs="Calibri"/>
                <w:color w:val="000000" w:themeColor="text1"/>
                <w:sz w:val="16"/>
                <w:szCs w:val="16"/>
              </w:rPr>
              <w:t xml:space="preserve">positive relationships with all </w:t>
            </w:r>
            <w:r w:rsidR="000F2BC6">
              <w:rPr>
                <w:rFonts w:ascii="Calibri" w:hAnsi="Calibri" w:cs="Calibri"/>
                <w:color w:val="000000" w:themeColor="text1"/>
                <w:sz w:val="16"/>
                <w:szCs w:val="16"/>
              </w:rPr>
              <w:t>youth</w:t>
            </w:r>
            <w:r w:rsidR="58B280A3" w:rsidRPr="00D56590">
              <w:rPr>
                <w:rFonts w:ascii="Calibri" w:hAnsi="Calibri" w:cs="Calibri"/>
                <w:color w:val="000000" w:themeColor="text1"/>
                <w:sz w:val="16"/>
                <w:szCs w:val="16"/>
              </w:rPr>
              <w:t>.</w:t>
            </w:r>
            <w:r w:rsidRPr="00D56590">
              <w:rPr>
                <w:rFonts w:ascii="Calibri" w:hAnsi="Calibri" w:cs="Calibri"/>
                <w:color w:val="000000" w:themeColor="text1"/>
                <w:sz w:val="16"/>
                <w:szCs w:val="16"/>
              </w:rPr>
              <w:t xml:space="preserve"> </w:t>
            </w:r>
          </w:p>
        </w:tc>
        <w:tc>
          <w:tcPr>
            <w:tcW w:w="1371" w:type="dxa"/>
          </w:tcPr>
          <w:p w14:paraId="75D2D061" w14:textId="4DE7415A" w:rsidR="00610338" w:rsidRPr="00D56590" w:rsidRDefault="00610338" w:rsidP="00B04378">
            <w:pPr>
              <w:cnfStyle w:val="000000000000" w:firstRow="0" w:lastRow="0" w:firstColumn="0" w:lastColumn="0" w:oddVBand="0" w:evenVBand="0" w:oddHBand="0" w:evenHBand="0" w:firstRowFirstColumn="0" w:firstRowLastColumn="0" w:lastRowFirstColumn="0" w:lastRowLastColumn="0"/>
            </w:pPr>
          </w:p>
        </w:tc>
      </w:tr>
      <w:tr w:rsidR="00A5758E" w:rsidRPr="00D56590" w14:paraId="3C3F4F99" w14:textId="77777777" w:rsidTr="002A7EF0">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hideMark/>
          </w:tcPr>
          <w:p w14:paraId="606D1717" w14:textId="3709E9A6" w:rsidR="00334261" w:rsidRDefault="008C5C73" w:rsidP="00B04378">
            <w:pPr>
              <w:pStyle w:val="NormalWeb"/>
              <w:spacing w:before="0" w:beforeAutospacing="0" w:after="0" w:afterAutospacing="0"/>
              <w:rPr>
                <w:rFonts w:ascii="Calibri" w:hAnsi="Calibri" w:cs="Calibri"/>
                <w:b w:val="0"/>
                <w:bCs w:val="0"/>
                <w:color w:val="000000" w:themeColor="text1"/>
                <w:sz w:val="18"/>
                <w:szCs w:val="18"/>
              </w:rPr>
            </w:pPr>
            <w:r w:rsidRPr="00D56590">
              <w:rPr>
                <w:rFonts w:ascii="Calibri" w:hAnsi="Calibri" w:cs="Calibri"/>
                <w:color w:val="000000" w:themeColor="text1"/>
                <w:sz w:val="18"/>
                <w:szCs w:val="18"/>
              </w:rPr>
              <w:t>1b</w:t>
            </w:r>
            <w:r w:rsidR="00334261" w:rsidRPr="00D56590">
              <w:rPr>
                <w:rFonts w:ascii="Calibri" w:hAnsi="Calibri" w:cs="Calibri"/>
                <w:color w:val="000000" w:themeColor="text1"/>
                <w:sz w:val="18"/>
                <w:szCs w:val="18"/>
              </w:rPr>
              <w:t>. Cultural responsiveness</w:t>
            </w:r>
          </w:p>
          <w:p w14:paraId="3CC51A09" w14:textId="77777777" w:rsidR="00B04378" w:rsidRPr="00D56590" w:rsidRDefault="00B04378" w:rsidP="00B04378">
            <w:pPr>
              <w:pStyle w:val="NormalWeb"/>
              <w:spacing w:before="0" w:beforeAutospacing="0" w:after="0" w:afterAutospacing="0"/>
              <w:rPr>
                <w:rFonts w:ascii="Calibri" w:hAnsi="Calibri" w:cs="Calibri"/>
                <w:b w:val="0"/>
                <w:bCs w:val="0"/>
                <w:color w:val="000000" w:themeColor="text1"/>
                <w:sz w:val="18"/>
                <w:szCs w:val="18"/>
              </w:rPr>
            </w:pPr>
          </w:p>
          <w:p w14:paraId="541BB08F" w14:textId="77777777" w:rsidR="00334261" w:rsidRPr="0057550D" w:rsidRDefault="00334261" w:rsidP="00B04378">
            <w:pPr>
              <w:pStyle w:val="NormalWeb"/>
              <w:spacing w:before="0" w:beforeAutospacing="0" w:after="0" w:afterAutospacing="0"/>
              <w:rPr>
                <w:sz w:val="28"/>
                <w:szCs w:val="28"/>
                <w:u w:val="single"/>
              </w:rPr>
            </w:pPr>
            <w:r w:rsidRPr="0057550D">
              <w:rPr>
                <w:rFonts w:ascii="Calibri" w:hAnsi="Calibri" w:cs="Calibri"/>
                <w:color w:val="000000" w:themeColor="text1"/>
                <w:sz w:val="16"/>
                <w:szCs w:val="16"/>
                <w:u w:val="single"/>
              </w:rPr>
              <w:t>Look for/Learn about:</w:t>
            </w:r>
          </w:p>
          <w:p w14:paraId="2C76EC92" w14:textId="77777777" w:rsidR="00B04378" w:rsidRDefault="00B04378" w:rsidP="00B04378">
            <w:pPr>
              <w:pStyle w:val="NormalWeb"/>
              <w:spacing w:before="0" w:beforeAutospacing="0" w:after="0" w:afterAutospacing="0"/>
              <w:rPr>
                <w:rFonts w:ascii="Calibri" w:hAnsi="Calibri" w:cs="Calibri"/>
                <w:b w:val="0"/>
                <w:bCs w:val="0"/>
                <w:color w:val="000000" w:themeColor="text1"/>
                <w:sz w:val="14"/>
                <w:szCs w:val="14"/>
              </w:rPr>
            </w:pPr>
          </w:p>
          <w:p w14:paraId="7378D51B" w14:textId="0C7F61B2" w:rsidR="00334261" w:rsidRPr="00D56590" w:rsidRDefault="266CFF89" w:rsidP="00B04378">
            <w:pPr>
              <w:pStyle w:val="NormalWeb"/>
              <w:spacing w:before="0" w:beforeAutospacing="0" w:after="0" w:afterAutospacing="0"/>
              <w:rPr>
                <w:rFonts w:ascii="Calibri" w:hAnsi="Calibri" w:cs="Calibri"/>
                <w:color w:val="000000" w:themeColor="text1"/>
                <w:sz w:val="14"/>
                <w:szCs w:val="14"/>
              </w:rPr>
            </w:pPr>
            <w:r w:rsidRPr="00D56590">
              <w:rPr>
                <w:rFonts w:ascii="Calibri" w:hAnsi="Calibri" w:cs="Calibri"/>
                <w:color w:val="000000" w:themeColor="text1"/>
                <w:sz w:val="14"/>
                <w:szCs w:val="14"/>
              </w:rPr>
              <w:t xml:space="preserve">- </w:t>
            </w:r>
            <w:r w:rsidR="009A1B96">
              <w:rPr>
                <w:rFonts w:ascii="Calibri" w:hAnsi="Calibri" w:cs="Calibri"/>
                <w:color w:val="000000" w:themeColor="text1"/>
                <w:sz w:val="14"/>
                <w:szCs w:val="14"/>
              </w:rPr>
              <w:t>Educator</w:t>
            </w:r>
            <w:r w:rsidRPr="00D56590">
              <w:rPr>
                <w:rFonts w:ascii="Calibri" w:hAnsi="Calibri" w:cs="Calibri"/>
                <w:color w:val="000000" w:themeColor="text1"/>
                <w:sz w:val="14"/>
                <w:szCs w:val="14"/>
              </w:rPr>
              <w:t xml:space="preserve"> learns about </w:t>
            </w:r>
            <w:r w:rsidR="009A1B96">
              <w:rPr>
                <w:rFonts w:ascii="Calibri" w:hAnsi="Calibri" w:cs="Calibri"/>
                <w:color w:val="000000" w:themeColor="text1"/>
                <w:sz w:val="14"/>
                <w:szCs w:val="14"/>
              </w:rPr>
              <w:t xml:space="preserve">youths’ </w:t>
            </w:r>
            <w:r w:rsidRPr="00D56590">
              <w:rPr>
                <w:rFonts w:ascii="Calibri" w:hAnsi="Calibri" w:cs="Calibri"/>
                <w:color w:val="000000" w:themeColor="text1"/>
                <w:sz w:val="14"/>
                <w:szCs w:val="14"/>
              </w:rPr>
              <w:t xml:space="preserve">cultures, backgrounds, talents, and interests. </w:t>
            </w:r>
          </w:p>
          <w:p w14:paraId="45514AAC" w14:textId="0DD38FF5" w:rsidR="00334261" w:rsidRPr="00D56590" w:rsidRDefault="00334261" w:rsidP="00B04378">
            <w:pPr>
              <w:pStyle w:val="NormalWeb"/>
              <w:spacing w:before="0" w:beforeAutospacing="0" w:after="0" w:afterAutospacing="0"/>
            </w:pPr>
            <w:r w:rsidRPr="00D56590">
              <w:rPr>
                <w:rFonts w:ascii="Calibri" w:hAnsi="Calibri" w:cs="Calibri"/>
                <w:color w:val="000000" w:themeColor="text1"/>
                <w:sz w:val="14"/>
                <w:szCs w:val="14"/>
              </w:rPr>
              <w:t xml:space="preserve">- </w:t>
            </w:r>
            <w:r w:rsidR="009A1B96">
              <w:rPr>
                <w:rFonts w:ascii="Calibri" w:hAnsi="Calibri" w:cs="Calibri"/>
                <w:color w:val="000000" w:themeColor="text1"/>
                <w:sz w:val="14"/>
                <w:szCs w:val="14"/>
              </w:rPr>
              <w:t>Yo</w:t>
            </w:r>
            <w:r w:rsidR="00BA2089">
              <w:rPr>
                <w:rFonts w:ascii="Calibri" w:hAnsi="Calibri" w:cs="Calibri"/>
                <w:color w:val="000000" w:themeColor="text1"/>
                <w:sz w:val="14"/>
                <w:szCs w:val="14"/>
              </w:rPr>
              <w:t>u</w:t>
            </w:r>
            <w:r w:rsidR="009A1B96">
              <w:rPr>
                <w:rFonts w:ascii="Calibri" w:hAnsi="Calibri" w:cs="Calibri"/>
                <w:color w:val="000000" w:themeColor="text1"/>
                <w:sz w:val="14"/>
                <w:szCs w:val="14"/>
              </w:rPr>
              <w:t>th</w:t>
            </w:r>
            <w:r w:rsidR="3E90D8CF" w:rsidRPr="00D56590">
              <w:rPr>
                <w:rFonts w:ascii="Calibri" w:hAnsi="Calibri" w:cs="Calibri"/>
                <w:color w:val="000000" w:themeColor="text1"/>
                <w:sz w:val="14"/>
                <w:szCs w:val="14"/>
              </w:rPr>
              <w:t xml:space="preserve"> </w:t>
            </w:r>
            <w:r w:rsidR="326D2F9C" w:rsidRPr="00D56590">
              <w:rPr>
                <w:rFonts w:ascii="Calibri" w:hAnsi="Calibri" w:cs="Calibri"/>
                <w:color w:val="000000" w:themeColor="text1"/>
                <w:sz w:val="14"/>
                <w:szCs w:val="14"/>
              </w:rPr>
              <w:t xml:space="preserve">experiences and </w:t>
            </w:r>
            <w:r w:rsidRPr="00D56590">
              <w:rPr>
                <w:rFonts w:ascii="Calibri" w:hAnsi="Calibri" w:cs="Calibri"/>
                <w:color w:val="000000" w:themeColor="text1"/>
                <w:sz w:val="14"/>
                <w:szCs w:val="14"/>
              </w:rPr>
              <w:t xml:space="preserve">identities reflected in classroom </w:t>
            </w:r>
            <w:r w:rsidR="009A1B96">
              <w:rPr>
                <w:rFonts w:ascii="Calibri" w:hAnsi="Calibri" w:cs="Calibri"/>
                <w:color w:val="000000" w:themeColor="text1"/>
                <w:sz w:val="14"/>
                <w:szCs w:val="14"/>
              </w:rPr>
              <w:t xml:space="preserve">or program </w:t>
            </w:r>
            <w:r w:rsidRPr="00D56590">
              <w:rPr>
                <w:rFonts w:ascii="Calibri" w:hAnsi="Calibri" w:cs="Calibri"/>
                <w:color w:val="000000" w:themeColor="text1"/>
                <w:sz w:val="14"/>
                <w:szCs w:val="14"/>
              </w:rPr>
              <w:t>materials</w:t>
            </w:r>
            <w:r w:rsidR="2D576A42" w:rsidRPr="00D56590">
              <w:rPr>
                <w:rFonts w:ascii="Calibri" w:hAnsi="Calibri" w:cs="Calibri"/>
                <w:color w:val="000000" w:themeColor="text1"/>
                <w:sz w:val="14"/>
                <w:szCs w:val="14"/>
              </w:rPr>
              <w:t xml:space="preserve">, curriculum, </w:t>
            </w:r>
            <w:r w:rsidR="009A1B96">
              <w:rPr>
                <w:rFonts w:ascii="Calibri" w:hAnsi="Calibri" w:cs="Calibri"/>
                <w:color w:val="000000" w:themeColor="text1"/>
                <w:sz w:val="14"/>
                <w:szCs w:val="14"/>
              </w:rPr>
              <w:t xml:space="preserve">programming </w:t>
            </w:r>
            <w:r w:rsidR="2D576A42" w:rsidRPr="00D56590">
              <w:rPr>
                <w:rFonts w:ascii="Calibri" w:hAnsi="Calibri" w:cs="Calibri"/>
                <w:color w:val="000000" w:themeColor="text1"/>
                <w:sz w:val="14"/>
                <w:szCs w:val="14"/>
              </w:rPr>
              <w:t>and/or instruction</w:t>
            </w:r>
            <w:r w:rsidRPr="00D56590">
              <w:rPr>
                <w:rFonts w:ascii="Calibri" w:hAnsi="Calibri" w:cs="Calibri"/>
                <w:color w:val="000000" w:themeColor="text1"/>
                <w:sz w:val="14"/>
                <w:szCs w:val="14"/>
              </w:rPr>
              <w:t xml:space="preserve"> </w:t>
            </w:r>
          </w:p>
          <w:p w14:paraId="225C71DD" w14:textId="08465684" w:rsidR="00334261" w:rsidRDefault="64F24B01"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 xml:space="preserve">- Posted </w:t>
            </w:r>
            <w:r w:rsidR="009A1B96">
              <w:rPr>
                <w:rFonts w:ascii="Calibri" w:hAnsi="Calibri" w:cs="Calibri"/>
                <w:color w:val="000000" w:themeColor="text1"/>
                <w:sz w:val="14"/>
                <w:szCs w:val="14"/>
              </w:rPr>
              <w:t xml:space="preserve">youth </w:t>
            </w:r>
            <w:r w:rsidRPr="00D56590">
              <w:rPr>
                <w:rFonts w:ascii="Calibri" w:hAnsi="Calibri" w:cs="Calibri"/>
                <w:color w:val="000000" w:themeColor="text1"/>
                <w:sz w:val="14"/>
                <w:szCs w:val="14"/>
              </w:rPr>
              <w:t>work that reflects their identities, cultures, and/or life experiences</w:t>
            </w:r>
          </w:p>
          <w:p w14:paraId="5AAA7177" w14:textId="0D71B563" w:rsidR="00E81DB8" w:rsidRPr="00D56590" w:rsidRDefault="00E81DB8" w:rsidP="00B04378">
            <w:pPr>
              <w:pStyle w:val="NormalWeb"/>
              <w:spacing w:before="0" w:beforeAutospacing="0" w:after="0" w:afterAutospacing="0"/>
              <w:rPr>
                <w:rFonts w:ascii="Calibri" w:hAnsi="Calibri" w:cs="Calibri"/>
                <w:color w:val="000000" w:themeColor="text1"/>
                <w:sz w:val="14"/>
                <w:szCs w:val="14"/>
              </w:rPr>
            </w:pPr>
            <w:r>
              <w:rPr>
                <w:rFonts w:ascii="Calibri" w:hAnsi="Calibri" w:cs="Calibri"/>
                <w:color w:val="000000" w:themeColor="text1"/>
                <w:sz w:val="14"/>
                <w:szCs w:val="14"/>
              </w:rPr>
              <w:t>-</w:t>
            </w:r>
            <w:r w:rsidR="009A1B96">
              <w:rPr>
                <w:rFonts w:ascii="Calibri" w:hAnsi="Calibri" w:cs="Calibri"/>
                <w:color w:val="000000" w:themeColor="text1"/>
                <w:sz w:val="14"/>
                <w:szCs w:val="14"/>
              </w:rPr>
              <w:t xml:space="preserve">Youth </w:t>
            </w:r>
            <w:r>
              <w:rPr>
                <w:rFonts w:ascii="Calibri" w:hAnsi="Calibri" w:cs="Calibri"/>
                <w:color w:val="000000" w:themeColor="text1"/>
                <w:sz w:val="14"/>
                <w:szCs w:val="14"/>
              </w:rPr>
              <w:t>of all subgroups actively engaged in classroom activities</w:t>
            </w:r>
            <w:r w:rsidR="009A1B96">
              <w:rPr>
                <w:rFonts w:ascii="Calibri" w:hAnsi="Calibri" w:cs="Calibri"/>
                <w:color w:val="000000" w:themeColor="text1"/>
                <w:sz w:val="14"/>
                <w:szCs w:val="14"/>
              </w:rPr>
              <w:t xml:space="preserve"> and programming</w:t>
            </w:r>
          </w:p>
        </w:tc>
        <w:tc>
          <w:tcPr>
            <w:tcW w:w="2417" w:type="dxa"/>
            <w:shd w:val="clear" w:color="auto" w:fill="auto"/>
            <w:hideMark/>
          </w:tcPr>
          <w:p w14:paraId="0BD5BDFC" w14:textId="5E48499D" w:rsidR="002E0017" w:rsidRPr="00963757" w:rsidRDefault="00A561F5"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6"/>
                <w:szCs w:val="16"/>
              </w:rPr>
            </w:pPr>
            <w:r>
              <w:rPr>
                <w:rFonts w:ascii="Calibri" w:hAnsi="Calibri" w:cs="Calibri"/>
                <w:b/>
                <w:bCs/>
                <w:color w:val="000000" w:themeColor="text1"/>
                <w:sz w:val="16"/>
                <w:szCs w:val="16"/>
              </w:rPr>
              <w:t>Virtually all</w:t>
            </w:r>
            <w:r w:rsidR="002E0017" w:rsidRPr="00963757">
              <w:rPr>
                <w:rFonts w:ascii="Calibri" w:hAnsi="Calibri" w:cs="Calibri"/>
                <w:b/>
                <w:bCs/>
                <w:color w:val="000000" w:themeColor="text1"/>
                <w:sz w:val="16"/>
                <w:szCs w:val="16"/>
              </w:rPr>
              <w:t xml:space="preserve"> </w:t>
            </w:r>
            <w:r w:rsidR="009A1B96">
              <w:rPr>
                <w:rFonts w:ascii="Calibri" w:hAnsi="Calibri" w:cs="Calibri"/>
                <w:b/>
                <w:bCs/>
                <w:color w:val="000000" w:themeColor="text1"/>
                <w:sz w:val="16"/>
                <w:szCs w:val="16"/>
              </w:rPr>
              <w:t>youth</w:t>
            </w:r>
            <w:r w:rsidR="002E0017" w:rsidRPr="00963757">
              <w:rPr>
                <w:rFonts w:ascii="Calibri" w:hAnsi="Calibri" w:cs="Calibri"/>
                <w:b/>
                <w:bCs/>
                <w:color w:val="000000" w:themeColor="text1"/>
                <w:sz w:val="16"/>
                <w:szCs w:val="16"/>
              </w:rPr>
              <w:t xml:space="preserve"> share about their lives and backgrounds.</w:t>
            </w:r>
          </w:p>
          <w:p w14:paraId="1E46CEA5" w14:textId="77777777" w:rsidR="003757B2" w:rsidRPr="002D40BB" w:rsidRDefault="003757B2"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21E63574" w14:textId="77777777" w:rsidR="002E0017" w:rsidRPr="00672E5E"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
                <w:szCs w:val="2"/>
              </w:rPr>
            </w:pPr>
          </w:p>
          <w:p w14:paraId="179D72DE" w14:textId="163D0426" w:rsidR="002E0017" w:rsidRDefault="009A1B9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sz w:val="16"/>
                <w:szCs w:val="16"/>
              </w:rPr>
              <w:t>Young people</w:t>
            </w:r>
            <w:r w:rsidR="002E0017" w:rsidRPr="00D56590">
              <w:rPr>
                <w:rFonts w:ascii="Calibri" w:hAnsi="Calibri" w:cs="Calibri"/>
                <w:sz w:val="16"/>
                <w:szCs w:val="16"/>
              </w:rPr>
              <w:t xml:space="preserve"> of all subgroups</w:t>
            </w:r>
            <w:r w:rsidR="002E0017">
              <w:rPr>
                <w:rFonts w:ascii="Calibri" w:hAnsi="Calibri" w:cs="Calibri"/>
                <w:sz w:val="16"/>
                <w:szCs w:val="16"/>
              </w:rPr>
              <w:t xml:space="preserve"> (e.g. race, gender)</w:t>
            </w:r>
            <w:r w:rsidR="002E0017" w:rsidRPr="00D56590">
              <w:rPr>
                <w:rFonts w:ascii="Calibri" w:hAnsi="Calibri" w:cs="Calibri"/>
                <w:sz w:val="16"/>
                <w:szCs w:val="16"/>
              </w:rPr>
              <w:t xml:space="preserve"> are </w:t>
            </w:r>
            <w:r w:rsidR="002E0017" w:rsidRPr="00963757">
              <w:rPr>
                <w:rFonts w:ascii="Calibri" w:hAnsi="Calibri" w:cs="Calibri"/>
                <w:b/>
                <w:bCs/>
                <w:sz w:val="16"/>
                <w:szCs w:val="16"/>
              </w:rPr>
              <w:t>actively engaged</w:t>
            </w:r>
            <w:r w:rsidR="002E0017" w:rsidRPr="00D56590">
              <w:rPr>
                <w:rFonts w:ascii="Calibri" w:hAnsi="Calibri" w:cs="Calibri"/>
                <w:sz w:val="16"/>
                <w:szCs w:val="16"/>
              </w:rPr>
              <w:t xml:space="preserve"> and </w:t>
            </w:r>
            <w:r w:rsidR="002E0017" w:rsidRPr="00ED09AD">
              <w:rPr>
                <w:rFonts w:ascii="Calibri" w:hAnsi="Calibri" w:cs="Calibri"/>
                <w:b/>
                <w:bCs/>
                <w:sz w:val="16"/>
                <w:szCs w:val="16"/>
              </w:rPr>
              <w:t>collaborate with one another</w:t>
            </w:r>
            <w:r w:rsidR="003757B2">
              <w:rPr>
                <w:rFonts w:ascii="Calibri" w:hAnsi="Calibri" w:cs="Calibri"/>
                <w:sz w:val="16"/>
                <w:szCs w:val="16"/>
              </w:rPr>
              <w:t xml:space="preserve"> and try to </w:t>
            </w:r>
            <w:r w:rsidR="003757B2" w:rsidRPr="00ED09AD">
              <w:rPr>
                <w:rFonts w:ascii="Calibri" w:hAnsi="Calibri" w:cs="Calibri"/>
                <w:b/>
                <w:bCs/>
                <w:color w:val="000000"/>
                <w:sz w:val="16"/>
                <w:szCs w:val="16"/>
              </w:rPr>
              <w:t>understand each other’s perspectives</w:t>
            </w:r>
            <w:r w:rsidR="002E0017" w:rsidRPr="00D56590">
              <w:rPr>
                <w:rFonts w:ascii="Calibri" w:hAnsi="Calibri" w:cs="Calibri"/>
                <w:sz w:val="16"/>
                <w:szCs w:val="16"/>
              </w:rPr>
              <w:t>.</w:t>
            </w:r>
            <w:r w:rsidR="002E0017">
              <w:rPr>
                <w:rFonts w:ascii="Calibri" w:hAnsi="Calibri" w:cs="Calibri"/>
                <w:color w:val="000000"/>
                <w:sz w:val="16"/>
                <w:szCs w:val="16"/>
              </w:rPr>
              <w:t xml:space="preserve"> </w:t>
            </w:r>
          </w:p>
          <w:p w14:paraId="0558589E" w14:textId="294C4DB6" w:rsidR="00C523A4" w:rsidRDefault="00C523A4"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p>
          <w:p w14:paraId="6F4E0E50" w14:textId="2A9A8594" w:rsidR="00C523A4" w:rsidRDefault="009A1B9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themeColor="text1"/>
                <w:sz w:val="16"/>
                <w:szCs w:val="16"/>
              </w:rPr>
              <w:t>Educator</w:t>
            </w:r>
            <w:r w:rsidRPr="005F2A8B">
              <w:rPr>
                <w:rFonts w:ascii="Calibri" w:hAnsi="Calibri" w:cs="Calibri"/>
                <w:color w:val="000000" w:themeColor="text1"/>
                <w:sz w:val="16"/>
                <w:szCs w:val="16"/>
              </w:rPr>
              <w:t xml:space="preserve"> </w:t>
            </w:r>
            <w:r w:rsidR="00C523A4" w:rsidRPr="00963757">
              <w:rPr>
                <w:rFonts w:ascii="Calibri" w:hAnsi="Calibri" w:cs="Calibri"/>
                <w:b/>
                <w:bCs/>
                <w:color w:val="000000" w:themeColor="text1"/>
                <w:sz w:val="16"/>
                <w:szCs w:val="16"/>
              </w:rPr>
              <w:t>encourages</w:t>
            </w:r>
            <w:r w:rsidR="00C523A4" w:rsidRPr="005F2A8B">
              <w:rPr>
                <w:rFonts w:ascii="Calibri" w:hAnsi="Calibri" w:cs="Calibri"/>
                <w:color w:val="000000" w:themeColor="text1"/>
                <w:sz w:val="16"/>
                <w:szCs w:val="16"/>
              </w:rPr>
              <w:t xml:space="preserve"> </w:t>
            </w:r>
            <w:r>
              <w:rPr>
                <w:rFonts w:ascii="Calibri" w:hAnsi="Calibri" w:cs="Calibri"/>
                <w:color w:val="000000" w:themeColor="text1"/>
                <w:sz w:val="16"/>
                <w:szCs w:val="16"/>
              </w:rPr>
              <w:t>youth</w:t>
            </w:r>
            <w:r w:rsidRPr="005F2A8B">
              <w:rPr>
                <w:rFonts w:ascii="Calibri" w:hAnsi="Calibri" w:cs="Calibri"/>
                <w:color w:val="000000" w:themeColor="text1"/>
                <w:sz w:val="16"/>
                <w:szCs w:val="16"/>
              </w:rPr>
              <w:t xml:space="preserve"> </w:t>
            </w:r>
            <w:r w:rsidR="00C523A4" w:rsidRPr="005F2A8B">
              <w:rPr>
                <w:rFonts w:ascii="Calibri" w:hAnsi="Calibri" w:cs="Calibri"/>
                <w:color w:val="000000" w:themeColor="text1"/>
                <w:sz w:val="16"/>
                <w:szCs w:val="16"/>
              </w:rPr>
              <w:t xml:space="preserve">to </w:t>
            </w:r>
            <w:r w:rsidR="00C523A4" w:rsidRPr="00963757">
              <w:rPr>
                <w:rFonts w:ascii="Calibri" w:hAnsi="Calibri" w:cs="Calibri"/>
                <w:b/>
                <w:bCs/>
                <w:color w:val="000000" w:themeColor="text1"/>
                <w:sz w:val="16"/>
                <w:szCs w:val="16"/>
              </w:rPr>
              <w:t>share</w:t>
            </w:r>
            <w:r w:rsidR="00C523A4" w:rsidRPr="005F2A8B">
              <w:rPr>
                <w:rFonts w:ascii="Calibri" w:hAnsi="Calibri" w:cs="Calibri"/>
                <w:color w:val="000000" w:themeColor="text1"/>
                <w:sz w:val="16"/>
                <w:szCs w:val="16"/>
              </w:rPr>
              <w:t xml:space="preserve"> their stories with one another and to have </w:t>
            </w:r>
            <w:r w:rsidR="00C523A4" w:rsidRPr="00963757">
              <w:rPr>
                <w:rFonts w:ascii="Calibri" w:hAnsi="Calibri" w:cs="Calibri"/>
                <w:b/>
                <w:bCs/>
                <w:color w:val="000000" w:themeColor="text1"/>
                <w:sz w:val="16"/>
                <w:szCs w:val="16"/>
              </w:rPr>
              <w:t>pride</w:t>
            </w:r>
            <w:r w:rsidR="00C523A4" w:rsidRPr="005F2A8B">
              <w:rPr>
                <w:rFonts w:ascii="Calibri" w:hAnsi="Calibri" w:cs="Calibri"/>
                <w:color w:val="000000" w:themeColor="text1"/>
                <w:sz w:val="16"/>
                <w:szCs w:val="16"/>
              </w:rPr>
              <w:t xml:space="preserve"> in their history and linguistic and cultural identities</w:t>
            </w:r>
            <w:r w:rsidR="00C523A4">
              <w:rPr>
                <w:rFonts w:ascii="Calibri" w:hAnsi="Calibri" w:cs="Calibri"/>
                <w:color w:val="000000" w:themeColor="text1"/>
                <w:sz w:val="16"/>
                <w:szCs w:val="16"/>
              </w:rPr>
              <w:t>.</w:t>
            </w:r>
          </w:p>
          <w:p w14:paraId="4E902B30"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11CC640C" w14:textId="0C2EDB96" w:rsidR="004C4DAC" w:rsidRPr="00733397" w:rsidRDefault="009A1B9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themeColor="text1"/>
                <w:sz w:val="16"/>
                <w:szCs w:val="16"/>
              </w:rPr>
            </w:pPr>
            <w:r>
              <w:rPr>
                <w:rFonts w:ascii="Calibri" w:hAnsi="Calibri" w:cs="Calibri"/>
                <w:color w:val="000000" w:themeColor="text1"/>
                <w:sz w:val="16"/>
                <w:szCs w:val="16"/>
              </w:rPr>
              <w:t>Educator</w:t>
            </w:r>
            <w:r w:rsidRPr="005F2A8B">
              <w:rPr>
                <w:rFonts w:ascii="Calibri" w:hAnsi="Calibri" w:cs="Calibri"/>
                <w:color w:val="000000" w:themeColor="text1"/>
                <w:sz w:val="16"/>
                <w:szCs w:val="16"/>
              </w:rPr>
              <w:t xml:space="preserve"> </w:t>
            </w:r>
            <w:r w:rsidR="005F2A8B" w:rsidRPr="005F2A8B">
              <w:rPr>
                <w:rFonts w:ascii="Calibri" w:hAnsi="Calibri" w:cs="Calibri"/>
                <w:color w:val="000000" w:themeColor="text1"/>
                <w:sz w:val="16"/>
                <w:szCs w:val="16"/>
              </w:rPr>
              <w:t xml:space="preserve">affirms </w:t>
            </w:r>
            <w:r>
              <w:rPr>
                <w:rFonts w:ascii="Calibri" w:hAnsi="Calibri" w:cs="Calibri"/>
                <w:color w:val="000000" w:themeColor="text1"/>
                <w:sz w:val="16"/>
                <w:szCs w:val="16"/>
              </w:rPr>
              <w:t>youths</w:t>
            </w:r>
            <w:r w:rsidR="005F2A8B" w:rsidRPr="005F2A8B">
              <w:rPr>
                <w:rFonts w:ascii="Calibri" w:hAnsi="Calibri" w:cs="Calibri"/>
                <w:color w:val="000000" w:themeColor="text1"/>
                <w:sz w:val="16"/>
                <w:szCs w:val="16"/>
              </w:rPr>
              <w:t>’ language</w:t>
            </w:r>
            <w:r w:rsidR="00750140">
              <w:rPr>
                <w:rFonts w:ascii="Calibri" w:hAnsi="Calibri" w:cs="Calibri"/>
                <w:color w:val="000000" w:themeColor="text1"/>
                <w:sz w:val="16"/>
                <w:szCs w:val="16"/>
              </w:rPr>
              <w:t>s</w:t>
            </w:r>
            <w:r w:rsidR="005F2A8B" w:rsidRPr="005F2A8B">
              <w:rPr>
                <w:rFonts w:ascii="Calibri" w:hAnsi="Calibri" w:cs="Calibri"/>
                <w:color w:val="000000" w:themeColor="text1"/>
                <w:sz w:val="16"/>
                <w:szCs w:val="16"/>
              </w:rPr>
              <w:t xml:space="preserve"> and cultural knowledge by integrating it into classroom conversations</w:t>
            </w:r>
            <w:r w:rsidR="00A27DCE">
              <w:rPr>
                <w:rFonts w:ascii="Calibri" w:hAnsi="Calibri" w:cs="Calibri"/>
                <w:color w:val="000000" w:themeColor="text1"/>
                <w:sz w:val="16"/>
                <w:szCs w:val="16"/>
              </w:rPr>
              <w:t xml:space="preserve"> and using </w:t>
            </w:r>
            <w:r w:rsidR="005420B5" w:rsidRPr="00963757">
              <w:rPr>
                <w:rFonts w:ascii="Calibri" w:hAnsi="Calibri" w:cs="Calibri"/>
                <w:b/>
                <w:bCs/>
                <w:color w:val="000000" w:themeColor="text1"/>
                <w:sz w:val="16"/>
                <w:szCs w:val="16"/>
              </w:rPr>
              <w:t xml:space="preserve">materials </w:t>
            </w:r>
            <w:r w:rsidR="00CC6767" w:rsidRPr="00963757">
              <w:rPr>
                <w:rFonts w:ascii="Calibri" w:hAnsi="Calibri" w:cs="Calibri"/>
                <w:b/>
                <w:bCs/>
                <w:color w:val="000000" w:themeColor="text1"/>
                <w:sz w:val="16"/>
                <w:szCs w:val="16"/>
              </w:rPr>
              <w:t>incorporating</w:t>
            </w:r>
            <w:r w:rsidR="005420B5" w:rsidRPr="00963757">
              <w:rPr>
                <w:rFonts w:ascii="Calibri" w:hAnsi="Calibri" w:cs="Calibri"/>
                <w:b/>
                <w:bCs/>
                <w:color w:val="000000" w:themeColor="text1"/>
                <w:sz w:val="16"/>
                <w:szCs w:val="16"/>
              </w:rPr>
              <w:t xml:space="preserve"> </w:t>
            </w:r>
            <w:r>
              <w:rPr>
                <w:rFonts w:ascii="Calibri" w:hAnsi="Calibri" w:cs="Calibri"/>
                <w:b/>
                <w:bCs/>
                <w:color w:val="000000" w:themeColor="text1"/>
                <w:sz w:val="16"/>
                <w:szCs w:val="16"/>
              </w:rPr>
              <w:t xml:space="preserve">youths’ </w:t>
            </w:r>
            <w:r w:rsidR="005420B5" w:rsidRPr="00963757">
              <w:rPr>
                <w:rFonts w:ascii="Calibri" w:hAnsi="Calibri" w:cs="Calibri"/>
                <w:b/>
                <w:bCs/>
                <w:color w:val="000000" w:themeColor="text1"/>
                <w:sz w:val="16"/>
                <w:szCs w:val="16"/>
              </w:rPr>
              <w:t>racial and ethnic identities</w:t>
            </w:r>
            <w:r w:rsidR="00D87E04" w:rsidRPr="00963757">
              <w:rPr>
                <w:rFonts w:ascii="Calibri" w:hAnsi="Calibri" w:cs="Calibri"/>
                <w:b/>
                <w:bCs/>
                <w:color w:val="000000" w:themeColor="text1"/>
                <w:sz w:val="16"/>
                <w:szCs w:val="16"/>
              </w:rPr>
              <w:t>.</w:t>
            </w:r>
          </w:p>
        </w:tc>
        <w:tc>
          <w:tcPr>
            <w:tcW w:w="2279" w:type="dxa"/>
            <w:shd w:val="clear" w:color="auto" w:fill="auto"/>
          </w:tcPr>
          <w:p w14:paraId="460432BB" w14:textId="7CAAB985" w:rsidR="002E0017"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More than half of </w:t>
            </w:r>
            <w:r w:rsidR="009A1B96">
              <w:rPr>
                <w:rFonts w:ascii="Calibri" w:hAnsi="Calibri" w:cs="Calibri"/>
                <w:color w:val="000000"/>
                <w:sz w:val="16"/>
                <w:szCs w:val="16"/>
              </w:rPr>
              <w:t>youth</w:t>
            </w:r>
            <w:r w:rsidRPr="005F2A8B">
              <w:rPr>
                <w:rFonts w:ascii="Calibri" w:hAnsi="Calibri" w:cs="Calibri"/>
                <w:color w:val="000000"/>
                <w:sz w:val="16"/>
                <w:szCs w:val="16"/>
              </w:rPr>
              <w:t xml:space="preserve"> </w:t>
            </w:r>
            <w:r>
              <w:rPr>
                <w:rFonts w:ascii="Calibri" w:hAnsi="Calibri" w:cs="Calibri"/>
                <w:color w:val="000000"/>
                <w:sz w:val="16"/>
                <w:szCs w:val="16"/>
              </w:rPr>
              <w:t xml:space="preserve">of all subgroups </w:t>
            </w:r>
            <w:r w:rsidRPr="005F2A8B">
              <w:rPr>
                <w:rFonts w:ascii="Calibri" w:hAnsi="Calibri" w:cs="Calibri"/>
                <w:color w:val="000000"/>
                <w:sz w:val="16"/>
                <w:szCs w:val="16"/>
              </w:rPr>
              <w:t>shar</w:t>
            </w:r>
            <w:r>
              <w:rPr>
                <w:rFonts w:ascii="Calibri" w:hAnsi="Calibri" w:cs="Calibri"/>
                <w:color w:val="000000"/>
                <w:sz w:val="16"/>
                <w:szCs w:val="16"/>
              </w:rPr>
              <w:t>e</w:t>
            </w:r>
            <w:r w:rsidRPr="005F2A8B">
              <w:rPr>
                <w:rFonts w:ascii="Calibri" w:hAnsi="Calibri" w:cs="Calibri"/>
                <w:color w:val="000000"/>
                <w:sz w:val="16"/>
                <w:szCs w:val="16"/>
              </w:rPr>
              <w:t xml:space="preserve"> about their lives and backgrounds.</w:t>
            </w:r>
          </w:p>
          <w:p w14:paraId="7FDC6B10"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6303E8EE" w14:textId="49C6FC9F" w:rsidR="002A40C7" w:rsidRDefault="009A1B9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002A40C7" w:rsidRPr="005F2A8B">
              <w:rPr>
                <w:rFonts w:ascii="Calibri" w:hAnsi="Calibri" w:cs="Calibri"/>
                <w:color w:val="000000" w:themeColor="text1"/>
                <w:sz w:val="16"/>
                <w:szCs w:val="16"/>
              </w:rPr>
              <w:t xml:space="preserve"> encourages </w:t>
            </w:r>
            <w:r>
              <w:rPr>
                <w:rFonts w:ascii="Calibri" w:hAnsi="Calibri" w:cs="Calibri"/>
                <w:color w:val="000000" w:themeColor="text1"/>
                <w:sz w:val="16"/>
                <w:szCs w:val="16"/>
              </w:rPr>
              <w:t xml:space="preserve">youth </w:t>
            </w:r>
            <w:r w:rsidR="002A40C7" w:rsidRPr="005F2A8B">
              <w:rPr>
                <w:rFonts w:ascii="Calibri" w:hAnsi="Calibri" w:cs="Calibri"/>
                <w:color w:val="000000" w:themeColor="text1"/>
                <w:sz w:val="16"/>
                <w:szCs w:val="16"/>
              </w:rPr>
              <w:t>to share their stories with one another and to have pride in their history and linguistic and cultural identities</w:t>
            </w:r>
          </w:p>
          <w:p w14:paraId="3288EA5B" w14:textId="77777777" w:rsidR="00672E5E" w:rsidRPr="002D40BB" w:rsidRDefault="00672E5E"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670E296B" w14:textId="71D6431D" w:rsidR="002A40C7" w:rsidRDefault="003757B2"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A</w:t>
            </w:r>
            <w:r w:rsidR="002A40C7" w:rsidRPr="005F2A8B">
              <w:rPr>
                <w:rFonts w:ascii="Calibri" w:hAnsi="Calibri" w:cs="Calibri"/>
                <w:color w:val="000000" w:themeColor="text1"/>
                <w:sz w:val="16"/>
                <w:szCs w:val="16"/>
              </w:rPr>
              <w:t xml:space="preserve">ffirming </w:t>
            </w:r>
            <w:r>
              <w:rPr>
                <w:rFonts w:ascii="Calibri" w:hAnsi="Calibri" w:cs="Calibri"/>
                <w:color w:val="000000" w:themeColor="text1"/>
                <w:sz w:val="16"/>
                <w:szCs w:val="16"/>
              </w:rPr>
              <w:t xml:space="preserve">materials, </w:t>
            </w:r>
            <w:r w:rsidR="002A40C7" w:rsidRPr="005F2A8B">
              <w:rPr>
                <w:rFonts w:ascii="Calibri" w:hAnsi="Calibri" w:cs="Calibri"/>
                <w:color w:val="000000" w:themeColor="text1"/>
                <w:sz w:val="16"/>
                <w:szCs w:val="16"/>
              </w:rPr>
              <w:t xml:space="preserve">messages and images about </w:t>
            </w:r>
            <w:r w:rsidR="009A1B96">
              <w:rPr>
                <w:rFonts w:ascii="Calibri" w:hAnsi="Calibri" w:cs="Calibri"/>
                <w:color w:val="000000" w:themeColor="text1"/>
                <w:sz w:val="16"/>
                <w:szCs w:val="16"/>
              </w:rPr>
              <w:t>youths</w:t>
            </w:r>
            <w:r w:rsidR="009A1B96" w:rsidRPr="005F2A8B">
              <w:rPr>
                <w:rFonts w:ascii="Calibri" w:hAnsi="Calibri" w:cs="Calibri"/>
                <w:color w:val="000000" w:themeColor="text1"/>
                <w:sz w:val="16"/>
                <w:szCs w:val="16"/>
              </w:rPr>
              <w:t xml:space="preserve">’ </w:t>
            </w:r>
            <w:r w:rsidR="002A40C7" w:rsidRPr="005F2A8B">
              <w:rPr>
                <w:rFonts w:ascii="Calibri" w:hAnsi="Calibri" w:cs="Calibri"/>
                <w:color w:val="000000" w:themeColor="text1"/>
                <w:sz w:val="16"/>
                <w:szCs w:val="16"/>
              </w:rPr>
              <w:t>racial and ethnic identities are present throughout the classroom</w:t>
            </w:r>
            <w:r w:rsidR="009A1B96">
              <w:rPr>
                <w:rFonts w:ascii="Calibri" w:hAnsi="Calibri" w:cs="Calibri"/>
                <w:color w:val="000000" w:themeColor="text1"/>
                <w:sz w:val="16"/>
                <w:szCs w:val="16"/>
              </w:rPr>
              <w:t xml:space="preserve"> or program space.</w:t>
            </w:r>
          </w:p>
          <w:p w14:paraId="5E158B37" w14:textId="72FA6082" w:rsidR="00334261" w:rsidRPr="00D56590"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2348" w:type="dxa"/>
            <w:shd w:val="clear" w:color="auto" w:fill="auto"/>
          </w:tcPr>
          <w:p w14:paraId="7E7D6805" w14:textId="106300FB" w:rsidR="002E0017"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 xml:space="preserve">Less than </w:t>
            </w:r>
            <w:r w:rsidRPr="005F2A8B">
              <w:rPr>
                <w:rFonts w:ascii="Calibri" w:hAnsi="Calibri" w:cs="Calibri"/>
                <w:color w:val="000000"/>
                <w:sz w:val="16"/>
                <w:szCs w:val="16"/>
              </w:rPr>
              <w:t xml:space="preserve">half of </w:t>
            </w:r>
            <w:r w:rsidR="009A1B96">
              <w:rPr>
                <w:rFonts w:ascii="Calibri" w:hAnsi="Calibri" w:cs="Calibri"/>
                <w:color w:val="000000"/>
                <w:sz w:val="16"/>
                <w:szCs w:val="16"/>
              </w:rPr>
              <w:t>young people</w:t>
            </w:r>
            <w:r w:rsidR="009A1B96" w:rsidRPr="005F2A8B">
              <w:rPr>
                <w:rFonts w:ascii="Calibri" w:hAnsi="Calibri" w:cs="Calibri"/>
                <w:color w:val="000000"/>
                <w:sz w:val="16"/>
                <w:szCs w:val="16"/>
              </w:rPr>
              <w:t xml:space="preserve"> </w:t>
            </w:r>
            <w:r w:rsidRPr="005F2A8B">
              <w:rPr>
                <w:rFonts w:ascii="Calibri" w:hAnsi="Calibri" w:cs="Calibri"/>
                <w:color w:val="000000"/>
                <w:sz w:val="16"/>
                <w:szCs w:val="16"/>
              </w:rPr>
              <w:t>shar</w:t>
            </w:r>
            <w:r>
              <w:rPr>
                <w:rFonts w:ascii="Calibri" w:hAnsi="Calibri" w:cs="Calibri"/>
                <w:color w:val="000000"/>
                <w:sz w:val="16"/>
                <w:szCs w:val="16"/>
              </w:rPr>
              <w:t>e</w:t>
            </w:r>
            <w:r w:rsidRPr="005F2A8B">
              <w:rPr>
                <w:rFonts w:ascii="Calibri" w:hAnsi="Calibri" w:cs="Calibri"/>
                <w:color w:val="000000"/>
                <w:sz w:val="16"/>
                <w:szCs w:val="16"/>
              </w:rPr>
              <w:t xml:space="preserve"> about their lives and backgrounds.</w:t>
            </w:r>
          </w:p>
          <w:p w14:paraId="150FA0D8"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63174E36" w14:textId="41AFE1E5" w:rsidR="005F2A8B" w:rsidRDefault="70FBE13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5B13E1B9">
              <w:rPr>
                <w:rFonts w:ascii="Calibri" w:hAnsi="Calibri" w:cs="Calibri"/>
                <w:color w:val="000000" w:themeColor="text1"/>
                <w:sz w:val="16"/>
                <w:szCs w:val="16"/>
              </w:rPr>
              <w:t xml:space="preserve">The </w:t>
            </w:r>
            <w:r w:rsidR="009A1B96">
              <w:rPr>
                <w:rFonts w:ascii="Calibri" w:hAnsi="Calibri" w:cs="Calibri"/>
                <w:color w:val="000000" w:themeColor="text1"/>
                <w:sz w:val="16"/>
                <w:szCs w:val="16"/>
              </w:rPr>
              <w:t xml:space="preserve">educator </w:t>
            </w:r>
            <w:r w:rsidRPr="5B13E1B9">
              <w:rPr>
                <w:rFonts w:ascii="Calibri" w:hAnsi="Calibri" w:cs="Calibri"/>
                <w:color w:val="000000" w:themeColor="text1"/>
                <w:sz w:val="16"/>
                <w:szCs w:val="16"/>
              </w:rPr>
              <w:t xml:space="preserve">is </w:t>
            </w:r>
            <w:r w:rsidR="00414E1D">
              <w:rPr>
                <w:rFonts w:ascii="Calibri" w:hAnsi="Calibri" w:cs="Calibri"/>
                <w:color w:val="000000" w:themeColor="text1"/>
                <w:sz w:val="16"/>
                <w:szCs w:val="16"/>
              </w:rPr>
              <w:t>somewhat</w:t>
            </w:r>
            <w:r w:rsidRPr="5B13E1B9">
              <w:rPr>
                <w:rFonts w:ascii="Calibri" w:hAnsi="Calibri" w:cs="Calibri"/>
                <w:color w:val="000000" w:themeColor="text1"/>
                <w:sz w:val="16"/>
                <w:szCs w:val="16"/>
              </w:rPr>
              <w:t xml:space="preserve"> using instructional</w:t>
            </w:r>
            <w:r w:rsidR="009A1B96">
              <w:rPr>
                <w:rFonts w:ascii="Calibri" w:hAnsi="Calibri" w:cs="Calibri"/>
                <w:color w:val="000000" w:themeColor="text1"/>
                <w:sz w:val="16"/>
                <w:szCs w:val="16"/>
              </w:rPr>
              <w:t xml:space="preserve"> or programmatic </w:t>
            </w:r>
            <w:r w:rsidRPr="5B13E1B9">
              <w:rPr>
                <w:rFonts w:ascii="Calibri" w:hAnsi="Calibri" w:cs="Calibri"/>
                <w:color w:val="000000" w:themeColor="text1"/>
                <w:sz w:val="16"/>
                <w:szCs w:val="16"/>
              </w:rPr>
              <w:t xml:space="preserve">practices that draw upon </w:t>
            </w:r>
            <w:r w:rsidR="009A1B96">
              <w:rPr>
                <w:rFonts w:ascii="Calibri" w:hAnsi="Calibri" w:cs="Calibri"/>
                <w:color w:val="000000" w:themeColor="text1"/>
                <w:sz w:val="16"/>
                <w:szCs w:val="16"/>
              </w:rPr>
              <w:t>youths’</w:t>
            </w:r>
            <w:r w:rsidR="009A1B96" w:rsidRPr="5B13E1B9">
              <w:rPr>
                <w:rFonts w:ascii="Calibri" w:hAnsi="Calibri" w:cs="Calibri"/>
                <w:color w:val="000000" w:themeColor="text1"/>
                <w:sz w:val="16"/>
                <w:szCs w:val="16"/>
              </w:rPr>
              <w:t xml:space="preserve"> </w:t>
            </w:r>
            <w:r w:rsidRPr="5B13E1B9">
              <w:rPr>
                <w:rFonts w:ascii="Calibri" w:hAnsi="Calibri" w:cs="Calibri"/>
                <w:color w:val="000000" w:themeColor="text1"/>
                <w:sz w:val="16"/>
                <w:szCs w:val="16"/>
              </w:rPr>
              <w:t xml:space="preserve">lived experiences. </w:t>
            </w:r>
          </w:p>
          <w:p w14:paraId="37CBEE02" w14:textId="77777777" w:rsidR="00672E5E" w:rsidRPr="002D40BB" w:rsidRDefault="00672E5E"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2F061D44" w14:textId="1379F346" w:rsidR="00334261" w:rsidRPr="00D56590" w:rsidRDefault="009A1B9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Pr="5B13E1B9">
              <w:rPr>
                <w:rFonts w:ascii="Calibri" w:hAnsi="Calibri" w:cs="Calibri"/>
                <w:color w:val="000000" w:themeColor="text1"/>
                <w:sz w:val="16"/>
                <w:szCs w:val="16"/>
              </w:rPr>
              <w:t xml:space="preserve"> </w:t>
            </w:r>
            <w:r w:rsidR="4E827CAC" w:rsidRPr="5B13E1B9">
              <w:rPr>
                <w:rFonts w:ascii="Calibri" w:hAnsi="Calibri" w:cs="Calibri"/>
                <w:color w:val="000000" w:themeColor="text1"/>
                <w:sz w:val="16"/>
                <w:szCs w:val="16"/>
              </w:rPr>
              <w:t>use</w:t>
            </w:r>
            <w:r w:rsidR="2547D5A0" w:rsidRPr="5B13E1B9">
              <w:rPr>
                <w:rFonts w:ascii="Calibri" w:hAnsi="Calibri" w:cs="Calibri"/>
                <w:color w:val="000000" w:themeColor="text1"/>
                <w:sz w:val="16"/>
                <w:szCs w:val="16"/>
              </w:rPr>
              <w:t>s</w:t>
            </w:r>
            <w:r w:rsidR="4E827CAC" w:rsidRPr="5B13E1B9">
              <w:rPr>
                <w:rFonts w:ascii="Calibri" w:hAnsi="Calibri" w:cs="Calibri"/>
                <w:color w:val="000000" w:themeColor="text1"/>
                <w:sz w:val="16"/>
                <w:szCs w:val="16"/>
              </w:rPr>
              <w:t xml:space="preserve"> </w:t>
            </w:r>
            <w:r w:rsidR="5507E667" w:rsidRPr="5B13E1B9">
              <w:rPr>
                <w:rFonts w:ascii="Calibri" w:hAnsi="Calibri" w:cs="Calibri"/>
                <w:color w:val="000000" w:themeColor="text1"/>
                <w:sz w:val="16"/>
                <w:szCs w:val="16"/>
              </w:rPr>
              <w:t>classroom</w:t>
            </w:r>
            <w:r w:rsidR="2C7C049F" w:rsidRPr="5B13E1B9">
              <w:rPr>
                <w:rFonts w:ascii="Calibri" w:hAnsi="Calibri" w:cs="Calibri"/>
                <w:color w:val="000000" w:themeColor="text1"/>
                <w:sz w:val="16"/>
                <w:szCs w:val="16"/>
              </w:rPr>
              <w:t xml:space="preserve"> </w:t>
            </w:r>
            <w:r>
              <w:rPr>
                <w:rFonts w:ascii="Calibri" w:hAnsi="Calibri" w:cs="Calibri"/>
                <w:color w:val="000000" w:themeColor="text1"/>
                <w:sz w:val="16"/>
                <w:szCs w:val="16"/>
              </w:rPr>
              <w:t xml:space="preserve">or program </w:t>
            </w:r>
            <w:r w:rsidR="7E2DA6F0" w:rsidRPr="5B13E1B9">
              <w:rPr>
                <w:rFonts w:ascii="Calibri" w:hAnsi="Calibri" w:cs="Calibri"/>
                <w:color w:val="000000" w:themeColor="text1"/>
                <w:sz w:val="16"/>
                <w:szCs w:val="16"/>
              </w:rPr>
              <w:t xml:space="preserve">materials </w:t>
            </w:r>
            <w:r w:rsidR="7C00ADEA" w:rsidRPr="5B13E1B9">
              <w:rPr>
                <w:rFonts w:ascii="Calibri" w:hAnsi="Calibri" w:cs="Calibri"/>
                <w:color w:val="000000" w:themeColor="text1"/>
                <w:sz w:val="16"/>
                <w:szCs w:val="16"/>
              </w:rPr>
              <w:t xml:space="preserve">and </w:t>
            </w:r>
            <w:r w:rsidR="5507E667" w:rsidRPr="5B13E1B9">
              <w:rPr>
                <w:rFonts w:ascii="Calibri" w:hAnsi="Calibri" w:cs="Calibri"/>
                <w:color w:val="000000" w:themeColor="text1"/>
                <w:sz w:val="16"/>
                <w:szCs w:val="16"/>
              </w:rPr>
              <w:t>curriculum</w:t>
            </w:r>
            <w:r w:rsidR="4D946478" w:rsidRPr="5B13E1B9">
              <w:rPr>
                <w:rFonts w:ascii="Calibri" w:hAnsi="Calibri" w:cs="Calibri"/>
                <w:color w:val="000000" w:themeColor="text1"/>
                <w:sz w:val="16"/>
                <w:szCs w:val="16"/>
              </w:rPr>
              <w:t xml:space="preserve"> </w:t>
            </w:r>
            <w:r w:rsidR="7E2DA6F0" w:rsidRPr="5B13E1B9">
              <w:rPr>
                <w:rFonts w:ascii="Calibri" w:hAnsi="Calibri" w:cs="Calibri"/>
                <w:color w:val="000000" w:themeColor="text1"/>
                <w:sz w:val="16"/>
                <w:szCs w:val="16"/>
              </w:rPr>
              <w:t>that</w:t>
            </w:r>
            <w:r w:rsidR="5507E667" w:rsidRPr="5B13E1B9">
              <w:rPr>
                <w:rFonts w:ascii="Calibri" w:hAnsi="Calibri" w:cs="Calibri"/>
                <w:color w:val="000000" w:themeColor="text1"/>
                <w:sz w:val="16"/>
                <w:szCs w:val="16"/>
              </w:rPr>
              <w:t xml:space="preserve"> </w:t>
            </w:r>
            <w:r w:rsidR="2443CE94" w:rsidRPr="5B13E1B9">
              <w:rPr>
                <w:rFonts w:ascii="Calibri" w:hAnsi="Calibri" w:cs="Calibri"/>
                <w:color w:val="000000" w:themeColor="text1"/>
                <w:sz w:val="16"/>
                <w:szCs w:val="16"/>
              </w:rPr>
              <w:t xml:space="preserve">are representative of diverse groups. </w:t>
            </w:r>
          </w:p>
        </w:tc>
        <w:tc>
          <w:tcPr>
            <w:tcW w:w="2348" w:type="dxa"/>
            <w:shd w:val="clear" w:color="auto" w:fill="auto"/>
          </w:tcPr>
          <w:p w14:paraId="78A0D649" w14:textId="4876792E" w:rsidR="002E0017" w:rsidRDefault="009A1B9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Youth</w:t>
            </w:r>
            <w:r w:rsidR="002E0017" w:rsidRPr="5B13E1B9">
              <w:rPr>
                <w:rFonts w:ascii="Calibri" w:hAnsi="Calibri" w:cs="Calibri"/>
                <w:color w:val="000000" w:themeColor="text1"/>
                <w:sz w:val="16"/>
                <w:szCs w:val="16"/>
              </w:rPr>
              <w:t xml:space="preserve"> are not yet sharing about their lives and backgrounds.</w:t>
            </w:r>
          </w:p>
          <w:p w14:paraId="388C374A" w14:textId="77777777" w:rsidR="002E0017" w:rsidRPr="002D40BB" w:rsidRDefault="002E001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0865F8E8" w14:textId="3A742694" w:rsidR="00FF0EC1" w:rsidRDefault="00FF0EC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00414E1D">
              <w:rPr>
                <w:rFonts w:ascii="Calibri" w:hAnsi="Calibri" w:cs="Calibri"/>
                <w:color w:val="000000" w:themeColor="text1"/>
                <w:sz w:val="16"/>
                <w:szCs w:val="16"/>
              </w:rPr>
              <w:t xml:space="preserve">The </w:t>
            </w:r>
            <w:r w:rsidR="009A1B96">
              <w:rPr>
                <w:rFonts w:ascii="Calibri" w:hAnsi="Calibri" w:cs="Calibri"/>
                <w:color w:val="000000" w:themeColor="text1"/>
                <w:sz w:val="16"/>
                <w:szCs w:val="16"/>
              </w:rPr>
              <w:t>educator</w:t>
            </w:r>
            <w:r w:rsidRPr="00414E1D">
              <w:rPr>
                <w:rFonts w:ascii="Calibri" w:hAnsi="Calibri" w:cs="Calibri"/>
                <w:color w:val="000000" w:themeColor="text1"/>
                <w:sz w:val="16"/>
                <w:szCs w:val="16"/>
              </w:rPr>
              <w:t xml:space="preserve"> is not yet using instructional </w:t>
            </w:r>
            <w:r w:rsidR="009A1B96">
              <w:rPr>
                <w:rFonts w:ascii="Calibri" w:hAnsi="Calibri" w:cs="Calibri"/>
                <w:color w:val="000000" w:themeColor="text1"/>
                <w:sz w:val="16"/>
                <w:szCs w:val="16"/>
              </w:rPr>
              <w:t xml:space="preserve">or programmatic </w:t>
            </w:r>
            <w:r w:rsidRPr="00414E1D">
              <w:rPr>
                <w:rFonts w:ascii="Calibri" w:hAnsi="Calibri" w:cs="Calibri"/>
                <w:color w:val="000000" w:themeColor="text1"/>
                <w:sz w:val="16"/>
                <w:szCs w:val="16"/>
              </w:rPr>
              <w:t>practices</w:t>
            </w:r>
            <w:r w:rsidR="009A1B96">
              <w:rPr>
                <w:rFonts w:ascii="Calibri" w:hAnsi="Calibri" w:cs="Calibri"/>
                <w:color w:val="000000" w:themeColor="text1"/>
                <w:sz w:val="16"/>
                <w:szCs w:val="16"/>
              </w:rPr>
              <w:t xml:space="preserve"> </w:t>
            </w:r>
            <w:r w:rsidRPr="00414E1D">
              <w:rPr>
                <w:rFonts w:ascii="Calibri" w:hAnsi="Calibri" w:cs="Calibri"/>
                <w:color w:val="000000" w:themeColor="text1"/>
                <w:sz w:val="16"/>
                <w:szCs w:val="16"/>
              </w:rPr>
              <w:t xml:space="preserve">that draw upon </w:t>
            </w:r>
            <w:r w:rsidR="009A1B96">
              <w:rPr>
                <w:rFonts w:ascii="Calibri" w:hAnsi="Calibri" w:cs="Calibri"/>
                <w:color w:val="000000" w:themeColor="text1"/>
                <w:sz w:val="16"/>
                <w:szCs w:val="16"/>
              </w:rPr>
              <w:t>youth</w:t>
            </w:r>
            <w:r w:rsidRPr="00414E1D">
              <w:rPr>
                <w:rFonts w:ascii="Calibri" w:hAnsi="Calibri" w:cs="Calibri"/>
                <w:color w:val="000000" w:themeColor="text1"/>
                <w:sz w:val="16"/>
                <w:szCs w:val="16"/>
              </w:rPr>
              <w:t>s’ lived experiences.</w:t>
            </w:r>
            <w:r w:rsidRPr="5B13E1B9">
              <w:rPr>
                <w:rFonts w:ascii="Calibri" w:hAnsi="Calibri" w:cs="Calibri"/>
                <w:color w:val="000000" w:themeColor="text1"/>
                <w:sz w:val="16"/>
                <w:szCs w:val="16"/>
              </w:rPr>
              <w:t xml:space="preserve"> </w:t>
            </w:r>
          </w:p>
          <w:p w14:paraId="7877FF56" w14:textId="77777777" w:rsidR="00672E5E" w:rsidRPr="002D40BB" w:rsidRDefault="00672E5E"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4F8BC49B" w14:textId="2BD73DA1" w:rsidR="00334261" w:rsidRPr="00D56590" w:rsidRDefault="005F2A8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There is no c</w:t>
            </w:r>
            <w:r w:rsidRPr="005F2A8B">
              <w:rPr>
                <w:rFonts w:ascii="Calibri" w:hAnsi="Calibri" w:cs="Calibri"/>
                <w:color w:val="000000" w:themeColor="text1"/>
                <w:sz w:val="16"/>
                <w:szCs w:val="16"/>
              </w:rPr>
              <w:t xml:space="preserve">lassroom library </w:t>
            </w:r>
            <w:r>
              <w:rPr>
                <w:rFonts w:ascii="Calibri" w:hAnsi="Calibri" w:cs="Calibri"/>
                <w:color w:val="000000" w:themeColor="text1"/>
                <w:sz w:val="16"/>
                <w:szCs w:val="16"/>
              </w:rPr>
              <w:t>or</w:t>
            </w:r>
            <w:r w:rsidRPr="005F2A8B">
              <w:rPr>
                <w:rFonts w:ascii="Calibri" w:hAnsi="Calibri" w:cs="Calibri"/>
                <w:color w:val="000000" w:themeColor="text1"/>
                <w:sz w:val="16"/>
                <w:szCs w:val="16"/>
              </w:rPr>
              <w:t xml:space="preserve"> other available materials </w:t>
            </w:r>
            <w:r>
              <w:rPr>
                <w:rFonts w:ascii="Calibri" w:hAnsi="Calibri" w:cs="Calibri"/>
                <w:color w:val="000000" w:themeColor="text1"/>
                <w:sz w:val="16"/>
                <w:szCs w:val="16"/>
              </w:rPr>
              <w:t xml:space="preserve">that </w:t>
            </w:r>
            <w:r w:rsidRPr="005F2A8B">
              <w:rPr>
                <w:rFonts w:ascii="Calibri" w:hAnsi="Calibri" w:cs="Calibri"/>
                <w:color w:val="000000" w:themeColor="text1"/>
                <w:sz w:val="16"/>
                <w:szCs w:val="16"/>
              </w:rPr>
              <w:t>contain multicultural content that reflect the perspectives of and show appreciation for diverse groups</w:t>
            </w:r>
            <w:r>
              <w:rPr>
                <w:rFonts w:ascii="Calibri" w:hAnsi="Calibri" w:cs="Calibri"/>
                <w:color w:val="000000" w:themeColor="text1"/>
                <w:sz w:val="16"/>
                <w:szCs w:val="16"/>
              </w:rPr>
              <w:t xml:space="preserve"> yet. </w:t>
            </w:r>
          </w:p>
        </w:tc>
        <w:tc>
          <w:tcPr>
            <w:tcW w:w="1371" w:type="dxa"/>
            <w:shd w:val="clear" w:color="auto" w:fill="auto"/>
          </w:tcPr>
          <w:p w14:paraId="0A74C1E6" w14:textId="016E30EA" w:rsidR="00334261" w:rsidRPr="00D56590" w:rsidRDefault="00334261" w:rsidP="00B04378">
            <w:pPr>
              <w:cnfStyle w:val="000000100000" w:firstRow="0" w:lastRow="0" w:firstColumn="0" w:lastColumn="0" w:oddVBand="0" w:evenVBand="0" w:oddHBand="1" w:evenHBand="0" w:firstRowFirstColumn="0" w:firstRowLastColumn="0" w:lastRowFirstColumn="0" w:lastRowLastColumn="0"/>
            </w:pPr>
          </w:p>
        </w:tc>
      </w:tr>
      <w:tr w:rsidR="00334261" w:rsidRPr="00D56590" w14:paraId="37D8EC99" w14:textId="77777777" w:rsidTr="002A7EF0">
        <w:trPr>
          <w:trHeight w:val="713"/>
        </w:trPr>
        <w:tc>
          <w:tcPr>
            <w:cnfStyle w:val="001000000000" w:firstRow="0" w:lastRow="0" w:firstColumn="1" w:lastColumn="0" w:oddVBand="0" w:evenVBand="0" w:oddHBand="0" w:evenHBand="0" w:firstRowFirstColumn="0" w:firstRowLastColumn="0" w:lastRowFirstColumn="0" w:lastRowLastColumn="0"/>
            <w:tcW w:w="2348" w:type="dxa"/>
            <w:hideMark/>
          </w:tcPr>
          <w:p w14:paraId="63DD7F84" w14:textId="2991DF33" w:rsidR="00334261" w:rsidRDefault="00334261" w:rsidP="00B04378">
            <w:pPr>
              <w:pStyle w:val="NormalWeb"/>
              <w:spacing w:before="0" w:beforeAutospacing="0" w:after="0" w:afterAutospacing="0"/>
              <w:rPr>
                <w:rFonts w:ascii="Calibri" w:hAnsi="Calibri" w:cs="Calibri"/>
                <w:b w:val="0"/>
                <w:bCs w:val="0"/>
                <w:color w:val="000000"/>
                <w:sz w:val="18"/>
                <w:szCs w:val="18"/>
              </w:rPr>
            </w:pPr>
            <w:r w:rsidRPr="00D56590">
              <w:rPr>
                <w:rFonts w:ascii="Calibri" w:hAnsi="Calibri" w:cs="Calibri"/>
                <w:color w:val="000000"/>
                <w:sz w:val="18"/>
                <w:szCs w:val="18"/>
              </w:rPr>
              <w:lastRenderedPageBreak/>
              <w:t>1</w:t>
            </w:r>
            <w:r w:rsidR="008C5C73" w:rsidRPr="00D56590">
              <w:rPr>
                <w:rFonts w:ascii="Calibri" w:hAnsi="Calibri" w:cs="Calibri"/>
                <w:color w:val="000000"/>
                <w:sz w:val="18"/>
                <w:szCs w:val="18"/>
              </w:rPr>
              <w:t>c</w:t>
            </w:r>
            <w:r w:rsidRPr="00D56590">
              <w:rPr>
                <w:rFonts w:ascii="Calibri" w:hAnsi="Calibri" w:cs="Calibri"/>
                <w:color w:val="000000"/>
                <w:sz w:val="18"/>
                <w:szCs w:val="18"/>
              </w:rPr>
              <w:t xml:space="preserve">. </w:t>
            </w:r>
            <w:r w:rsidR="00D40B74">
              <w:rPr>
                <w:rFonts w:ascii="Calibri" w:hAnsi="Calibri" w:cs="Calibri"/>
                <w:color w:val="000000"/>
                <w:sz w:val="18"/>
                <w:szCs w:val="18"/>
              </w:rPr>
              <w:t>R</w:t>
            </w:r>
            <w:r w:rsidRPr="00D56590">
              <w:rPr>
                <w:rFonts w:ascii="Calibri" w:hAnsi="Calibri" w:cs="Calibri"/>
                <w:color w:val="000000"/>
                <w:sz w:val="18"/>
                <w:szCs w:val="18"/>
              </w:rPr>
              <w:t>outines and procedures</w:t>
            </w:r>
          </w:p>
          <w:p w14:paraId="057AD978" w14:textId="77777777" w:rsidR="0057550D" w:rsidRPr="00D56590" w:rsidRDefault="0057550D" w:rsidP="00B04378">
            <w:pPr>
              <w:pStyle w:val="NormalWeb"/>
              <w:spacing w:before="0" w:beforeAutospacing="0" w:after="0" w:afterAutospacing="0"/>
            </w:pPr>
          </w:p>
          <w:p w14:paraId="713B32C9" w14:textId="035C8CCB" w:rsidR="00334261" w:rsidRPr="0057550D" w:rsidRDefault="00334261" w:rsidP="00B04378">
            <w:pPr>
              <w:pStyle w:val="NormalWeb"/>
              <w:spacing w:before="0" w:beforeAutospacing="0" w:after="0" w:afterAutospacing="0"/>
              <w:rPr>
                <w:sz w:val="28"/>
                <w:szCs w:val="28"/>
                <w:u w:val="single"/>
              </w:rPr>
            </w:pPr>
            <w:r w:rsidRPr="0057550D">
              <w:rPr>
                <w:rFonts w:ascii="Calibri" w:hAnsi="Calibri" w:cs="Calibri"/>
                <w:color w:val="000000"/>
                <w:sz w:val="16"/>
                <w:szCs w:val="16"/>
                <w:u w:val="single"/>
              </w:rPr>
              <w:t>Look for/Learn about:</w:t>
            </w:r>
          </w:p>
          <w:p w14:paraId="67D8CF3B"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53744E3B" w14:textId="26F035A9" w:rsidR="00334261" w:rsidRPr="00D56590" w:rsidRDefault="0273D6D8" w:rsidP="00B04378">
            <w:pPr>
              <w:pStyle w:val="NormalWeb"/>
              <w:spacing w:before="0" w:beforeAutospacing="0" w:after="0" w:afterAutospacing="0"/>
              <w:rPr>
                <w:rFonts w:ascii="Calibri" w:hAnsi="Calibri" w:cs="Calibri"/>
                <w:color w:val="000000" w:themeColor="text1"/>
                <w:sz w:val="14"/>
                <w:szCs w:val="14"/>
              </w:rPr>
            </w:pPr>
            <w:r w:rsidRPr="00D56590">
              <w:rPr>
                <w:rFonts w:ascii="Calibri" w:hAnsi="Calibri" w:cs="Calibri"/>
                <w:color w:val="000000" w:themeColor="text1"/>
                <w:sz w:val="14"/>
                <w:szCs w:val="14"/>
              </w:rPr>
              <w:t>-</w:t>
            </w:r>
            <w:r w:rsidR="00334261" w:rsidRPr="00D56590">
              <w:rPr>
                <w:rFonts w:ascii="Calibri" w:hAnsi="Calibri" w:cs="Calibri"/>
                <w:color w:val="000000" w:themeColor="text1"/>
                <w:sz w:val="14"/>
                <w:szCs w:val="14"/>
              </w:rPr>
              <w:t xml:space="preserve"> </w:t>
            </w:r>
            <w:r w:rsidRPr="00D56590">
              <w:rPr>
                <w:rFonts w:ascii="Calibri" w:hAnsi="Calibri" w:cs="Calibri"/>
                <w:color w:val="000000" w:themeColor="text1"/>
                <w:sz w:val="14"/>
                <w:szCs w:val="14"/>
              </w:rPr>
              <w:t>Classroom</w:t>
            </w:r>
            <w:r w:rsidR="00D40B74">
              <w:rPr>
                <w:rFonts w:ascii="Calibri" w:hAnsi="Calibri" w:cs="Calibri"/>
                <w:color w:val="000000" w:themeColor="text1"/>
                <w:sz w:val="14"/>
                <w:szCs w:val="14"/>
              </w:rPr>
              <w:t xml:space="preserve"> or program</w:t>
            </w:r>
            <w:r w:rsidRPr="00D56590">
              <w:rPr>
                <w:rFonts w:ascii="Calibri" w:hAnsi="Calibri" w:cs="Calibri"/>
                <w:color w:val="000000" w:themeColor="text1"/>
                <w:sz w:val="14"/>
                <w:szCs w:val="14"/>
              </w:rPr>
              <w:t xml:space="preserve"> activities introduced</w:t>
            </w:r>
          </w:p>
          <w:p w14:paraId="1F18A6F2" w14:textId="2217715A" w:rsidR="007522AC" w:rsidRDefault="0273D6D8" w:rsidP="00B04378">
            <w:pPr>
              <w:pStyle w:val="NormalWeb"/>
              <w:spacing w:before="0" w:beforeAutospacing="0" w:after="0" w:afterAutospacing="0"/>
              <w:rPr>
                <w:rFonts w:ascii="Calibri" w:hAnsi="Calibri" w:cs="Calibri"/>
                <w:b w:val="0"/>
                <w:bCs w:val="0"/>
                <w:color w:val="000000" w:themeColor="text1"/>
                <w:sz w:val="14"/>
                <w:szCs w:val="14"/>
              </w:rPr>
            </w:pPr>
            <w:r w:rsidRPr="00D56590">
              <w:rPr>
                <w:rFonts w:ascii="Calibri" w:hAnsi="Calibri" w:cs="Calibri"/>
                <w:color w:val="000000" w:themeColor="text1"/>
                <w:sz w:val="14"/>
                <w:szCs w:val="14"/>
              </w:rPr>
              <w:t xml:space="preserve">- </w:t>
            </w:r>
            <w:r w:rsidR="007522AC">
              <w:rPr>
                <w:rFonts w:ascii="Calibri" w:hAnsi="Calibri" w:cs="Calibri"/>
                <w:color w:val="000000" w:themeColor="text1"/>
                <w:sz w:val="14"/>
                <w:szCs w:val="14"/>
              </w:rPr>
              <w:t>Predictable routines and procedures</w:t>
            </w:r>
          </w:p>
          <w:p w14:paraId="7F63883B" w14:textId="0FC94C5D" w:rsidR="00334261" w:rsidRPr="00D56590" w:rsidRDefault="007522AC" w:rsidP="00B04378">
            <w:pPr>
              <w:pStyle w:val="NormalWeb"/>
              <w:spacing w:before="0" w:beforeAutospacing="0" w:after="0" w:afterAutospacing="0"/>
              <w:rPr>
                <w:rFonts w:ascii="Calibri" w:hAnsi="Calibri" w:cs="Calibri"/>
                <w:color w:val="000000" w:themeColor="text1"/>
                <w:sz w:val="14"/>
                <w:szCs w:val="14"/>
              </w:rPr>
            </w:pPr>
            <w:r>
              <w:rPr>
                <w:rFonts w:ascii="Calibri" w:hAnsi="Calibri" w:cs="Calibri"/>
                <w:color w:val="000000" w:themeColor="text1"/>
                <w:sz w:val="14"/>
                <w:szCs w:val="14"/>
              </w:rPr>
              <w:t>-</w:t>
            </w:r>
            <w:r w:rsidR="0273D6D8" w:rsidRPr="00D56590">
              <w:rPr>
                <w:rFonts w:ascii="Calibri" w:hAnsi="Calibri" w:cs="Calibri"/>
                <w:color w:val="000000" w:themeColor="text1"/>
                <w:sz w:val="14"/>
                <w:szCs w:val="14"/>
              </w:rPr>
              <w:t xml:space="preserve">Routines and procedures promote expression of social and emotional competencies. </w:t>
            </w:r>
          </w:p>
        </w:tc>
        <w:tc>
          <w:tcPr>
            <w:tcW w:w="2417" w:type="dxa"/>
            <w:hideMark/>
          </w:tcPr>
          <w:p w14:paraId="42F49B40" w14:textId="5C2C78D3" w:rsidR="002E0017" w:rsidRDefault="00D40B7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b/>
                <w:bCs/>
                <w:color w:val="000000" w:themeColor="text1"/>
                <w:sz w:val="16"/>
                <w:szCs w:val="16"/>
              </w:rPr>
              <w:t>Youth</w:t>
            </w:r>
            <w:r w:rsidRPr="00963757">
              <w:rPr>
                <w:rFonts w:ascii="Calibri" w:hAnsi="Calibri" w:cs="Calibri"/>
                <w:b/>
                <w:bCs/>
                <w:color w:val="000000" w:themeColor="text1"/>
                <w:sz w:val="16"/>
                <w:szCs w:val="16"/>
              </w:rPr>
              <w:t xml:space="preserve"> </w:t>
            </w:r>
            <w:r w:rsidR="002E0017" w:rsidRPr="00963757">
              <w:rPr>
                <w:rFonts w:ascii="Calibri" w:hAnsi="Calibri" w:cs="Calibri"/>
                <w:b/>
                <w:bCs/>
                <w:color w:val="000000" w:themeColor="text1"/>
                <w:sz w:val="16"/>
                <w:szCs w:val="16"/>
              </w:rPr>
              <w:t>assume responsibility for routines and procedures</w:t>
            </w:r>
            <w:r w:rsidR="002E0017" w:rsidRPr="00D56590">
              <w:rPr>
                <w:rFonts w:ascii="Calibri" w:hAnsi="Calibri" w:cs="Calibri"/>
                <w:color w:val="000000" w:themeColor="text1"/>
                <w:sz w:val="16"/>
                <w:szCs w:val="16"/>
              </w:rPr>
              <w:t xml:space="preserve"> and execute them in an orderly, efficient and self-directed manner, requiring little or no direction or narration.</w:t>
            </w:r>
          </w:p>
          <w:p w14:paraId="23CE3A7C" w14:textId="77777777" w:rsidR="002E0017" w:rsidRPr="002D40BB"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8B0C460" w14:textId="789B7B51" w:rsidR="007059BE" w:rsidRDefault="00D40B7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Pr="004E3BAB">
              <w:rPr>
                <w:rFonts w:ascii="Calibri" w:hAnsi="Calibri" w:cs="Calibri"/>
                <w:color w:val="000000" w:themeColor="text1"/>
                <w:sz w:val="16"/>
                <w:szCs w:val="16"/>
              </w:rPr>
              <w:t xml:space="preserve"> </w:t>
            </w:r>
            <w:r w:rsidR="004C4DAC" w:rsidRPr="004E3BAB">
              <w:rPr>
                <w:rFonts w:ascii="Calibri" w:hAnsi="Calibri" w:cs="Calibri"/>
                <w:color w:val="000000" w:themeColor="text1"/>
                <w:sz w:val="16"/>
                <w:szCs w:val="16"/>
              </w:rPr>
              <w:t xml:space="preserve">creates </w:t>
            </w:r>
            <w:r w:rsidR="004C4DAC" w:rsidRPr="00963757">
              <w:rPr>
                <w:rFonts w:ascii="Calibri" w:hAnsi="Calibri" w:cs="Calibri"/>
                <w:b/>
                <w:bCs/>
                <w:color w:val="000000" w:themeColor="text1"/>
                <w:sz w:val="16"/>
                <w:szCs w:val="16"/>
              </w:rPr>
              <w:t>predictability</w:t>
            </w:r>
            <w:r w:rsidR="004C4DAC" w:rsidRPr="004E3BAB">
              <w:rPr>
                <w:rFonts w:ascii="Calibri" w:hAnsi="Calibri" w:cs="Calibri"/>
                <w:color w:val="000000" w:themeColor="text1"/>
                <w:sz w:val="16"/>
                <w:szCs w:val="16"/>
              </w:rPr>
              <w:t xml:space="preserve"> in daily routines, </w:t>
            </w:r>
            <w:r w:rsidR="004C4DAC" w:rsidRPr="00963757">
              <w:rPr>
                <w:rFonts w:ascii="Calibri" w:hAnsi="Calibri" w:cs="Calibri"/>
                <w:b/>
                <w:bCs/>
                <w:color w:val="000000" w:themeColor="text1"/>
                <w:sz w:val="16"/>
                <w:szCs w:val="16"/>
              </w:rPr>
              <w:t>cues</w:t>
            </w:r>
            <w:r>
              <w:rPr>
                <w:rFonts w:ascii="Calibri" w:hAnsi="Calibri" w:cs="Calibri"/>
                <w:color w:val="000000" w:themeColor="text1"/>
                <w:sz w:val="16"/>
                <w:szCs w:val="16"/>
              </w:rPr>
              <w:t xml:space="preserve"> youth</w:t>
            </w:r>
            <w:r w:rsidR="00BA2089">
              <w:rPr>
                <w:rFonts w:ascii="Calibri" w:hAnsi="Calibri" w:cs="Calibri"/>
                <w:color w:val="000000" w:themeColor="text1"/>
                <w:sz w:val="16"/>
                <w:szCs w:val="16"/>
              </w:rPr>
              <w:t xml:space="preserve"> </w:t>
            </w:r>
            <w:r w:rsidR="004C4DAC" w:rsidRPr="004E3BAB">
              <w:rPr>
                <w:rFonts w:ascii="Calibri" w:hAnsi="Calibri" w:cs="Calibri"/>
                <w:color w:val="000000" w:themeColor="text1"/>
                <w:sz w:val="16"/>
                <w:szCs w:val="16"/>
              </w:rPr>
              <w:t xml:space="preserve">for upcoming activities, and provides </w:t>
            </w:r>
            <w:r w:rsidR="004C4DAC" w:rsidRPr="00963757">
              <w:rPr>
                <w:rFonts w:ascii="Calibri" w:hAnsi="Calibri" w:cs="Calibri"/>
                <w:b/>
                <w:bCs/>
                <w:color w:val="000000" w:themeColor="text1"/>
                <w:sz w:val="16"/>
                <w:szCs w:val="16"/>
              </w:rPr>
              <w:t>reminders</w:t>
            </w:r>
            <w:r w:rsidR="004C4DAC" w:rsidRPr="004E3BAB">
              <w:rPr>
                <w:rFonts w:ascii="Calibri" w:hAnsi="Calibri" w:cs="Calibri"/>
                <w:color w:val="000000" w:themeColor="text1"/>
                <w:sz w:val="16"/>
                <w:szCs w:val="16"/>
              </w:rPr>
              <w:t xml:space="preserve"> when needed of classroom </w:t>
            </w:r>
            <w:r>
              <w:rPr>
                <w:rFonts w:ascii="Calibri" w:hAnsi="Calibri" w:cs="Calibri"/>
                <w:color w:val="000000" w:themeColor="text1"/>
                <w:sz w:val="16"/>
                <w:szCs w:val="16"/>
              </w:rPr>
              <w:t xml:space="preserve">or program </w:t>
            </w:r>
            <w:r w:rsidR="004C4DAC" w:rsidRPr="004E3BAB">
              <w:rPr>
                <w:rFonts w:ascii="Calibri" w:hAnsi="Calibri" w:cs="Calibri"/>
                <w:color w:val="000000" w:themeColor="text1"/>
                <w:sz w:val="16"/>
                <w:szCs w:val="16"/>
              </w:rPr>
              <w:t xml:space="preserve">procedures. </w:t>
            </w:r>
          </w:p>
          <w:p w14:paraId="43C3B7B9" w14:textId="77777777" w:rsidR="00CE21E9" w:rsidRPr="002D40BB" w:rsidRDefault="00CE21E9"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02C000C5" w14:textId="77777777" w:rsidR="00947B7B" w:rsidRPr="00947B7B" w:rsidRDefault="00947B7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
                <w:szCs w:val="2"/>
              </w:rPr>
            </w:pPr>
          </w:p>
          <w:p w14:paraId="79C76191" w14:textId="01F72C02" w:rsidR="00334261" w:rsidRPr="00D56590" w:rsidRDefault="647FBFA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themeColor="text1"/>
                <w:sz w:val="16"/>
                <w:szCs w:val="16"/>
              </w:rPr>
              <w:t xml:space="preserve">Classroom </w:t>
            </w:r>
            <w:r w:rsidR="00D40B74">
              <w:rPr>
                <w:rFonts w:ascii="Calibri" w:hAnsi="Calibri" w:cs="Calibri"/>
                <w:color w:val="000000" w:themeColor="text1"/>
                <w:sz w:val="16"/>
                <w:szCs w:val="16"/>
              </w:rPr>
              <w:t xml:space="preserve">or program </w:t>
            </w:r>
            <w:r w:rsidRPr="00D56590">
              <w:rPr>
                <w:rFonts w:ascii="Calibri" w:hAnsi="Calibri" w:cs="Calibri"/>
                <w:color w:val="000000" w:themeColor="text1"/>
                <w:sz w:val="16"/>
                <w:szCs w:val="16"/>
              </w:rPr>
              <w:t xml:space="preserve">routines and procedures are </w:t>
            </w:r>
            <w:r w:rsidRPr="00963757">
              <w:rPr>
                <w:rFonts w:ascii="Calibri" w:hAnsi="Calibri" w:cs="Calibri"/>
                <w:b/>
                <w:bCs/>
                <w:color w:val="000000" w:themeColor="text1"/>
                <w:sz w:val="16"/>
                <w:szCs w:val="16"/>
              </w:rPr>
              <w:t xml:space="preserve">not overly restrictive and promote </w:t>
            </w:r>
            <w:r w:rsidR="0047397E" w:rsidRPr="00963757">
              <w:rPr>
                <w:rFonts w:ascii="Calibri" w:hAnsi="Calibri" w:cs="Calibri"/>
                <w:b/>
                <w:bCs/>
                <w:color w:val="000000" w:themeColor="text1"/>
                <w:sz w:val="16"/>
                <w:szCs w:val="16"/>
              </w:rPr>
              <w:t>autonomy.</w:t>
            </w:r>
          </w:p>
        </w:tc>
        <w:tc>
          <w:tcPr>
            <w:tcW w:w="2279" w:type="dxa"/>
          </w:tcPr>
          <w:p w14:paraId="2C531DD6" w14:textId="6FEAF5C4" w:rsidR="002E0017" w:rsidRDefault="00E71BAF"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A subset of </w:t>
            </w:r>
            <w:r w:rsidR="00D40B74">
              <w:rPr>
                <w:rFonts w:ascii="Calibri" w:hAnsi="Calibri" w:cs="Calibri"/>
                <w:color w:val="000000" w:themeColor="text1"/>
                <w:sz w:val="16"/>
                <w:szCs w:val="16"/>
              </w:rPr>
              <w:t xml:space="preserve">youth </w:t>
            </w:r>
            <w:r w:rsidR="002E0017" w:rsidRPr="00D56590">
              <w:rPr>
                <w:rFonts w:ascii="Calibri" w:hAnsi="Calibri" w:cs="Calibri"/>
                <w:color w:val="000000" w:themeColor="text1"/>
                <w:sz w:val="16"/>
                <w:szCs w:val="16"/>
              </w:rPr>
              <w:t>assume responsibility for routines and procedures and execute them in an orderly, efficient and self-directed manner, requiring little or no direction or narration.</w:t>
            </w:r>
          </w:p>
          <w:p w14:paraId="03AFAD08" w14:textId="77777777" w:rsidR="002E0017" w:rsidRPr="002D40BB" w:rsidRDefault="002E001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4FC1B4FA" w14:textId="6714B58D" w:rsidR="00860526" w:rsidRDefault="00D40B7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Pr="00D56590">
              <w:rPr>
                <w:rFonts w:ascii="Calibri" w:hAnsi="Calibri" w:cs="Calibri"/>
                <w:color w:val="000000" w:themeColor="text1"/>
                <w:sz w:val="16"/>
                <w:szCs w:val="16"/>
              </w:rPr>
              <w:t xml:space="preserve"> </w:t>
            </w:r>
            <w:r w:rsidR="4FB47A29" w:rsidRPr="00D56590">
              <w:rPr>
                <w:rFonts w:ascii="Calibri" w:hAnsi="Calibri" w:cs="Calibri"/>
                <w:color w:val="000000" w:themeColor="text1"/>
                <w:sz w:val="16"/>
                <w:szCs w:val="16"/>
              </w:rPr>
              <w:t>provide</w:t>
            </w:r>
            <w:r w:rsidR="00D64912" w:rsidRPr="00D56590">
              <w:rPr>
                <w:rFonts w:ascii="Calibri" w:hAnsi="Calibri" w:cs="Calibri"/>
                <w:color w:val="000000" w:themeColor="text1"/>
                <w:sz w:val="16"/>
                <w:szCs w:val="16"/>
              </w:rPr>
              <w:t>s</w:t>
            </w:r>
            <w:r w:rsidR="4FB47A29" w:rsidRPr="00D56590">
              <w:rPr>
                <w:rFonts w:ascii="Calibri" w:hAnsi="Calibri" w:cs="Calibri"/>
                <w:color w:val="000000" w:themeColor="text1"/>
                <w:sz w:val="16"/>
                <w:szCs w:val="16"/>
              </w:rPr>
              <w:t xml:space="preserve"> </w:t>
            </w:r>
            <w:r>
              <w:rPr>
                <w:rFonts w:ascii="Calibri" w:hAnsi="Calibri" w:cs="Calibri"/>
                <w:color w:val="000000" w:themeColor="text1"/>
                <w:sz w:val="16"/>
                <w:szCs w:val="16"/>
              </w:rPr>
              <w:t>youth</w:t>
            </w:r>
            <w:r w:rsidR="4FB47A29" w:rsidRPr="00D56590">
              <w:rPr>
                <w:rFonts w:ascii="Calibri" w:hAnsi="Calibri" w:cs="Calibri"/>
                <w:color w:val="000000" w:themeColor="text1"/>
                <w:sz w:val="16"/>
                <w:szCs w:val="16"/>
              </w:rPr>
              <w:t xml:space="preserve"> with clear guidance when introducing classroom</w:t>
            </w:r>
            <w:r>
              <w:rPr>
                <w:rFonts w:ascii="Calibri" w:hAnsi="Calibri" w:cs="Calibri"/>
                <w:color w:val="000000" w:themeColor="text1"/>
                <w:sz w:val="16"/>
                <w:szCs w:val="16"/>
              </w:rPr>
              <w:t xml:space="preserve"> or program</w:t>
            </w:r>
            <w:r w:rsidR="4FB47A29" w:rsidRPr="00D56590">
              <w:rPr>
                <w:rFonts w:ascii="Calibri" w:hAnsi="Calibri" w:cs="Calibri"/>
                <w:color w:val="000000" w:themeColor="text1"/>
                <w:sz w:val="16"/>
                <w:szCs w:val="16"/>
              </w:rPr>
              <w:t xml:space="preserve"> activities, such as what is expected, learning objectives, and whether and how they should collaborate with peers.</w:t>
            </w:r>
          </w:p>
          <w:p w14:paraId="41AF58F8" w14:textId="77777777" w:rsidR="00CE21E9" w:rsidRPr="002D40BB" w:rsidRDefault="00CE21E9"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71F0D964" w14:textId="2085D2D8" w:rsidR="00334261" w:rsidRPr="00D56590" w:rsidRDefault="4FB47A29"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 xml:space="preserve"> </w:t>
            </w:r>
            <w:r w:rsidR="4F896F1C" w:rsidRPr="00D56590">
              <w:rPr>
                <w:rFonts w:ascii="Calibri" w:hAnsi="Calibri" w:cs="Calibri"/>
                <w:color w:val="000000" w:themeColor="text1"/>
                <w:sz w:val="16"/>
                <w:szCs w:val="16"/>
              </w:rPr>
              <w:t>At times, c</w:t>
            </w:r>
            <w:r w:rsidRPr="00D56590">
              <w:rPr>
                <w:rFonts w:ascii="Calibri" w:hAnsi="Calibri" w:cs="Calibri"/>
                <w:color w:val="000000" w:themeColor="text1"/>
                <w:sz w:val="16"/>
                <w:szCs w:val="16"/>
              </w:rPr>
              <w:t>lassroom</w:t>
            </w:r>
            <w:r w:rsidR="00D40B74">
              <w:rPr>
                <w:rFonts w:ascii="Calibri" w:hAnsi="Calibri" w:cs="Calibri"/>
                <w:color w:val="000000" w:themeColor="text1"/>
                <w:sz w:val="16"/>
                <w:szCs w:val="16"/>
              </w:rPr>
              <w:t xml:space="preserve"> or program</w:t>
            </w:r>
            <w:r w:rsidRPr="00D56590">
              <w:rPr>
                <w:rFonts w:ascii="Calibri" w:hAnsi="Calibri" w:cs="Calibri"/>
                <w:color w:val="000000" w:themeColor="text1"/>
                <w:sz w:val="16"/>
                <w:szCs w:val="16"/>
              </w:rPr>
              <w:t xml:space="preserve"> routines and procedures </w:t>
            </w:r>
            <w:r w:rsidR="35895995" w:rsidRPr="00D56590">
              <w:rPr>
                <w:rFonts w:ascii="Calibri" w:hAnsi="Calibri" w:cs="Calibri"/>
                <w:color w:val="000000" w:themeColor="text1"/>
                <w:sz w:val="16"/>
                <w:szCs w:val="16"/>
              </w:rPr>
              <w:t xml:space="preserve">were observed to </w:t>
            </w:r>
            <w:r w:rsidRPr="00D56590">
              <w:rPr>
                <w:rFonts w:ascii="Calibri" w:hAnsi="Calibri" w:cs="Calibri"/>
                <w:color w:val="000000" w:themeColor="text1"/>
                <w:sz w:val="16"/>
                <w:szCs w:val="16"/>
              </w:rPr>
              <w:t>restric</w:t>
            </w:r>
            <w:r w:rsidR="01938C4E" w:rsidRPr="00D56590">
              <w:rPr>
                <w:rFonts w:ascii="Calibri" w:hAnsi="Calibri" w:cs="Calibri"/>
                <w:color w:val="000000" w:themeColor="text1"/>
                <w:sz w:val="16"/>
                <w:szCs w:val="16"/>
              </w:rPr>
              <w:t>t</w:t>
            </w:r>
            <w:r w:rsidRPr="00D56590">
              <w:rPr>
                <w:rFonts w:ascii="Calibri" w:hAnsi="Calibri" w:cs="Calibri"/>
                <w:color w:val="000000" w:themeColor="text1"/>
                <w:sz w:val="16"/>
                <w:szCs w:val="16"/>
              </w:rPr>
              <w:t xml:space="preserve"> expression of </w:t>
            </w:r>
            <w:r w:rsidR="00D40B74">
              <w:rPr>
                <w:rFonts w:ascii="Calibri" w:hAnsi="Calibri" w:cs="Calibri"/>
                <w:color w:val="000000" w:themeColor="text1"/>
                <w:sz w:val="16"/>
                <w:szCs w:val="16"/>
              </w:rPr>
              <w:t>youth</w:t>
            </w:r>
            <w:r w:rsidRPr="00D56590">
              <w:rPr>
                <w:rFonts w:ascii="Calibri" w:hAnsi="Calibri" w:cs="Calibri"/>
                <w:color w:val="000000" w:themeColor="text1"/>
                <w:sz w:val="16"/>
                <w:szCs w:val="16"/>
              </w:rPr>
              <w:t xml:space="preserve"> social and emotional competencies.</w:t>
            </w:r>
            <w:r w:rsidR="00334261" w:rsidRPr="00D56590">
              <w:rPr>
                <w:rFonts w:ascii="Calibri" w:hAnsi="Calibri" w:cs="Calibri"/>
                <w:color w:val="000000" w:themeColor="text1"/>
                <w:sz w:val="16"/>
                <w:szCs w:val="16"/>
              </w:rPr>
              <w:t xml:space="preserve"> </w:t>
            </w:r>
          </w:p>
        </w:tc>
        <w:tc>
          <w:tcPr>
            <w:tcW w:w="2348" w:type="dxa"/>
          </w:tcPr>
          <w:p w14:paraId="0B9959B8" w14:textId="48F65C2B" w:rsidR="006C186B" w:rsidRDefault="00D40B7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Youth </w:t>
            </w:r>
            <w:r w:rsidR="006C186B" w:rsidRPr="00D56590">
              <w:rPr>
                <w:rFonts w:ascii="Calibri" w:hAnsi="Calibri" w:cs="Calibri"/>
                <w:color w:val="000000" w:themeColor="text1"/>
                <w:sz w:val="16"/>
                <w:szCs w:val="16"/>
              </w:rPr>
              <w:t>engage in familiar routines and procedures with comfort and ease.</w:t>
            </w:r>
          </w:p>
          <w:p w14:paraId="487E926D" w14:textId="77777777" w:rsidR="006C186B" w:rsidRPr="002D40B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154BF26D" w14:textId="652D07EF" w:rsidR="00765DDB" w:rsidRPr="00D56590" w:rsidRDefault="00D40B7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Educator</w:t>
            </w:r>
            <w:r w:rsidRPr="00D56590">
              <w:rPr>
                <w:rFonts w:ascii="Calibri" w:hAnsi="Calibri" w:cs="Calibri"/>
                <w:color w:val="000000" w:themeColor="text1"/>
                <w:sz w:val="16"/>
                <w:szCs w:val="16"/>
              </w:rPr>
              <w:t xml:space="preserve"> </w:t>
            </w:r>
            <w:r w:rsidR="00765DDB" w:rsidRPr="00D56590">
              <w:rPr>
                <w:rFonts w:ascii="Calibri" w:hAnsi="Calibri" w:cs="Calibri"/>
                <w:color w:val="000000" w:themeColor="text1"/>
                <w:sz w:val="16"/>
                <w:szCs w:val="16"/>
              </w:rPr>
              <w:t>is</w:t>
            </w:r>
            <w:r w:rsidR="6285362D" w:rsidRPr="00D56590">
              <w:rPr>
                <w:rFonts w:ascii="Calibri" w:hAnsi="Calibri" w:cs="Calibri"/>
                <w:color w:val="000000" w:themeColor="text1"/>
                <w:sz w:val="16"/>
                <w:szCs w:val="16"/>
              </w:rPr>
              <w:t xml:space="preserve"> beginning to </w:t>
            </w:r>
            <w:r w:rsidR="5883171F" w:rsidRPr="00D56590">
              <w:rPr>
                <w:rFonts w:ascii="Calibri" w:hAnsi="Calibri" w:cs="Calibri"/>
                <w:color w:val="000000" w:themeColor="text1"/>
                <w:sz w:val="16"/>
                <w:szCs w:val="16"/>
              </w:rPr>
              <w:t xml:space="preserve">provide </w:t>
            </w:r>
            <w:r>
              <w:rPr>
                <w:rFonts w:ascii="Calibri" w:hAnsi="Calibri" w:cs="Calibri"/>
                <w:color w:val="000000" w:themeColor="text1"/>
                <w:sz w:val="16"/>
                <w:szCs w:val="16"/>
              </w:rPr>
              <w:t>youth</w:t>
            </w:r>
            <w:r w:rsidRPr="00D56590">
              <w:rPr>
                <w:rFonts w:ascii="Calibri" w:hAnsi="Calibri" w:cs="Calibri"/>
                <w:color w:val="000000" w:themeColor="text1"/>
                <w:sz w:val="16"/>
                <w:szCs w:val="16"/>
              </w:rPr>
              <w:t xml:space="preserve"> </w:t>
            </w:r>
            <w:r w:rsidR="5883171F" w:rsidRPr="00D56590">
              <w:rPr>
                <w:rFonts w:ascii="Calibri" w:hAnsi="Calibri" w:cs="Calibri"/>
                <w:color w:val="000000" w:themeColor="text1"/>
                <w:sz w:val="16"/>
                <w:szCs w:val="16"/>
              </w:rPr>
              <w:t xml:space="preserve">with guidance when introducing classroom </w:t>
            </w:r>
            <w:r>
              <w:rPr>
                <w:rFonts w:ascii="Calibri" w:hAnsi="Calibri" w:cs="Calibri"/>
                <w:color w:val="000000" w:themeColor="text1"/>
                <w:sz w:val="16"/>
                <w:szCs w:val="16"/>
              </w:rPr>
              <w:t xml:space="preserve">or program </w:t>
            </w:r>
            <w:r w:rsidR="5883171F" w:rsidRPr="00D56590">
              <w:rPr>
                <w:rFonts w:ascii="Calibri" w:hAnsi="Calibri" w:cs="Calibri"/>
                <w:color w:val="000000" w:themeColor="text1"/>
                <w:sz w:val="16"/>
                <w:szCs w:val="16"/>
              </w:rPr>
              <w:t xml:space="preserve">activities, such as what is expected, learning objectives, and whether and how they should collaborate with peers. </w:t>
            </w:r>
          </w:p>
          <w:p w14:paraId="13A5DD54" w14:textId="77777777" w:rsidR="006C186B" w:rsidRPr="002D40B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56064732" w14:textId="2420A93A" w:rsidR="5883171F" w:rsidRPr="00D56590" w:rsidRDefault="11A4BA53"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C</w:t>
            </w:r>
            <w:r w:rsidR="5883171F" w:rsidRPr="00D56590">
              <w:rPr>
                <w:rFonts w:ascii="Calibri" w:hAnsi="Calibri" w:cs="Calibri"/>
                <w:color w:val="000000" w:themeColor="text1"/>
                <w:sz w:val="16"/>
                <w:szCs w:val="16"/>
              </w:rPr>
              <w:t xml:space="preserve">lassroom </w:t>
            </w:r>
            <w:r w:rsidR="00D40B74">
              <w:rPr>
                <w:rFonts w:ascii="Calibri" w:hAnsi="Calibri" w:cs="Calibri"/>
                <w:color w:val="000000" w:themeColor="text1"/>
                <w:sz w:val="16"/>
                <w:szCs w:val="16"/>
              </w:rPr>
              <w:t xml:space="preserve">or program </w:t>
            </w:r>
            <w:r w:rsidR="5883171F" w:rsidRPr="00D56590">
              <w:rPr>
                <w:rFonts w:ascii="Calibri" w:hAnsi="Calibri" w:cs="Calibri"/>
                <w:color w:val="000000" w:themeColor="text1"/>
                <w:sz w:val="16"/>
                <w:szCs w:val="16"/>
              </w:rPr>
              <w:t xml:space="preserve">routines and procedures </w:t>
            </w:r>
            <w:r w:rsidR="545C04B3" w:rsidRPr="00D56590">
              <w:rPr>
                <w:rFonts w:ascii="Calibri" w:hAnsi="Calibri" w:cs="Calibri"/>
                <w:color w:val="000000" w:themeColor="text1"/>
                <w:sz w:val="16"/>
                <w:szCs w:val="16"/>
              </w:rPr>
              <w:t xml:space="preserve">tend to be </w:t>
            </w:r>
            <w:r w:rsidR="5883171F" w:rsidRPr="00D56590">
              <w:rPr>
                <w:rFonts w:ascii="Calibri" w:hAnsi="Calibri" w:cs="Calibri"/>
                <w:color w:val="000000" w:themeColor="text1"/>
                <w:sz w:val="16"/>
                <w:szCs w:val="16"/>
              </w:rPr>
              <w:t xml:space="preserve">restrictive and </w:t>
            </w:r>
            <w:r w:rsidR="18AF2C56" w:rsidRPr="00D56590">
              <w:rPr>
                <w:rFonts w:ascii="Calibri" w:hAnsi="Calibri" w:cs="Calibri"/>
                <w:color w:val="000000" w:themeColor="text1"/>
                <w:sz w:val="16"/>
                <w:szCs w:val="16"/>
              </w:rPr>
              <w:t xml:space="preserve">limit </w:t>
            </w:r>
            <w:r w:rsidR="00EC1B33" w:rsidRPr="00D56590">
              <w:rPr>
                <w:rFonts w:ascii="Calibri" w:hAnsi="Calibri" w:cs="Calibri"/>
                <w:color w:val="000000" w:themeColor="text1"/>
                <w:sz w:val="16"/>
                <w:szCs w:val="16"/>
              </w:rPr>
              <w:t>autonomy.</w:t>
            </w:r>
          </w:p>
          <w:p w14:paraId="252421E1" w14:textId="440FCFA9" w:rsidR="00334261" w:rsidRPr="00D56590" w:rsidRDefault="0033426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D56590">
              <w:rPr>
                <w:rFonts w:ascii="Calibri" w:hAnsi="Calibri" w:cs="Calibri"/>
                <w:color w:val="000000" w:themeColor="text1"/>
                <w:sz w:val="16"/>
                <w:szCs w:val="16"/>
              </w:rPr>
              <w:t xml:space="preserve"> </w:t>
            </w:r>
          </w:p>
        </w:tc>
        <w:tc>
          <w:tcPr>
            <w:tcW w:w="2348" w:type="dxa"/>
          </w:tcPr>
          <w:p w14:paraId="02197360" w14:textId="1EA394C4" w:rsidR="006C186B" w:rsidRDefault="00D40B7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Youth </w:t>
            </w:r>
            <w:r w:rsidR="006C186B" w:rsidRPr="5B13E1B9">
              <w:rPr>
                <w:rFonts w:ascii="Calibri" w:hAnsi="Calibri" w:cs="Calibri"/>
                <w:color w:val="000000" w:themeColor="text1"/>
                <w:sz w:val="16"/>
                <w:szCs w:val="16"/>
              </w:rPr>
              <w:t xml:space="preserve">do not appear to be familiar with classroom </w:t>
            </w:r>
            <w:r>
              <w:rPr>
                <w:rFonts w:ascii="Calibri" w:hAnsi="Calibri" w:cs="Calibri"/>
                <w:color w:val="000000" w:themeColor="text1"/>
                <w:sz w:val="16"/>
                <w:szCs w:val="16"/>
              </w:rPr>
              <w:t xml:space="preserve">or program </w:t>
            </w:r>
            <w:r w:rsidR="006C186B" w:rsidRPr="5B13E1B9">
              <w:rPr>
                <w:rFonts w:ascii="Calibri" w:hAnsi="Calibri" w:cs="Calibri"/>
                <w:color w:val="000000" w:themeColor="text1"/>
                <w:sz w:val="16"/>
                <w:szCs w:val="16"/>
              </w:rPr>
              <w:t xml:space="preserve">routines and procedures, requiring </w:t>
            </w:r>
            <w:r>
              <w:rPr>
                <w:rFonts w:ascii="Calibri" w:hAnsi="Calibri" w:cs="Calibri"/>
                <w:color w:val="000000" w:themeColor="text1"/>
                <w:sz w:val="16"/>
                <w:szCs w:val="16"/>
              </w:rPr>
              <w:t>educator</w:t>
            </w:r>
            <w:r w:rsidRPr="5B13E1B9">
              <w:rPr>
                <w:rFonts w:ascii="Calibri" w:hAnsi="Calibri" w:cs="Calibri"/>
                <w:color w:val="000000" w:themeColor="text1"/>
                <w:sz w:val="16"/>
                <w:szCs w:val="16"/>
              </w:rPr>
              <w:t xml:space="preserve"> </w:t>
            </w:r>
            <w:r w:rsidR="006C186B" w:rsidRPr="5B13E1B9">
              <w:rPr>
                <w:rFonts w:ascii="Calibri" w:hAnsi="Calibri" w:cs="Calibri"/>
                <w:color w:val="000000" w:themeColor="text1"/>
                <w:sz w:val="16"/>
                <w:szCs w:val="16"/>
              </w:rPr>
              <w:t>direction or narration.</w:t>
            </w:r>
          </w:p>
          <w:p w14:paraId="43BF8B64" w14:textId="77777777" w:rsidR="006C186B" w:rsidRDefault="006C186B"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p w14:paraId="194FD6FA" w14:textId="4E2F27DF" w:rsidR="00054FF2" w:rsidRPr="00D56590" w:rsidRDefault="002D1F0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sidRPr="00D56590">
              <w:rPr>
                <w:rFonts w:ascii="Calibri" w:hAnsi="Calibri" w:cs="Calibri"/>
                <w:color w:val="000000" w:themeColor="text1"/>
                <w:sz w:val="16"/>
                <w:szCs w:val="16"/>
              </w:rPr>
              <w:t>Clear r</w:t>
            </w:r>
            <w:r w:rsidR="51A70908" w:rsidRPr="00D56590">
              <w:rPr>
                <w:rFonts w:ascii="Calibri" w:hAnsi="Calibri" w:cs="Calibri"/>
                <w:color w:val="000000" w:themeColor="text1"/>
                <w:sz w:val="16"/>
                <w:szCs w:val="16"/>
              </w:rPr>
              <w:t xml:space="preserve">outines and procedures are </w:t>
            </w:r>
            <w:r w:rsidRPr="00D56590">
              <w:rPr>
                <w:rFonts w:ascii="Calibri" w:hAnsi="Calibri" w:cs="Calibri"/>
                <w:color w:val="000000" w:themeColor="text1"/>
                <w:sz w:val="16"/>
                <w:szCs w:val="16"/>
              </w:rPr>
              <w:t>not yet developed</w:t>
            </w:r>
            <w:r w:rsidR="51A70908" w:rsidRPr="00D56590">
              <w:rPr>
                <w:rFonts w:ascii="Calibri" w:hAnsi="Calibri" w:cs="Calibri"/>
                <w:color w:val="000000" w:themeColor="text1"/>
                <w:sz w:val="16"/>
                <w:szCs w:val="16"/>
              </w:rPr>
              <w:t>.</w:t>
            </w:r>
            <w:r w:rsidR="281F2329" w:rsidRPr="00D56590">
              <w:rPr>
                <w:rFonts w:ascii="Calibri" w:hAnsi="Calibri" w:cs="Calibri"/>
                <w:color w:val="000000" w:themeColor="text1"/>
                <w:sz w:val="16"/>
                <w:szCs w:val="16"/>
              </w:rPr>
              <w:t xml:space="preserve"> </w:t>
            </w:r>
          </w:p>
          <w:p w14:paraId="5F3D500C" w14:textId="6642B9F9" w:rsidR="00334261" w:rsidRPr="00D56590" w:rsidRDefault="0033426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c>
          <w:tcPr>
            <w:tcW w:w="1371" w:type="dxa"/>
          </w:tcPr>
          <w:p w14:paraId="560C7B09" w14:textId="5E431B15" w:rsidR="00334261" w:rsidRPr="00D56590" w:rsidRDefault="00334261" w:rsidP="00B04378">
            <w:pPr>
              <w:cnfStyle w:val="000000000000" w:firstRow="0" w:lastRow="0" w:firstColumn="0" w:lastColumn="0" w:oddVBand="0" w:evenVBand="0" w:oddHBand="0" w:evenHBand="0" w:firstRowFirstColumn="0" w:firstRowLastColumn="0" w:lastRowFirstColumn="0" w:lastRowLastColumn="0"/>
            </w:pPr>
          </w:p>
        </w:tc>
      </w:tr>
      <w:tr w:rsidR="00A5758E" w:rsidRPr="00D56590" w14:paraId="663031F8" w14:textId="77777777" w:rsidTr="002A7EF0">
        <w:trPr>
          <w:cnfStyle w:val="000000100000" w:firstRow="0" w:lastRow="0" w:firstColumn="0" w:lastColumn="0" w:oddVBand="0" w:evenVBand="0" w:oddHBand="1" w:evenHBand="0" w:firstRowFirstColumn="0" w:firstRowLastColumn="0" w:lastRowFirstColumn="0" w:lastRowLastColumn="0"/>
          <w:trHeight w:val="1243"/>
        </w:trPr>
        <w:tc>
          <w:tcPr>
            <w:cnfStyle w:val="001000000000" w:firstRow="0" w:lastRow="0" w:firstColumn="1" w:lastColumn="0" w:oddVBand="0" w:evenVBand="0" w:oddHBand="0" w:evenHBand="0" w:firstRowFirstColumn="0" w:firstRowLastColumn="0" w:lastRowFirstColumn="0" w:lastRowLastColumn="0"/>
            <w:tcW w:w="2348" w:type="dxa"/>
            <w:shd w:val="clear" w:color="auto" w:fill="auto"/>
            <w:hideMark/>
          </w:tcPr>
          <w:p w14:paraId="17F98BBE" w14:textId="048EE358" w:rsidR="00334261" w:rsidRDefault="00334261" w:rsidP="00B04378">
            <w:pPr>
              <w:pStyle w:val="NormalWeb"/>
              <w:spacing w:before="0" w:beforeAutospacing="0" w:after="0" w:afterAutospacing="0"/>
              <w:rPr>
                <w:rFonts w:ascii="Calibri" w:hAnsi="Calibri" w:cs="Calibri"/>
                <w:b w:val="0"/>
                <w:bCs w:val="0"/>
                <w:color w:val="000000" w:themeColor="text1"/>
                <w:sz w:val="18"/>
                <w:szCs w:val="18"/>
              </w:rPr>
            </w:pPr>
            <w:r w:rsidRPr="00C3791C">
              <w:rPr>
                <w:rFonts w:ascii="Calibri" w:hAnsi="Calibri" w:cs="Calibri"/>
                <w:color w:val="000000" w:themeColor="text1"/>
                <w:sz w:val="18"/>
                <w:szCs w:val="18"/>
              </w:rPr>
              <w:t>1</w:t>
            </w:r>
            <w:r w:rsidR="008C5C73" w:rsidRPr="00C3791C">
              <w:rPr>
                <w:rFonts w:ascii="Calibri" w:hAnsi="Calibri" w:cs="Calibri"/>
                <w:color w:val="000000" w:themeColor="text1"/>
                <w:sz w:val="18"/>
                <w:szCs w:val="18"/>
              </w:rPr>
              <w:t>d</w:t>
            </w:r>
            <w:r w:rsidRPr="00C3791C">
              <w:rPr>
                <w:rFonts w:ascii="Calibri" w:hAnsi="Calibri" w:cs="Calibri"/>
                <w:color w:val="000000" w:themeColor="text1"/>
                <w:sz w:val="18"/>
                <w:szCs w:val="18"/>
              </w:rPr>
              <w:t xml:space="preserve">. </w:t>
            </w:r>
            <w:r w:rsidR="00D32FB7">
              <w:rPr>
                <w:rFonts w:ascii="Calibri" w:hAnsi="Calibri" w:cs="Calibri"/>
                <w:color w:val="000000" w:themeColor="text1"/>
                <w:sz w:val="18"/>
                <w:szCs w:val="18"/>
              </w:rPr>
              <w:t>Youth</w:t>
            </w:r>
            <w:r w:rsidRPr="00C3791C">
              <w:rPr>
                <w:rFonts w:ascii="Calibri" w:hAnsi="Calibri" w:cs="Calibri"/>
                <w:color w:val="000000" w:themeColor="text1"/>
                <w:sz w:val="18"/>
                <w:szCs w:val="18"/>
              </w:rPr>
              <w:t>-centered discipline</w:t>
            </w:r>
          </w:p>
          <w:p w14:paraId="6A181F1F" w14:textId="77777777" w:rsidR="0057550D" w:rsidRPr="00C3791C" w:rsidRDefault="0057550D" w:rsidP="00B04378">
            <w:pPr>
              <w:pStyle w:val="NormalWeb"/>
              <w:spacing w:before="0" w:beforeAutospacing="0" w:after="0" w:afterAutospacing="0"/>
              <w:rPr>
                <w:rFonts w:ascii="Calibri" w:hAnsi="Calibri" w:cs="Calibri"/>
                <w:b w:val="0"/>
                <w:bCs w:val="0"/>
                <w:color w:val="000000" w:themeColor="text1"/>
                <w:sz w:val="18"/>
                <w:szCs w:val="18"/>
              </w:rPr>
            </w:pPr>
          </w:p>
          <w:p w14:paraId="5B72A98D" w14:textId="77777777" w:rsidR="00334261" w:rsidRPr="0057550D" w:rsidRDefault="00334261" w:rsidP="00B04378">
            <w:pPr>
              <w:pStyle w:val="NormalWeb"/>
              <w:spacing w:before="0" w:beforeAutospacing="0" w:after="0" w:afterAutospacing="0"/>
              <w:rPr>
                <w:sz w:val="28"/>
                <w:szCs w:val="28"/>
                <w:u w:val="single"/>
              </w:rPr>
            </w:pPr>
            <w:r w:rsidRPr="0057550D">
              <w:rPr>
                <w:rFonts w:ascii="Calibri" w:hAnsi="Calibri" w:cs="Calibri"/>
                <w:color w:val="000000"/>
                <w:sz w:val="16"/>
                <w:szCs w:val="16"/>
                <w:u w:val="single"/>
              </w:rPr>
              <w:t>Look for/Learn about:</w:t>
            </w:r>
          </w:p>
          <w:p w14:paraId="4B99B1BF"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58DF6288" w14:textId="78B46D06" w:rsidR="00334261" w:rsidRPr="00C3791C" w:rsidRDefault="00334261" w:rsidP="00B04378">
            <w:pPr>
              <w:pStyle w:val="NormalWeb"/>
              <w:spacing w:before="0" w:beforeAutospacing="0" w:after="0" w:afterAutospacing="0"/>
            </w:pPr>
            <w:r w:rsidRPr="00C3791C">
              <w:rPr>
                <w:rFonts w:ascii="Calibri" w:hAnsi="Calibri" w:cs="Calibri"/>
                <w:color w:val="000000" w:themeColor="text1"/>
                <w:sz w:val="14"/>
                <w:szCs w:val="14"/>
              </w:rPr>
              <w:t xml:space="preserve">- Strategies/tools </w:t>
            </w:r>
            <w:r w:rsidR="49F44872" w:rsidRPr="00C3791C">
              <w:rPr>
                <w:rFonts w:ascii="Calibri" w:hAnsi="Calibri" w:cs="Calibri"/>
                <w:color w:val="000000" w:themeColor="text1"/>
                <w:sz w:val="14"/>
                <w:szCs w:val="14"/>
              </w:rPr>
              <w:t xml:space="preserve">available </w:t>
            </w:r>
            <w:r w:rsidRPr="00C3791C">
              <w:rPr>
                <w:rFonts w:ascii="Calibri" w:hAnsi="Calibri" w:cs="Calibri"/>
                <w:color w:val="000000" w:themeColor="text1"/>
                <w:sz w:val="14"/>
                <w:szCs w:val="14"/>
              </w:rPr>
              <w:t xml:space="preserve">for </w:t>
            </w:r>
            <w:r w:rsidR="00D32FB7">
              <w:rPr>
                <w:rFonts w:ascii="Calibri" w:hAnsi="Calibri" w:cs="Calibri"/>
                <w:color w:val="000000" w:themeColor="text1"/>
                <w:sz w:val="14"/>
                <w:szCs w:val="14"/>
              </w:rPr>
              <w:t>youth</w:t>
            </w:r>
            <w:r w:rsidR="00D32FB7" w:rsidRPr="00C3791C">
              <w:rPr>
                <w:rFonts w:ascii="Calibri" w:hAnsi="Calibri" w:cs="Calibri"/>
                <w:color w:val="000000" w:themeColor="text1"/>
                <w:sz w:val="14"/>
                <w:szCs w:val="14"/>
              </w:rPr>
              <w:t xml:space="preserve"> </w:t>
            </w:r>
            <w:r w:rsidRPr="00C3791C">
              <w:rPr>
                <w:rFonts w:ascii="Calibri" w:hAnsi="Calibri" w:cs="Calibri"/>
                <w:color w:val="000000" w:themeColor="text1"/>
                <w:sz w:val="14"/>
                <w:szCs w:val="14"/>
              </w:rPr>
              <w:t xml:space="preserve">to problem-solve and self-manage (e.g., reflection posters, </w:t>
            </w:r>
            <w:r w:rsidR="00755323" w:rsidRPr="00C3791C">
              <w:rPr>
                <w:rFonts w:ascii="Calibri" w:hAnsi="Calibri" w:cs="Calibri"/>
                <w:color w:val="000000" w:themeColor="text1"/>
                <w:sz w:val="14"/>
                <w:szCs w:val="14"/>
              </w:rPr>
              <w:t>reflection</w:t>
            </w:r>
            <w:r w:rsidRPr="00C3791C">
              <w:rPr>
                <w:rFonts w:ascii="Calibri" w:hAnsi="Calibri" w:cs="Calibri"/>
                <w:color w:val="000000" w:themeColor="text1"/>
                <w:sz w:val="14"/>
                <w:szCs w:val="14"/>
              </w:rPr>
              <w:t xml:space="preserve"> sheets, etc.).</w:t>
            </w:r>
          </w:p>
          <w:p w14:paraId="4730F857" w14:textId="4BBC69D3" w:rsidR="00334261" w:rsidRPr="00C3791C" w:rsidRDefault="00334261" w:rsidP="00B04378">
            <w:pPr>
              <w:pStyle w:val="NormalWeb"/>
              <w:spacing w:before="0" w:beforeAutospacing="0" w:after="0" w:afterAutospacing="0"/>
            </w:pPr>
            <w:r w:rsidRPr="00C3791C">
              <w:rPr>
                <w:rFonts w:ascii="Calibri" w:hAnsi="Calibri" w:cs="Calibri"/>
                <w:color w:val="000000" w:themeColor="text1"/>
                <w:sz w:val="14"/>
                <w:szCs w:val="14"/>
              </w:rPr>
              <w:t xml:space="preserve">- </w:t>
            </w:r>
            <w:r w:rsidR="515F5B86" w:rsidRPr="00C3791C">
              <w:rPr>
                <w:rFonts w:ascii="Calibri" w:hAnsi="Calibri" w:cs="Calibri"/>
                <w:color w:val="000000" w:themeColor="text1"/>
                <w:sz w:val="14"/>
                <w:szCs w:val="14"/>
              </w:rPr>
              <w:t xml:space="preserve">Use </w:t>
            </w:r>
            <w:r w:rsidRPr="00C3791C">
              <w:rPr>
                <w:rFonts w:ascii="Calibri" w:hAnsi="Calibri" w:cs="Calibri"/>
                <w:color w:val="000000" w:themeColor="text1"/>
                <w:sz w:val="14"/>
                <w:szCs w:val="14"/>
              </w:rPr>
              <w:t>of verbal and non-verbal cues to communicate and promote expected behaviors.  </w:t>
            </w:r>
          </w:p>
          <w:p w14:paraId="301A9519" w14:textId="20774078" w:rsidR="00334261" w:rsidRPr="00C3791C" w:rsidRDefault="61AFBAB2" w:rsidP="00B04378">
            <w:pPr>
              <w:pStyle w:val="NormalWeb"/>
              <w:spacing w:before="0" w:beforeAutospacing="0" w:after="0" w:afterAutospacing="0"/>
              <w:rPr>
                <w:rFonts w:ascii="Calibri" w:hAnsi="Calibri" w:cs="Calibri"/>
                <w:color w:val="000000" w:themeColor="text1"/>
                <w:sz w:val="14"/>
                <w:szCs w:val="14"/>
              </w:rPr>
            </w:pPr>
            <w:r w:rsidRPr="00C3791C">
              <w:rPr>
                <w:rFonts w:ascii="Calibri" w:hAnsi="Calibri" w:cs="Calibri"/>
                <w:color w:val="000000" w:themeColor="text1"/>
                <w:sz w:val="14"/>
                <w:szCs w:val="14"/>
              </w:rPr>
              <w:t>- Reinforce desired behaviors.</w:t>
            </w:r>
          </w:p>
          <w:p w14:paraId="3A266FD4" w14:textId="19843D9F" w:rsidR="00334261" w:rsidRPr="00C3791C" w:rsidRDefault="61AFBAB2" w:rsidP="00B04378">
            <w:pPr>
              <w:pStyle w:val="NormalWeb"/>
              <w:spacing w:before="0" w:beforeAutospacing="0" w:after="0" w:afterAutospacing="0"/>
              <w:rPr>
                <w:rFonts w:ascii="Calibri" w:hAnsi="Calibri" w:cs="Calibri"/>
                <w:color w:val="000000" w:themeColor="text1"/>
                <w:sz w:val="14"/>
                <w:szCs w:val="14"/>
              </w:rPr>
            </w:pPr>
            <w:r w:rsidRPr="00C3791C">
              <w:rPr>
                <w:rFonts w:ascii="Calibri" w:hAnsi="Calibri" w:cs="Calibri"/>
                <w:color w:val="000000" w:themeColor="text1"/>
                <w:sz w:val="14"/>
                <w:szCs w:val="14"/>
              </w:rPr>
              <w:t>- Discreet redirection of problem behaviors.</w:t>
            </w:r>
          </w:p>
        </w:tc>
        <w:tc>
          <w:tcPr>
            <w:tcW w:w="2417" w:type="dxa"/>
            <w:shd w:val="clear" w:color="auto" w:fill="auto"/>
            <w:hideMark/>
          </w:tcPr>
          <w:p w14:paraId="706FD80D" w14:textId="4B7A4F6A" w:rsidR="006C186B" w:rsidRDefault="00D32FB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Youth</w:t>
            </w:r>
            <w:r w:rsidR="006C186B" w:rsidRPr="004E3BAB">
              <w:rPr>
                <w:rFonts w:ascii="Calibri" w:hAnsi="Calibri" w:cs="Calibri"/>
                <w:color w:val="000000" w:themeColor="text1"/>
                <w:sz w:val="16"/>
                <w:szCs w:val="16"/>
              </w:rPr>
              <w:t xml:space="preserve"> </w:t>
            </w:r>
            <w:r w:rsidR="006C186B" w:rsidRPr="00ED09AD">
              <w:rPr>
                <w:rFonts w:ascii="Calibri" w:hAnsi="Calibri" w:cs="Calibri"/>
                <w:b/>
                <w:bCs/>
                <w:color w:val="000000" w:themeColor="text1"/>
                <w:sz w:val="16"/>
                <w:szCs w:val="16"/>
              </w:rPr>
              <w:t>monitor and regulate</w:t>
            </w:r>
            <w:r w:rsidR="006C186B" w:rsidRPr="00D56590">
              <w:rPr>
                <w:rFonts w:ascii="Calibri" w:hAnsi="Calibri" w:cs="Calibri"/>
                <w:color w:val="000000" w:themeColor="text1"/>
                <w:sz w:val="16"/>
                <w:szCs w:val="16"/>
              </w:rPr>
              <w:t xml:space="preserve"> their behavior and emotions in the classroom</w:t>
            </w:r>
            <w:r>
              <w:rPr>
                <w:rFonts w:ascii="Calibri" w:hAnsi="Calibri" w:cs="Calibri"/>
                <w:color w:val="000000" w:themeColor="text1"/>
                <w:sz w:val="16"/>
                <w:szCs w:val="16"/>
              </w:rPr>
              <w:t xml:space="preserve"> or program space</w:t>
            </w:r>
            <w:r w:rsidR="006C186B" w:rsidRPr="00D56590">
              <w:rPr>
                <w:rFonts w:ascii="Calibri" w:hAnsi="Calibri" w:cs="Calibri"/>
                <w:color w:val="000000" w:themeColor="text1"/>
                <w:sz w:val="16"/>
                <w:szCs w:val="16"/>
              </w:rPr>
              <w:t>.</w:t>
            </w:r>
          </w:p>
          <w:p w14:paraId="55A4F9F5" w14:textId="77777777" w:rsidR="00D32FB7" w:rsidRDefault="00D32FB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7BA7D3A8" w14:textId="2E4581DB" w:rsidR="006C186B" w:rsidRDefault="00D32FB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Youth</w:t>
            </w:r>
            <w:r w:rsidR="006C186B">
              <w:rPr>
                <w:rFonts w:ascii="Calibri" w:hAnsi="Calibri" w:cs="Calibri"/>
                <w:color w:val="000000" w:themeColor="text1"/>
                <w:sz w:val="16"/>
                <w:szCs w:val="16"/>
              </w:rPr>
              <w:t xml:space="preserve"> use </w:t>
            </w:r>
            <w:r w:rsidR="006C186B" w:rsidRPr="00963757">
              <w:rPr>
                <w:rFonts w:ascii="Calibri" w:hAnsi="Calibri" w:cs="Calibri"/>
                <w:b/>
                <w:bCs/>
                <w:color w:val="000000" w:themeColor="text1"/>
                <w:sz w:val="16"/>
                <w:szCs w:val="16"/>
              </w:rPr>
              <w:t>problem-solving strategies and tools</w:t>
            </w:r>
            <w:r w:rsidR="006C186B">
              <w:rPr>
                <w:rFonts w:ascii="Calibri" w:hAnsi="Calibri" w:cs="Calibri"/>
                <w:color w:val="000000" w:themeColor="text1"/>
                <w:sz w:val="16"/>
                <w:szCs w:val="16"/>
              </w:rPr>
              <w:t xml:space="preserve"> to resolve conflicts.</w:t>
            </w:r>
          </w:p>
          <w:p w14:paraId="2862EEC4" w14:textId="77777777" w:rsidR="006C186B" w:rsidRPr="00465219" w:rsidRDefault="006C186B"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8"/>
                <w:szCs w:val="8"/>
              </w:rPr>
            </w:pPr>
          </w:p>
          <w:p w14:paraId="745BB011" w14:textId="1D82526D" w:rsidR="00364E8A" w:rsidRDefault="00D32FB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Educator </w:t>
            </w:r>
            <w:r w:rsidR="00CF72F8" w:rsidRPr="00963757">
              <w:rPr>
                <w:rFonts w:ascii="Calibri" w:hAnsi="Calibri" w:cs="Calibri"/>
                <w:b/>
                <w:bCs/>
                <w:sz w:val="16"/>
                <w:szCs w:val="16"/>
              </w:rPr>
              <w:t>redirects</w:t>
            </w:r>
            <w:r w:rsidR="00CF72F8">
              <w:rPr>
                <w:rFonts w:ascii="Calibri" w:hAnsi="Calibri" w:cs="Calibri"/>
                <w:sz w:val="16"/>
                <w:szCs w:val="16"/>
              </w:rPr>
              <w:t xml:space="preserve"> any behavior challenges </w:t>
            </w:r>
            <w:r w:rsidR="00CF72F8" w:rsidRPr="00963757">
              <w:rPr>
                <w:rFonts w:ascii="Calibri" w:hAnsi="Calibri" w:cs="Calibri"/>
                <w:b/>
                <w:bCs/>
                <w:sz w:val="16"/>
                <w:szCs w:val="16"/>
              </w:rPr>
              <w:t>respectfully and discreetl</w:t>
            </w:r>
            <w:r w:rsidR="00CF72F8">
              <w:rPr>
                <w:rFonts w:ascii="Calibri" w:hAnsi="Calibri" w:cs="Calibri"/>
                <w:sz w:val="16"/>
                <w:szCs w:val="16"/>
              </w:rPr>
              <w:t xml:space="preserve">y by </w:t>
            </w:r>
            <w:r w:rsidR="003F7463">
              <w:rPr>
                <w:rFonts w:ascii="Calibri" w:hAnsi="Calibri" w:cs="Calibri"/>
                <w:sz w:val="16"/>
                <w:szCs w:val="16"/>
              </w:rPr>
              <w:t xml:space="preserve">encouraging </w:t>
            </w:r>
            <w:r>
              <w:rPr>
                <w:rFonts w:ascii="Calibri" w:hAnsi="Calibri" w:cs="Calibri"/>
                <w:sz w:val="16"/>
                <w:szCs w:val="16"/>
              </w:rPr>
              <w:t>youth</w:t>
            </w:r>
            <w:r w:rsidR="003F7463">
              <w:rPr>
                <w:rFonts w:ascii="Calibri" w:hAnsi="Calibri" w:cs="Calibri"/>
                <w:sz w:val="16"/>
                <w:szCs w:val="16"/>
              </w:rPr>
              <w:t xml:space="preserve"> reflection and use of </w:t>
            </w:r>
            <w:r w:rsidR="00CF72F8" w:rsidRPr="00963757">
              <w:rPr>
                <w:rFonts w:ascii="Calibri" w:hAnsi="Calibri" w:cs="Calibri"/>
                <w:b/>
                <w:bCs/>
                <w:sz w:val="16"/>
                <w:szCs w:val="16"/>
              </w:rPr>
              <w:t>SEL strategies</w:t>
            </w:r>
            <w:r w:rsidR="00CF72F8">
              <w:rPr>
                <w:rFonts w:ascii="Calibri" w:hAnsi="Calibri" w:cs="Calibri"/>
                <w:sz w:val="16"/>
                <w:szCs w:val="16"/>
              </w:rPr>
              <w:t xml:space="preserve"> and does so consistently across all </w:t>
            </w:r>
            <w:r>
              <w:rPr>
                <w:rFonts w:ascii="Calibri" w:hAnsi="Calibri" w:cs="Calibri"/>
                <w:sz w:val="16"/>
                <w:szCs w:val="16"/>
              </w:rPr>
              <w:t>youth</w:t>
            </w:r>
            <w:r w:rsidR="00CF72F8">
              <w:rPr>
                <w:rFonts w:ascii="Calibri" w:hAnsi="Calibri" w:cs="Calibri"/>
                <w:sz w:val="16"/>
                <w:szCs w:val="16"/>
              </w:rPr>
              <w:t xml:space="preserve">. </w:t>
            </w:r>
          </w:p>
          <w:p w14:paraId="30DFCF70" w14:textId="77777777" w:rsidR="00442E79" w:rsidRPr="0046521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sz w:val="8"/>
                <w:szCs w:val="8"/>
              </w:rPr>
            </w:pPr>
          </w:p>
          <w:p w14:paraId="626A4D21" w14:textId="5391F44A" w:rsidR="00403232" w:rsidRPr="00C3791C" w:rsidRDefault="00D32FB7"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16"/>
                <w:szCs w:val="16"/>
              </w:rPr>
            </w:pPr>
            <w:r>
              <w:rPr>
                <w:rFonts w:ascii="Calibri" w:hAnsi="Calibri" w:cs="Calibri"/>
                <w:b/>
                <w:bCs/>
                <w:sz w:val="16"/>
                <w:szCs w:val="16"/>
              </w:rPr>
              <w:t>Educato</w:t>
            </w:r>
            <w:r w:rsidRPr="00963757">
              <w:rPr>
                <w:rFonts w:ascii="Calibri" w:hAnsi="Calibri" w:cs="Calibri"/>
                <w:b/>
                <w:bCs/>
                <w:sz w:val="16"/>
                <w:szCs w:val="16"/>
              </w:rPr>
              <w:t xml:space="preserve">r </w:t>
            </w:r>
            <w:r w:rsidR="23BC05B9" w:rsidRPr="00963757">
              <w:rPr>
                <w:rFonts w:ascii="Calibri" w:eastAsia="Calibri" w:hAnsi="Calibri" w:cs="Calibri"/>
                <w:b/>
                <w:bCs/>
                <w:sz w:val="16"/>
                <w:szCs w:val="16"/>
              </w:rPr>
              <w:t>model</w:t>
            </w:r>
            <w:r w:rsidR="40FF2FB2" w:rsidRPr="00963757">
              <w:rPr>
                <w:rFonts w:ascii="Calibri" w:eastAsia="Calibri" w:hAnsi="Calibri" w:cs="Calibri"/>
                <w:b/>
                <w:bCs/>
                <w:sz w:val="16"/>
                <w:szCs w:val="16"/>
              </w:rPr>
              <w:t>s</w:t>
            </w:r>
            <w:r w:rsidR="003F7463">
              <w:rPr>
                <w:rFonts w:ascii="Calibri" w:eastAsia="Calibri" w:hAnsi="Calibri" w:cs="Calibri"/>
                <w:sz w:val="16"/>
                <w:szCs w:val="16"/>
              </w:rPr>
              <w:t>,</w:t>
            </w:r>
            <w:r w:rsidR="00AB2536">
              <w:rPr>
                <w:rFonts w:ascii="Calibri" w:eastAsia="Calibri" w:hAnsi="Calibri" w:cs="Calibri"/>
                <w:sz w:val="16"/>
                <w:szCs w:val="16"/>
              </w:rPr>
              <w:t xml:space="preserve"> </w:t>
            </w:r>
            <w:r w:rsidR="00CF72F8">
              <w:rPr>
                <w:rFonts w:ascii="Calibri" w:eastAsia="Calibri" w:hAnsi="Calibri" w:cs="Calibri"/>
                <w:sz w:val="16"/>
                <w:szCs w:val="16"/>
              </w:rPr>
              <w:t>teaches</w:t>
            </w:r>
            <w:r w:rsidR="003F7463">
              <w:rPr>
                <w:rFonts w:ascii="Calibri" w:eastAsia="Calibri" w:hAnsi="Calibri" w:cs="Calibri"/>
                <w:sz w:val="16"/>
                <w:szCs w:val="16"/>
              </w:rPr>
              <w:t xml:space="preserve"> and offers specific tools </w:t>
            </w:r>
            <w:r w:rsidR="00D3529F">
              <w:rPr>
                <w:rFonts w:ascii="Calibri" w:eastAsia="Calibri" w:hAnsi="Calibri" w:cs="Calibri"/>
                <w:sz w:val="16"/>
                <w:szCs w:val="16"/>
              </w:rPr>
              <w:t>and</w:t>
            </w:r>
            <w:r w:rsidR="00CF72F8">
              <w:rPr>
                <w:rFonts w:ascii="Calibri" w:eastAsia="Calibri" w:hAnsi="Calibri" w:cs="Calibri"/>
                <w:sz w:val="16"/>
                <w:szCs w:val="16"/>
              </w:rPr>
              <w:t xml:space="preserve"> </w:t>
            </w:r>
            <w:r w:rsidR="00D3529F" w:rsidRPr="00542F47">
              <w:rPr>
                <w:rFonts w:ascii="Calibri" w:eastAsia="Calibri" w:hAnsi="Calibri" w:cs="Calibri"/>
                <w:b/>
                <w:bCs/>
                <w:sz w:val="16"/>
                <w:szCs w:val="16"/>
              </w:rPr>
              <w:t>problem-solving</w:t>
            </w:r>
            <w:r w:rsidR="00AB2536" w:rsidRPr="00542F47">
              <w:rPr>
                <w:rFonts w:ascii="Calibri" w:eastAsia="Calibri" w:hAnsi="Calibri" w:cs="Calibri"/>
                <w:b/>
                <w:bCs/>
                <w:sz w:val="16"/>
                <w:szCs w:val="16"/>
              </w:rPr>
              <w:t xml:space="preserve"> </w:t>
            </w:r>
            <w:r w:rsidR="23BC05B9" w:rsidRPr="00542F47">
              <w:rPr>
                <w:rFonts w:ascii="Calibri" w:eastAsia="Calibri" w:hAnsi="Calibri" w:cs="Calibri"/>
                <w:b/>
                <w:bCs/>
                <w:sz w:val="16"/>
                <w:szCs w:val="16"/>
              </w:rPr>
              <w:t>strategies</w:t>
            </w:r>
            <w:r w:rsidR="23BC05B9" w:rsidRPr="5B13E1B9">
              <w:rPr>
                <w:rFonts w:ascii="Calibri" w:eastAsia="Calibri" w:hAnsi="Calibri" w:cs="Calibri"/>
                <w:sz w:val="16"/>
                <w:szCs w:val="16"/>
              </w:rPr>
              <w:t xml:space="preserve"> that </w:t>
            </w:r>
            <w:r>
              <w:rPr>
                <w:rFonts w:ascii="Calibri" w:eastAsia="Calibri" w:hAnsi="Calibri" w:cs="Calibri"/>
                <w:sz w:val="16"/>
                <w:szCs w:val="16"/>
              </w:rPr>
              <w:t>youth</w:t>
            </w:r>
            <w:r w:rsidRPr="5B13E1B9">
              <w:rPr>
                <w:rFonts w:ascii="Calibri" w:eastAsia="Calibri" w:hAnsi="Calibri" w:cs="Calibri"/>
                <w:sz w:val="16"/>
                <w:szCs w:val="16"/>
              </w:rPr>
              <w:t xml:space="preserve"> </w:t>
            </w:r>
            <w:r w:rsidR="23BC05B9" w:rsidRPr="5B13E1B9">
              <w:rPr>
                <w:rFonts w:ascii="Calibri" w:eastAsia="Calibri" w:hAnsi="Calibri" w:cs="Calibri"/>
                <w:sz w:val="16"/>
                <w:szCs w:val="16"/>
              </w:rPr>
              <w:t>can use to</w:t>
            </w:r>
            <w:r w:rsidR="004C4DAC" w:rsidRPr="5B13E1B9">
              <w:rPr>
                <w:rFonts w:ascii="Calibri" w:eastAsia="Calibri" w:hAnsi="Calibri" w:cs="Calibri"/>
                <w:sz w:val="16"/>
                <w:szCs w:val="16"/>
              </w:rPr>
              <w:t xml:space="preserve"> resolve conflicts,</w:t>
            </w:r>
            <w:r w:rsidR="23BC05B9" w:rsidRPr="5B13E1B9">
              <w:rPr>
                <w:rFonts w:ascii="Calibri" w:eastAsia="Calibri" w:hAnsi="Calibri" w:cs="Calibri"/>
                <w:sz w:val="16"/>
                <w:szCs w:val="16"/>
              </w:rPr>
              <w:t xml:space="preserve"> monitor their own behavior and emotions</w:t>
            </w:r>
            <w:r w:rsidR="00CF72F8">
              <w:rPr>
                <w:rFonts w:ascii="Calibri" w:eastAsia="Calibri" w:hAnsi="Calibri" w:cs="Calibri"/>
                <w:sz w:val="16"/>
                <w:szCs w:val="16"/>
              </w:rPr>
              <w:t xml:space="preserve">, repair relationships, </w:t>
            </w:r>
            <w:r w:rsidR="003F7463">
              <w:rPr>
                <w:rFonts w:ascii="Calibri" w:eastAsia="Calibri" w:hAnsi="Calibri" w:cs="Calibri"/>
                <w:sz w:val="16"/>
                <w:szCs w:val="16"/>
              </w:rPr>
              <w:t>and seek help when needed</w:t>
            </w:r>
            <w:r w:rsidR="23BC05B9" w:rsidRPr="5B13E1B9">
              <w:rPr>
                <w:rFonts w:ascii="Calibri" w:eastAsia="Calibri" w:hAnsi="Calibri" w:cs="Calibri"/>
                <w:sz w:val="16"/>
                <w:szCs w:val="16"/>
              </w:rPr>
              <w:t xml:space="preserve"> in the classroom</w:t>
            </w:r>
            <w:r w:rsidR="00D3308C">
              <w:rPr>
                <w:rFonts w:ascii="Calibri" w:eastAsia="Calibri" w:hAnsi="Calibri" w:cs="Calibri"/>
                <w:sz w:val="16"/>
                <w:szCs w:val="16"/>
              </w:rPr>
              <w:t xml:space="preserve"> or program sp</w:t>
            </w:r>
            <w:r w:rsidR="00BA2089">
              <w:rPr>
                <w:rFonts w:ascii="Calibri" w:eastAsia="Calibri" w:hAnsi="Calibri" w:cs="Calibri"/>
                <w:sz w:val="16"/>
                <w:szCs w:val="16"/>
              </w:rPr>
              <w:t>a</w:t>
            </w:r>
            <w:r w:rsidR="00D3308C">
              <w:rPr>
                <w:rFonts w:ascii="Calibri" w:eastAsia="Calibri" w:hAnsi="Calibri" w:cs="Calibri"/>
                <w:sz w:val="16"/>
                <w:szCs w:val="16"/>
              </w:rPr>
              <w:t>ce</w:t>
            </w:r>
            <w:r w:rsidR="23BC05B9" w:rsidRPr="5B13E1B9">
              <w:rPr>
                <w:rFonts w:ascii="Calibri" w:eastAsia="Calibri" w:hAnsi="Calibri" w:cs="Calibri"/>
                <w:sz w:val="16"/>
                <w:szCs w:val="16"/>
              </w:rPr>
              <w:t xml:space="preserve">. </w:t>
            </w:r>
          </w:p>
          <w:p w14:paraId="221D1AB2" w14:textId="3DC7A953" w:rsidR="00334261" w:rsidRPr="00C3791C"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tc>
        <w:tc>
          <w:tcPr>
            <w:tcW w:w="2279" w:type="dxa"/>
            <w:shd w:val="clear" w:color="auto" w:fill="auto"/>
          </w:tcPr>
          <w:p w14:paraId="05D52CD6" w14:textId="21559E17" w:rsidR="00AB2536" w:rsidRDefault="00D3308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Youth </w:t>
            </w:r>
            <w:r w:rsidR="00AB2536">
              <w:rPr>
                <w:rFonts w:ascii="Calibri" w:hAnsi="Calibri" w:cs="Calibri"/>
                <w:color w:val="000000" w:themeColor="text1"/>
                <w:sz w:val="16"/>
                <w:szCs w:val="16"/>
              </w:rPr>
              <w:t>attempt to use problem-solving strategies and tools to resolve conflict.</w:t>
            </w:r>
          </w:p>
          <w:p w14:paraId="687DFE02" w14:textId="77777777"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0D0D9898" w14:textId="35C7D4B6" w:rsidR="008067D0" w:rsidRDefault="00D3308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Educator </w:t>
            </w:r>
            <w:r w:rsidR="7CA741EB" w:rsidRPr="5B13E1B9">
              <w:rPr>
                <w:rFonts w:ascii="Calibri" w:hAnsi="Calibri" w:cs="Calibri"/>
                <w:color w:val="000000" w:themeColor="text1"/>
                <w:sz w:val="16"/>
                <w:szCs w:val="16"/>
              </w:rPr>
              <w:t>redirect</w:t>
            </w:r>
            <w:r w:rsidR="40FF2FB2" w:rsidRPr="5B13E1B9">
              <w:rPr>
                <w:rFonts w:ascii="Calibri" w:hAnsi="Calibri" w:cs="Calibri"/>
                <w:color w:val="000000" w:themeColor="text1"/>
                <w:sz w:val="16"/>
                <w:szCs w:val="16"/>
              </w:rPr>
              <w:t>s</w:t>
            </w:r>
            <w:r w:rsidR="7CA741EB" w:rsidRPr="5B13E1B9">
              <w:rPr>
                <w:rFonts w:ascii="Calibri" w:hAnsi="Calibri" w:cs="Calibri"/>
                <w:color w:val="000000" w:themeColor="text1"/>
                <w:sz w:val="16"/>
                <w:szCs w:val="16"/>
              </w:rPr>
              <w:t xml:space="preserve"> </w:t>
            </w:r>
            <w:r w:rsidR="2EE822E5" w:rsidRPr="5B13E1B9">
              <w:rPr>
                <w:rFonts w:ascii="Calibri" w:hAnsi="Calibri" w:cs="Calibri"/>
                <w:color w:val="000000" w:themeColor="text1"/>
                <w:sz w:val="16"/>
                <w:szCs w:val="16"/>
              </w:rPr>
              <w:t xml:space="preserve">any </w:t>
            </w:r>
            <w:r w:rsidR="7CA741EB" w:rsidRPr="5B13E1B9">
              <w:rPr>
                <w:rFonts w:ascii="Calibri" w:hAnsi="Calibri" w:cs="Calibri"/>
                <w:color w:val="000000" w:themeColor="text1"/>
                <w:sz w:val="16"/>
                <w:szCs w:val="16"/>
              </w:rPr>
              <w:t>behavior challenges respectfully and discreetly</w:t>
            </w:r>
            <w:r w:rsidR="008067D0">
              <w:rPr>
                <w:rFonts w:ascii="Calibri" w:hAnsi="Calibri" w:cs="Calibri"/>
                <w:color w:val="000000" w:themeColor="text1"/>
                <w:sz w:val="16"/>
                <w:szCs w:val="16"/>
              </w:rPr>
              <w:t xml:space="preserve"> </w:t>
            </w:r>
            <w:r w:rsidR="3284AB5A" w:rsidRPr="5B13E1B9">
              <w:rPr>
                <w:rFonts w:ascii="Calibri" w:hAnsi="Calibri" w:cs="Calibri"/>
                <w:color w:val="000000" w:themeColor="text1"/>
                <w:sz w:val="16"/>
                <w:szCs w:val="16"/>
              </w:rPr>
              <w:t xml:space="preserve">and does so consistently across all </w:t>
            </w:r>
            <w:r>
              <w:rPr>
                <w:rFonts w:ascii="Calibri" w:hAnsi="Calibri" w:cs="Calibri"/>
                <w:color w:val="000000" w:themeColor="text1"/>
                <w:sz w:val="16"/>
                <w:szCs w:val="16"/>
              </w:rPr>
              <w:t>youth</w:t>
            </w:r>
            <w:r w:rsidR="7CA741EB" w:rsidRPr="5B13E1B9">
              <w:rPr>
                <w:rFonts w:ascii="Calibri" w:hAnsi="Calibri" w:cs="Calibri"/>
                <w:color w:val="000000" w:themeColor="text1"/>
                <w:sz w:val="16"/>
                <w:szCs w:val="16"/>
              </w:rPr>
              <w:t xml:space="preserve">. </w:t>
            </w:r>
          </w:p>
          <w:p w14:paraId="6594C3B3" w14:textId="77777777" w:rsidR="00442E79" w:rsidRPr="0046521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23F0C4D9" w14:textId="45DC5206" w:rsidR="0063169C" w:rsidRPr="00C3791C" w:rsidRDefault="00D3308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w:t>
            </w:r>
            <w:r w:rsidR="6D5EAD2D" w:rsidRPr="5B13E1B9">
              <w:rPr>
                <w:rFonts w:ascii="Calibri" w:hAnsi="Calibri" w:cs="Calibri"/>
                <w:color w:val="000000" w:themeColor="text1"/>
                <w:sz w:val="16"/>
                <w:szCs w:val="16"/>
              </w:rPr>
              <w:t xml:space="preserve">r is beginning to </w:t>
            </w:r>
            <w:r w:rsidR="003F7463">
              <w:rPr>
                <w:rFonts w:ascii="Calibri" w:hAnsi="Calibri" w:cs="Calibri"/>
                <w:color w:val="000000" w:themeColor="text1"/>
                <w:sz w:val="16"/>
                <w:szCs w:val="16"/>
              </w:rPr>
              <w:t>teach and offer</w:t>
            </w:r>
            <w:r w:rsidR="003F7463" w:rsidRPr="5B13E1B9">
              <w:rPr>
                <w:rFonts w:ascii="Calibri" w:hAnsi="Calibri" w:cs="Calibri"/>
                <w:color w:val="000000" w:themeColor="text1"/>
                <w:sz w:val="16"/>
                <w:szCs w:val="16"/>
              </w:rPr>
              <w:t xml:space="preserve"> </w:t>
            </w:r>
            <w:r w:rsidR="003F7463">
              <w:rPr>
                <w:rFonts w:ascii="Calibri" w:hAnsi="Calibri" w:cs="Calibri"/>
                <w:color w:val="000000" w:themeColor="text1"/>
                <w:sz w:val="16"/>
                <w:szCs w:val="16"/>
              </w:rPr>
              <w:t>tools</w:t>
            </w:r>
            <w:r w:rsidR="00D3529F">
              <w:rPr>
                <w:rFonts w:ascii="Calibri" w:hAnsi="Calibri" w:cs="Calibri"/>
                <w:color w:val="000000" w:themeColor="text1"/>
                <w:sz w:val="16"/>
                <w:szCs w:val="16"/>
              </w:rPr>
              <w:t xml:space="preserve"> and problem-solving strategies</w:t>
            </w:r>
            <w:r w:rsidR="003F7463">
              <w:rPr>
                <w:rFonts w:ascii="Calibri" w:hAnsi="Calibri" w:cs="Calibri"/>
                <w:color w:val="000000" w:themeColor="text1"/>
                <w:sz w:val="16"/>
                <w:szCs w:val="16"/>
              </w:rPr>
              <w:t xml:space="preserve"> that </w:t>
            </w:r>
            <w:r>
              <w:rPr>
                <w:rFonts w:ascii="Calibri" w:hAnsi="Calibri" w:cs="Calibri"/>
                <w:color w:val="000000" w:themeColor="text1"/>
                <w:sz w:val="16"/>
                <w:szCs w:val="16"/>
              </w:rPr>
              <w:t>youth</w:t>
            </w:r>
            <w:r w:rsidR="003F7463">
              <w:rPr>
                <w:rFonts w:ascii="Calibri" w:hAnsi="Calibri" w:cs="Calibri"/>
                <w:color w:val="000000" w:themeColor="text1"/>
                <w:sz w:val="16"/>
                <w:szCs w:val="16"/>
              </w:rPr>
              <w:t xml:space="preserve"> can use to resolve conflicts and monitor their own behaviors and emotions.</w:t>
            </w:r>
            <w:r w:rsidR="055F5903" w:rsidRPr="5B13E1B9">
              <w:rPr>
                <w:rFonts w:ascii="Calibri" w:hAnsi="Calibri" w:cs="Calibri"/>
                <w:color w:val="000000" w:themeColor="text1"/>
                <w:sz w:val="16"/>
                <w:szCs w:val="16"/>
              </w:rPr>
              <w:t xml:space="preserve"> </w:t>
            </w:r>
          </w:p>
          <w:p w14:paraId="12FAA124" w14:textId="6F5CD5B7" w:rsidR="00334261" w:rsidRPr="00C3791C"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2348" w:type="dxa"/>
            <w:shd w:val="clear" w:color="auto" w:fill="auto"/>
          </w:tcPr>
          <w:p w14:paraId="3E049830" w14:textId="304395B5"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 xml:space="preserve">Few </w:t>
            </w:r>
            <w:r w:rsidR="00D3308C">
              <w:rPr>
                <w:rFonts w:ascii="Calibri" w:hAnsi="Calibri" w:cs="Calibri"/>
                <w:color w:val="000000" w:themeColor="text1"/>
                <w:sz w:val="16"/>
                <w:szCs w:val="16"/>
              </w:rPr>
              <w:t xml:space="preserve">youth </w:t>
            </w:r>
            <w:proofErr w:type="gramStart"/>
            <w:r>
              <w:rPr>
                <w:rFonts w:ascii="Calibri" w:hAnsi="Calibri" w:cs="Calibri"/>
                <w:color w:val="000000" w:themeColor="text1"/>
                <w:sz w:val="16"/>
                <w:szCs w:val="16"/>
              </w:rPr>
              <w:t>attempt</w:t>
            </w:r>
            <w:proofErr w:type="gramEnd"/>
            <w:r>
              <w:rPr>
                <w:rFonts w:ascii="Calibri" w:hAnsi="Calibri" w:cs="Calibri"/>
                <w:color w:val="000000" w:themeColor="text1"/>
                <w:sz w:val="16"/>
                <w:szCs w:val="16"/>
              </w:rPr>
              <w:t xml:space="preserve"> to use problem-solving strategies and tools to resolve conflict.</w:t>
            </w:r>
          </w:p>
          <w:p w14:paraId="3B4CEF72" w14:textId="77777777" w:rsidR="00442E7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60403806" w14:textId="79233D57" w:rsidR="00A46505" w:rsidRDefault="00D3308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w:t>
            </w:r>
            <w:r w:rsidRPr="00C3791C">
              <w:rPr>
                <w:rFonts w:ascii="Calibri" w:hAnsi="Calibri" w:cs="Calibri"/>
                <w:color w:val="000000" w:themeColor="text1"/>
                <w:sz w:val="16"/>
                <w:szCs w:val="16"/>
              </w:rPr>
              <w:t xml:space="preserve">r </w:t>
            </w:r>
            <w:r w:rsidR="54EF49D0" w:rsidRPr="00C3791C">
              <w:rPr>
                <w:rFonts w:ascii="Calibri" w:hAnsi="Calibri" w:cs="Calibri"/>
                <w:color w:val="000000" w:themeColor="text1"/>
                <w:sz w:val="16"/>
                <w:szCs w:val="16"/>
              </w:rPr>
              <w:t>respon</w:t>
            </w:r>
            <w:r w:rsidR="004C4DAC" w:rsidRPr="00C3791C">
              <w:rPr>
                <w:rFonts w:ascii="Calibri" w:hAnsi="Calibri" w:cs="Calibri"/>
                <w:color w:val="000000" w:themeColor="text1"/>
                <w:sz w:val="16"/>
                <w:szCs w:val="16"/>
              </w:rPr>
              <w:t>ds</w:t>
            </w:r>
            <w:r w:rsidR="54EF49D0" w:rsidRPr="00C3791C">
              <w:rPr>
                <w:rFonts w:ascii="Calibri" w:hAnsi="Calibri" w:cs="Calibri"/>
                <w:color w:val="000000" w:themeColor="text1"/>
                <w:sz w:val="16"/>
                <w:szCs w:val="16"/>
              </w:rPr>
              <w:t xml:space="preserve"> to behavior challenges </w:t>
            </w:r>
            <w:r w:rsidR="004C4DAC" w:rsidRPr="00C3791C">
              <w:rPr>
                <w:rFonts w:ascii="Calibri" w:hAnsi="Calibri" w:cs="Calibri"/>
                <w:color w:val="000000" w:themeColor="text1"/>
                <w:sz w:val="16"/>
                <w:szCs w:val="16"/>
              </w:rPr>
              <w:t xml:space="preserve">respectfully </w:t>
            </w:r>
            <w:r w:rsidR="007031DF" w:rsidRPr="00C3791C">
              <w:rPr>
                <w:rFonts w:ascii="Calibri" w:hAnsi="Calibri" w:cs="Calibri"/>
                <w:color w:val="000000" w:themeColor="text1"/>
                <w:sz w:val="16"/>
                <w:szCs w:val="16"/>
              </w:rPr>
              <w:t>but</w:t>
            </w:r>
            <w:r w:rsidR="54EF49D0" w:rsidRPr="00C3791C">
              <w:rPr>
                <w:rFonts w:ascii="Calibri" w:hAnsi="Calibri" w:cs="Calibri"/>
                <w:color w:val="000000" w:themeColor="text1"/>
                <w:sz w:val="16"/>
                <w:szCs w:val="16"/>
              </w:rPr>
              <w:t xml:space="preserve"> take</w:t>
            </w:r>
            <w:r w:rsidR="007031DF" w:rsidRPr="00C3791C">
              <w:rPr>
                <w:rFonts w:ascii="Calibri" w:hAnsi="Calibri" w:cs="Calibri"/>
                <w:color w:val="000000" w:themeColor="text1"/>
                <w:sz w:val="16"/>
                <w:szCs w:val="16"/>
              </w:rPr>
              <w:t>s</w:t>
            </w:r>
            <w:r w:rsidR="54EF49D0" w:rsidRPr="00C3791C">
              <w:rPr>
                <w:rFonts w:ascii="Calibri" w:hAnsi="Calibri" w:cs="Calibri"/>
                <w:color w:val="000000" w:themeColor="text1"/>
                <w:sz w:val="16"/>
                <w:szCs w:val="16"/>
              </w:rPr>
              <w:t xml:space="preserve"> time away from lessons</w:t>
            </w:r>
            <w:r>
              <w:rPr>
                <w:rFonts w:ascii="Calibri" w:hAnsi="Calibri" w:cs="Calibri"/>
                <w:color w:val="000000" w:themeColor="text1"/>
                <w:sz w:val="16"/>
                <w:szCs w:val="16"/>
              </w:rPr>
              <w:t>/activities</w:t>
            </w:r>
            <w:r w:rsidR="004C4DAC" w:rsidRPr="00C3791C">
              <w:rPr>
                <w:rFonts w:ascii="Calibri" w:hAnsi="Calibri" w:cs="Calibri"/>
                <w:color w:val="000000" w:themeColor="text1"/>
                <w:sz w:val="16"/>
                <w:szCs w:val="16"/>
              </w:rPr>
              <w:t xml:space="preserve"> and/or does not effectively resolve the problem</w:t>
            </w:r>
            <w:r w:rsidR="54EF49D0" w:rsidRPr="00C3791C">
              <w:rPr>
                <w:rFonts w:ascii="Calibri" w:hAnsi="Calibri" w:cs="Calibri"/>
                <w:color w:val="000000" w:themeColor="text1"/>
                <w:sz w:val="16"/>
                <w:szCs w:val="16"/>
              </w:rPr>
              <w:t xml:space="preserve">. </w:t>
            </w:r>
          </w:p>
          <w:p w14:paraId="0F0B58F8" w14:textId="77777777" w:rsidR="00442E79" w:rsidRPr="00465219" w:rsidRDefault="00442E79"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8"/>
                <w:szCs w:val="8"/>
              </w:rPr>
            </w:pPr>
          </w:p>
          <w:p w14:paraId="4CB7834E" w14:textId="73CDAAFA" w:rsidR="00EE198E" w:rsidRPr="00C3791C" w:rsidRDefault="00486F2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sidRPr="00C3791C">
              <w:rPr>
                <w:rFonts w:ascii="Calibri" w:hAnsi="Calibri" w:cs="Calibri"/>
                <w:color w:val="000000" w:themeColor="text1"/>
                <w:sz w:val="16"/>
                <w:szCs w:val="16"/>
              </w:rPr>
              <w:t xml:space="preserve">The approach to discipline in this </w:t>
            </w:r>
            <w:r w:rsidR="00D3308C">
              <w:rPr>
                <w:rFonts w:ascii="Calibri" w:hAnsi="Calibri" w:cs="Calibri"/>
                <w:color w:val="000000" w:themeColor="text1"/>
                <w:sz w:val="16"/>
                <w:szCs w:val="16"/>
              </w:rPr>
              <w:t>space</w:t>
            </w:r>
            <w:r w:rsidRPr="00C3791C">
              <w:rPr>
                <w:rFonts w:ascii="Calibri" w:hAnsi="Calibri" w:cs="Calibri"/>
                <w:color w:val="000000" w:themeColor="text1"/>
                <w:sz w:val="16"/>
                <w:szCs w:val="16"/>
              </w:rPr>
              <w:t xml:space="preserve"> relies on punitive</w:t>
            </w:r>
            <w:r w:rsidR="003F7463">
              <w:rPr>
                <w:rFonts w:ascii="Calibri" w:hAnsi="Calibri" w:cs="Calibri"/>
                <w:color w:val="000000" w:themeColor="text1"/>
                <w:sz w:val="16"/>
                <w:szCs w:val="16"/>
              </w:rPr>
              <w:t xml:space="preserve"> consequences, such as removing privileges</w:t>
            </w:r>
            <w:r w:rsidRPr="00C3791C">
              <w:rPr>
                <w:rFonts w:ascii="Calibri" w:hAnsi="Calibri" w:cs="Calibri"/>
                <w:color w:val="000000" w:themeColor="text1"/>
                <w:sz w:val="16"/>
                <w:szCs w:val="16"/>
              </w:rPr>
              <w:t xml:space="preserve">. </w:t>
            </w:r>
          </w:p>
          <w:p w14:paraId="18C110EC" w14:textId="3E9DF411" w:rsidR="00334261" w:rsidRPr="00C3791C" w:rsidRDefault="00334261"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2348" w:type="dxa"/>
            <w:shd w:val="clear" w:color="auto" w:fill="auto"/>
          </w:tcPr>
          <w:p w14:paraId="165BC4B0" w14:textId="34252A90" w:rsidR="00AB2536" w:rsidRDefault="00D3308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sidR="00AB2536" w:rsidRPr="5B13E1B9">
              <w:rPr>
                <w:rFonts w:ascii="Calibri" w:hAnsi="Calibri" w:cs="Calibri"/>
                <w:color w:val="000000" w:themeColor="text1"/>
                <w:sz w:val="16"/>
                <w:szCs w:val="16"/>
              </w:rPr>
              <w:t xml:space="preserve">are not </w:t>
            </w:r>
            <w:r w:rsidR="00AB2536">
              <w:rPr>
                <w:rFonts w:ascii="Calibri" w:hAnsi="Calibri" w:cs="Calibri"/>
                <w:color w:val="000000" w:themeColor="text1"/>
                <w:sz w:val="16"/>
                <w:szCs w:val="16"/>
              </w:rPr>
              <w:t>regulating their behavior and emotions in the classroom</w:t>
            </w:r>
            <w:r>
              <w:rPr>
                <w:rFonts w:ascii="Calibri" w:hAnsi="Calibri" w:cs="Calibri"/>
                <w:color w:val="000000" w:themeColor="text1"/>
                <w:sz w:val="16"/>
                <w:szCs w:val="16"/>
              </w:rPr>
              <w:t xml:space="preserve"> or program space</w:t>
            </w:r>
            <w:r w:rsidR="00AB2536">
              <w:rPr>
                <w:rFonts w:ascii="Calibri" w:hAnsi="Calibri" w:cs="Calibri"/>
                <w:color w:val="000000" w:themeColor="text1"/>
                <w:sz w:val="16"/>
                <w:szCs w:val="16"/>
              </w:rPr>
              <w:t>.</w:t>
            </w:r>
          </w:p>
          <w:p w14:paraId="2207464F" w14:textId="77777777" w:rsidR="00AB2536" w:rsidRDefault="00AB2536"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p>
          <w:p w14:paraId="6A2D9441" w14:textId="67BF88C9" w:rsidR="00334261" w:rsidRPr="00C3791C" w:rsidRDefault="005A08FC" w:rsidP="00B0437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Educato</w:t>
            </w:r>
            <w:r w:rsidRPr="5B13E1B9">
              <w:rPr>
                <w:rFonts w:ascii="Calibri" w:hAnsi="Calibri" w:cs="Calibri"/>
                <w:color w:val="000000" w:themeColor="text1"/>
                <w:sz w:val="16"/>
                <w:szCs w:val="16"/>
              </w:rPr>
              <w:t xml:space="preserve">r </w:t>
            </w:r>
            <w:r w:rsidR="004C4DAC" w:rsidRPr="5B13E1B9">
              <w:rPr>
                <w:rFonts w:ascii="Calibri" w:hAnsi="Calibri" w:cs="Calibri"/>
                <w:color w:val="000000" w:themeColor="text1"/>
                <w:sz w:val="16"/>
                <w:szCs w:val="16"/>
              </w:rPr>
              <w:t xml:space="preserve">does not yet respond to behavior challenges respectfully or </w:t>
            </w:r>
            <w:r w:rsidR="6664C8BC" w:rsidRPr="5B13E1B9">
              <w:rPr>
                <w:rFonts w:ascii="Calibri" w:hAnsi="Calibri" w:cs="Calibri"/>
                <w:color w:val="000000" w:themeColor="text1"/>
                <w:sz w:val="16"/>
                <w:szCs w:val="16"/>
              </w:rPr>
              <w:t xml:space="preserve">responds to misbehavior in a way that is not consistent across all </w:t>
            </w:r>
            <w:r>
              <w:rPr>
                <w:rFonts w:ascii="Calibri" w:hAnsi="Calibri" w:cs="Calibri"/>
                <w:color w:val="000000" w:themeColor="text1"/>
                <w:sz w:val="16"/>
                <w:szCs w:val="16"/>
              </w:rPr>
              <w:t>youth</w:t>
            </w:r>
            <w:r w:rsidR="6664C8BC" w:rsidRPr="5B13E1B9">
              <w:rPr>
                <w:rFonts w:ascii="Calibri" w:hAnsi="Calibri" w:cs="Calibri"/>
                <w:color w:val="000000" w:themeColor="text1"/>
                <w:sz w:val="16"/>
                <w:szCs w:val="16"/>
              </w:rPr>
              <w:t>.</w:t>
            </w:r>
          </w:p>
        </w:tc>
        <w:tc>
          <w:tcPr>
            <w:tcW w:w="1371" w:type="dxa"/>
            <w:shd w:val="clear" w:color="auto" w:fill="auto"/>
          </w:tcPr>
          <w:p w14:paraId="138B6862" w14:textId="51ACC4A1" w:rsidR="00334261" w:rsidRPr="00C3791C" w:rsidRDefault="00334261" w:rsidP="00B04378">
            <w:pPr>
              <w:cnfStyle w:val="000000100000" w:firstRow="0" w:lastRow="0" w:firstColumn="0" w:lastColumn="0" w:oddVBand="0" w:evenVBand="0" w:oddHBand="1" w:evenHBand="0" w:firstRowFirstColumn="0" w:firstRowLastColumn="0" w:lastRowFirstColumn="0" w:lastRowLastColumn="0"/>
            </w:pPr>
          </w:p>
        </w:tc>
      </w:tr>
      <w:tr w:rsidR="008067D0" w:rsidRPr="00D56590" w14:paraId="746EC411" w14:textId="77777777" w:rsidTr="002A7EF0">
        <w:trPr>
          <w:trHeight w:val="1243"/>
        </w:trPr>
        <w:tc>
          <w:tcPr>
            <w:cnfStyle w:val="001000000000" w:firstRow="0" w:lastRow="0" w:firstColumn="1" w:lastColumn="0" w:oddVBand="0" w:evenVBand="0" w:oddHBand="0" w:evenHBand="0" w:firstRowFirstColumn="0" w:firstRowLastColumn="0" w:lastRowFirstColumn="0" w:lastRowLastColumn="0"/>
            <w:tcW w:w="2348" w:type="dxa"/>
          </w:tcPr>
          <w:p w14:paraId="64453C94" w14:textId="0968DB1D" w:rsidR="008067D0" w:rsidRDefault="008067D0" w:rsidP="00B04378">
            <w:pPr>
              <w:pStyle w:val="NormalWeb"/>
              <w:spacing w:before="0" w:beforeAutospacing="0" w:after="0" w:afterAutospacing="0"/>
              <w:rPr>
                <w:rFonts w:ascii="Calibri" w:hAnsi="Calibri" w:cs="Calibri"/>
                <w:b w:val="0"/>
                <w:bCs w:val="0"/>
                <w:color w:val="000000" w:themeColor="text1"/>
                <w:sz w:val="18"/>
                <w:szCs w:val="18"/>
              </w:rPr>
            </w:pPr>
            <w:r w:rsidRPr="009A204F">
              <w:rPr>
                <w:rFonts w:ascii="Calibri" w:hAnsi="Calibri" w:cs="Calibri"/>
                <w:color w:val="000000" w:themeColor="text1"/>
                <w:sz w:val="18"/>
                <w:szCs w:val="18"/>
              </w:rPr>
              <w:t>1e.</w:t>
            </w:r>
            <w:r w:rsidR="00051B72">
              <w:rPr>
                <w:rFonts w:ascii="Calibri" w:hAnsi="Calibri" w:cs="Calibri"/>
                <w:color w:val="000000" w:themeColor="text1"/>
                <w:sz w:val="18"/>
                <w:szCs w:val="18"/>
              </w:rPr>
              <w:t xml:space="preserve"> </w:t>
            </w:r>
            <w:r w:rsidRPr="009A204F">
              <w:rPr>
                <w:rFonts w:ascii="Calibri" w:hAnsi="Calibri" w:cs="Calibri"/>
                <w:color w:val="000000" w:themeColor="text1"/>
                <w:sz w:val="18"/>
                <w:szCs w:val="18"/>
              </w:rPr>
              <w:t>Community</w:t>
            </w:r>
            <w:r w:rsidR="00051B72">
              <w:rPr>
                <w:rFonts w:ascii="Calibri" w:hAnsi="Calibri" w:cs="Calibri"/>
                <w:color w:val="000000" w:themeColor="text1"/>
                <w:sz w:val="18"/>
                <w:szCs w:val="18"/>
              </w:rPr>
              <w:t>-</w:t>
            </w:r>
            <w:r w:rsidRPr="008067D0">
              <w:rPr>
                <w:rFonts w:ascii="Calibri" w:hAnsi="Calibri" w:cs="Calibri"/>
                <w:color w:val="000000" w:themeColor="text1"/>
                <w:sz w:val="18"/>
                <w:szCs w:val="18"/>
              </w:rPr>
              <w:t>building</w:t>
            </w:r>
          </w:p>
          <w:p w14:paraId="0786F037" w14:textId="77777777" w:rsidR="0057550D" w:rsidRPr="008067D0" w:rsidRDefault="0057550D" w:rsidP="00B04378">
            <w:pPr>
              <w:pStyle w:val="NormalWeb"/>
              <w:spacing w:before="0" w:beforeAutospacing="0" w:after="0" w:afterAutospacing="0"/>
              <w:rPr>
                <w:rFonts w:ascii="Calibri" w:hAnsi="Calibri" w:cs="Calibri"/>
                <w:color w:val="000000" w:themeColor="text1"/>
                <w:sz w:val="18"/>
                <w:szCs w:val="18"/>
              </w:rPr>
            </w:pPr>
          </w:p>
          <w:p w14:paraId="4F31E4FD" w14:textId="77777777" w:rsidR="008067D0" w:rsidRPr="0057550D" w:rsidRDefault="008067D0" w:rsidP="00B04378">
            <w:pPr>
              <w:pStyle w:val="NormalWeb"/>
              <w:spacing w:before="0" w:beforeAutospacing="0" w:after="0" w:afterAutospacing="0"/>
              <w:rPr>
                <w:sz w:val="28"/>
                <w:szCs w:val="28"/>
                <w:u w:val="single"/>
              </w:rPr>
            </w:pPr>
            <w:r w:rsidRPr="0057550D">
              <w:rPr>
                <w:rFonts w:ascii="Calibri" w:hAnsi="Calibri" w:cs="Calibri"/>
                <w:color w:val="000000" w:themeColor="text1"/>
                <w:sz w:val="16"/>
                <w:szCs w:val="16"/>
                <w:u w:val="single"/>
              </w:rPr>
              <w:t>Look for/Learn about:</w:t>
            </w:r>
          </w:p>
          <w:p w14:paraId="24FB9EAE"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482A94FA" w14:textId="39EF655B" w:rsidR="008067D0" w:rsidRPr="008067D0" w:rsidRDefault="008067D0" w:rsidP="00B04378">
            <w:pPr>
              <w:pStyle w:val="NormalWeb"/>
              <w:spacing w:before="0" w:beforeAutospacing="0" w:after="0" w:afterAutospacing="0"/>
            </w:pPr>
            <w:r w:rsidRPr="008067D0">
              <w:rPr>
                <w:rFonts w:ascii="Calibri" w:hAnsi="Calibri" w:cs="Calibri"/>
                <w:color w:val="000000" w:themeColor="text1"/>
                <w:sz w:val="14"/>
                <w:szCs w:val="14"/>
              </w:rPr>
              <w:t xml:space="preserve">- Opportunities for </w:t>
            </w:r>
            <w:r w:rsidR="003A4365">
              <w:rPr>
                <w:rFonts w:ascii="Calibri" w:hAnsi="Calibri" w:cs="Calibri"/>
                <w:color w:val="000000" w:themeColor="text1"/>
                <w:sz w:val="14"/>
                <w:szCs w:val="14"/>
              </w:rPr>
              <w:t>youth</w:t>
            </w:r>
            <w:r w:rsidR="003A4365" w:rsidRPr="008067D0">
              <w:rPr>
                <w:rFonts w:ascii="Calibri" w:hAnsi="Calibri" w:cs="Calibri"/>
                <w:color w:val="000000" w:themeColor="text1"/>
                <w:sz w:val="14"/>
                <w:szCs w:val="14"/>
              </w:rPr>
              <w:t xml:space="preserve"> </w:t>
            </w:r>
            <w:r w:rsidRPr="008067D0">
              <w:rPr>
                <w:rFonts w:ascii="Calibri" w:hAnsi="Calibri" w:cs="Calibri"/>
                <w:color w:val="000000" w:themeColor="text1"/>
                <w:sz w:val="14"/>
                <w:szCs w:val="14"/>
              </w:rPr>
              <w:t xml:space="preserve">to connect with each other (e.g., team talk, circles, morning meetings). </w:t>
            </w:r>
          </w:p>
          <w:p w14:paraId="2A17B3CB" w14:textId="532ACAE6" w:rsidR="008067D0" w:rsidRPr="00D56590" w:rsidRDefault="008067D0" w:rsidP="00B04378">
            <w:pPr>
              <w:pStyle w:val="NormalWeb"/>
              <w:spacing w:before="0" w:beforeAutospacing="0" w:after="0" w:afterAutospacing="0"/>
              <w:rPr>
                <w:rFonts w:ascii="Calibri" w:hAnsi="Calibri" w:cs="Calibri"/>
                <w:b w:val="0"/>
                <w:bCs w:val="0"/>
                <w:color w:val="000000" w:themeColor="text1"/>
                <w:sz w:val="18"/>
                <w:szCs w:val="18"/>
              </w:rPr>
            </w:pPr>
            <w:r w:rsidRPr="008067D0">
              <w:rPr>
                <w:rFonts w:ascii="Calibri" w:hAnsi="Calibri" w:cs="Calibri"/>
                <w:color w:val="000000" w:themeColor="text1"/>
                <w:sz w:val="14"/>
                <w:szCs w:val="14"/>
              </w:rPr>
              <w:lastRenderedPageBreak/>
              <w:t>-  Physical space is set up to foster community (e.g., whole-group meeting spot, desks arranged for collaboration).</w:t>
            </w:r>
          </w:p>
          <w:p w14:paraId="4CAEDBB9" w14:textId="25752253" w:rsidR="008067D0" w:rsidRPr="008067D0" w:rsidRDefault="008067D0" w:rsidP="00B04378">
            <w:pPr>
              <w:pStyle w:val="NormalWeb"/>
              <w:spacing w:before="0" w:beforeAutospacing="0" w:after="0" w:afterAutospacing="0"/>
              <w:rPr>
                <w:rFonts w:ascii="Calibri" w:hAnsi="Calibri" w:cs="Calibri"/>
                <w:color w:val="000000" w:themeColor="text1"/>
                <w:sz w:val="14"/>
                <w:szCs w:val="14"/>
              </w:rPr>
            </w:pPr>
            <w:r w:rsidRPr="5B13E1B9">
              <w:rPr>
                <w:rFonts w:ascii="Calibri" w:hAnsi="Calibri" w:cs="Calibri"/>
                <w:color w:val="000000" w:themeColor="text1"/>
                <w:sz w:val="14"/>
                <w:szCs w:val="14"/>
              </w:rPr>
              <w:t xml:space="preserve">- Classroom </w:t>
            </w:r>
            <w:r w:rsidR="003A4365">
              <w:rPr>
                <w:rFonts w:ascii="Calibri" w:hAnsi="Calibri" w:cs="Calibri"/>
                <w:color w:val="000000" w:themeColor="text1"/>
                <w:sz w:val="14"/>
                <w:szCs w:val="14"/>
              </w:rPr>
              <w:t xml:space="preserve">or program </w:t>
            </w:r>
            <w:r w:rsidRPr="5B13E1B9">
              <w:rPr>
                <w:rFonts w:ascii="Calibri" w:hAnsi="Calibri" w:cs="Calibri"/>
                <w:color w:val="000000" w:themeColor="text1"/>
                <w:sz w:val="14"/>
                <w:szCs w:val="14"/>
              </w:rPr>
              <w:t>shared agreements posted.</w:t>
            </w:r>
          </w:p>
        </w:tc>
        <w:tc>
          <w:tcPr>
            <w:tcW w:w="2417" w:type="dxa"/>
          </w:tcPr>
          <w:p w14:paraId="22F4C386" w14:textId="301021D6" w:rsidR="00AB2536" w:rsidRDefault="008B27F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b/>
                <w:bCs/>
                <w:color w:val="000000" w:themeColor="text1"/>
                <w:sz w:val="16"/>
                <w:szCs w:val="16"/>
              </w:rPr>
              <w:lastRenderedPageBreak/>
              <w:t>Virtually all</w:t>
            </w:r>
            <w:r w:rsidR="00AB2536" w:rsidRPr="00ED09AD">
              <w:rPr>
                <w:rFonts w:ascii="Calibri" w:hAnsi="Calibri" w:cs="Calibri"/>
                <w:b/>
                <w:bCs/>
                <w:color w:val="000000" w:themeColor="text1"/>
                <w:sz w:val="16"/>
                <w:szCs w:val="16"/>
              </w:rPr>
              <w:t xml:space="preserve"> </w:t>
            </w:r>
            <w:r w:rsidR="003A4365">
              <w:rPr>
                <w:rFonts w:ascii="Calibri" w:hAnsi="Calibri" w:cs="Calibri"/>
                <w:b/>
                <w:bCs/>
                <w:color w:val="000000" w:themeColor="text1"/>
                <w:sz w:val="16"/>
                <w:szCs w:val="16"/>
              </w:rPr>
              <w:t>youth</w:t>
            </w:r>
            <w:r w:rsidR="001F5F56" w:rsidRPr="00ED09AD">
              <w:rPr>
                <w:rFonts w:ascii="Calibri" w:hAnsi="Calibri" w:cs="Calibri"/>
                <w:b/>
                <w:bCs/>
                <w:color w:val="000000" w:themeColor="text1"/>
                <w:sz w:val="16"/>
                <w:szCs w:val="16"/>
              </w:rPr>
              <w:t xml:space="preserve"> </w:t>
            </w:r>
            <w:r w:rsidR="00281211">
              <w:rPr>
                <w:rFonts w:ascii="Calibri" w:hAnsi="Calibri" w:cs="Calibri"/>
                <w:b/>
                <w:bCs/>
                <w:color w:val="000000" w:themeColor="text1"/>
                <w:sz w:val="16"/>
                <w:szCs w:val="16"/>
              </w:rPr>
              <w:t>contribute</w:t>
            </w:r>
            <w:r w:rsidR="001F5F56">
              <w:rPr>
                <w:rFonts w:ascii="Calibri" w:hAnsi="Calibri" w:cs="Calibri"/>
                <w:color w:val="000000" w:themeColor="text1"/>
                <w:sz w:val="16"/>
                <w:szCs w:val="16"/>
              </w:rPr>
              <w:t xml:space="preserve"> to class </w:t>
            </w:r>
            <w:r w:rsidR="003A4365">
              <w:rPr>
                <w:rFonts w:ascii="Calibri" w:hAnsi="Calibri" w:cs="Calibri"/>
                <w:color w:val="000000" w:themeColor="text1"/>
                <w:sz w:val="16"/>
                <w:szCs w:val="16"/>
              </w:rPr>
              <w:t xml:space="preserve">or program </w:t>
            </w:r>
            <w:r w:rsidR="001F5F56">
              <w:rPr>
                <w:rFonts w:ascii="Calibri" w:hAnsi="Calibri" w:cs="Calibri"/>
                <w:color w:val="000000" w:themeColor="text1"/>
                <w:sz w:val="16"/>
                <w:szCs w:val="16"/>
              </w:rPr>
              <w:t>discussions,</w:t>
            </w:r>
            <w:r w:rsidR="00AB2536" w:rsidRPr="00D56590">
              <w:rPr>
                <w:rFonts w:ascii="Calibri" w:hAnsi="Calibri" w:cs="Calibri"/>
                <w:color w:val="000000" w:themeColor="text1"/>
                <w:sz w:val="16"/>
                <w:szCs w:val="16"/>
              </w:rPr>
              <w:t xml:space="preserve"> take an active role in supporting their peers, and there is a </w:t>
            </w:r>
            <w:r w:rsidR="00AB2536" w:rsidRPr="00963757">
              <w:rPr>
                <w:rFonts w:ascii="Calibri" w:hAnsi="Calibri" w:cs="Calibri"/>
                <w:b/>
                <w:bCs/>
                <w:color w:val="000000" w:themeColor="text1"/>
                <w:sz w:val="16"/>
                <w:szCs w:val="16"/>
              </w:rPr>
              <w:t>strong sense of inclusivity.</w:t>
            </w:r>
            <w:r w:rsidR="00AB2536" w:rsidRPr="00D56590">
              <w:rPr>
                <w:rFonts w:ascii="Calibri" w:hAnsi="Calibri" w:cs="Calibri"/>
                <w:color w:val="000000" w:themeColor="text1"/>
                <w:sz w:val="16"/>
                <w:szCs w:val="16"/>
              </w:rPr>
              <w:t xml:space="preserve"> </w:t>
            </w:r>
          </w:p>
          <w:p w14:paraId="5187D597" w14:textId="77777777" w:rsidR="00BE522F" w:rsidRPr="00465219" w:rsidRDefault="00BE522F"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20B096A4" w14:textId="73ED6072" w:rsidR="001C126A" w:rsidRDefault="003A436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b/>
                <w:bCs/>
                <w:color w:val="000000"/>
                <w:sz w:val="16"/>
                <w:szCs w:val="16"/>
              </w:rPr>
              <w:lastRenderedPageBreak/>
              <w:t>Educator</w:t>
            </w:r>
            <w:r w:rsidRPr="00963757">
              <w:rPr>
                <w:rFonts w:ascii="Calibri" w:hAnsi="Calibri" w:cs="Calibri"/>
                <w:b/>
                <w:bCs/>
                <w:color w:val="000000"/>
                <w:sz w:val="16"/>
                <w:szCs w:val="16"/>
              </w:rPr>
              <w:t xml:space="preserve"> </w:t>
            </w:r>
            <w:r w:rsidR="00D3529F" w:rsidRPr="00963757">
              <w:rPr>
                <w:rFonts w:ascii="Calibri" w:hAnsi="Calibri" w:cs="Calibri"/>
                <w:b/>
                <w:bCs/>
                <w:color w:val="000000"/>
                <w:sz w:val="16"/>
                <w:szCs w:val="16"/>
              </w:rPr>
              <w:t xml:space="preserve">models warm and </w:t>
            </w:r>
            <w:r w:rsidR="001C126A" w:rsidRPr="00963757">
              <w:rPr>
                <w:rFonts w:ascii="Calibri" w:hAnsi="Calibri" w:cs="Calibri"/>
                <w:b/>
                <w:bCs/>
                <w:color w:val="000000"/>
                <w:sz w:val="16"/>
                <w:szCs w:val="16"/>
              </w:rPr>
              <w:t xml:space="preserve">respectful interaction </w:t>
            </w:r>
            <w:r w:rsidR="001C126A" w:rsidRPr="001C126A">
              <w:rPr>
                <w:rFonts w:ascii="Calibri" w:hAnsi="Calibri" w:cs="Calibri"/>
                <w:color w:val="000000"/>
                <w:sz w:val="16"/>
                <w:szCs w:val="16"/>
              </w:rPr>
              <w:t xml:space="preserve">and </w:t>
            </w:r>
            <w:r w:rsidR="00C57A0E">
              <w:rPr>
                <w:rFonts w:ascii="Calibri" w:hAnsi="Calibri" w:cs="Calibri"/>
                <w:color w:val="000000"/>
                <w:sz w:val="16"/>
                <w:szCs w:val="16"/>
              </w:rPr>
              <w:t xml:space="preserve">provides frequent opportunities for </w:t>
            </w:r>
            <w:r>
              <w:rPr>
                <w:rFonts w:ascii="Calibri" w:hAnsi="Calibri" w:cs="Calibri"/>
                <w:color w:val="000000"/>
                <w:sz w:val="16"/>
                <w:szCs w:val="16"/>
              </w:rPr>
              <w:t xml:space="preserve">youth </w:t>
            </w:r>
            <w:r w:rsidR="00C57A0E">
              <w:rPr>
                <w:rFonts w:ascii="Calibri" w:hAnsi="Calibri" w:cs="Calibri"/>
                <w:color w:val="000000"/>
                <w:sz w:val="16"/>
                <w:szCs w:val="16"/>
              </w:rPr>
              <w:t>to dialogue, get to know one another, and discuss their social and emotional competencies.</w:t>
            </w:r>
          </w:p>
          <w:p w14:paraId="6AE6089B" w14:textId="77777777" w:rsidR="00AC2AE6" w:rsidRPr="00AC2AE6" w:rsidRDefault="00AC2AE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672BC259" w14:textId="3B294AA8" w:rsidR="008067D0" w:rsidRDefault="003A436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sz w:val="16"/>
                <w:szCs w:val="16"/>
              </w:rPr>
              <w:t>Educator</w:t>
            </w:r>
            <w:r w:rsidRPr="008067D0">
              <w:rPr>
                <w:rFonts w:ascii="Calibri" w:hAnsi="Calibri" w:cs="Calibri"/>
                <w:color w:val="000000"/>
                <w:sz w:val="16"/>
                <w:szCs w:val="16"/>
              </w:rPr>
              <w:t xml:space="preserve"> </w:t>
            </w:r>
            <w:r w:rsidR="001C126A">
              <w:rPr>
                <w:rFonts w:ascii="Calibri" w:hAnsi="Calibri" w:cs="Calibri"/>
                <w:color w:val="000000" w:themeColor="text1"/>
                <w:sz w:val="16"/>
                <w:szCs w:val="16"/>
              </w:rPr>
              <w:t>uses</w:t>
            </w:r>
            <w:r w:rsidR="008067D0">
              <w:rPr>
                <w:rFonts w:ascii="Calibri" w:hAnsi="Calibri" w:cs="Calibri"/>
                <w:color w:val="000000"/>
                <w:sz w:val="16"/>
                <w:szCs w:val="16"/>
              </w:rPr>
              <w:t xml:space="preserve"> </w:t>
            </w:r>
            <w:r w:rsidR="004F7890" w:rsidRPr="00963757">
              <w:rPr>
                <w:rFonts w:ascii="Calibri" w:hAnsi="Calibri" w:cs="Calibri"/>
                <w:b/>
                <w:bCs/>
                <w:color w:val="000000"/>
                <w:sz w:val="16"/>
                <w:szCs w:val="16"/>
              </w:rPr>
              <w:t>shared agreements</w:t>
            </w:r>
            <w:r w:rsidR="004F7890">
              <w:rPr>
                <w:rFonts w:ascii="Calibri" w:hAnsi="Calibri" w:cs="Calibri"/>
                <w:color w:val="000000"/>
                <w:sz w:val="16"/>
                <w:szCs w:val="16"/>
              </w:rPr>
              <w:t xml:space="preserve"> and </w:t>
            </w:r>
            <w:r w:rsidR="008067D0" w:rsidRPr="00963757">
              <w:rPr>
                <w:rFonts w:ascii="Calibri" w:hAnsi="Calibri" w:cs="Calibri"/>
                <w:b/>
                <w:bCs/>
                <w:color w:val="000000"/>
                <w:sz w:val="16"/>
                <w:szCs w:val="16"/>
              </w:rPr>
              <w:t xml:space="preserve">classroom </w:t>
            </w:r>
            <w:r>
              <w:rPr>
                <w:rFonts w:ascii="Calibri" w:hAnsi="Calibri" w:cs="Calibri"/>
                <w:b/>
                <w:bCs/>
                <w:color w:val="000000"/>
                <w:sz w:val="16"/>
                <w:szCs w:val="16"/>
              </w:rPr>
              <w:t xml:space="preserve">or program </w:t>
            </w:r>
            <w:r w:rsidR="008067D0" w:rsidRPr="00963757">
              <w:rPr>
                <w:rFonts w:ascii="Calibri" w:hAnsi="Calibri" w:cs="Calibri"/>
                <w:b/>
                <w:bCs/>
                <w:color w:val="000000"/>
                <w:sz w:val="16"/>
                <w:szCs w:val="16"/>
              </w:rPr>
              <w:t xml:space="preserve">routines </w:t>
            </w:r>
            <w:r w:rsidR="008067D0" w:rsidRPr="00963757">
              <w:rPr>
                <w:rFonts w:ascii="Calibri" w:hAnsi="Calibri" w:cs="Calibri"/>
                <w:b/>
                <w:bCs/>
                <w:color w:val="000000"/>
                <w:sz w:val="16"/>
                <w:szCs w:val="16"/>
                <w:shd w:val="clear" w:color="auto" w:fill="FFFFFF"/>
              </w:rPr>
              <w:t xml:space="preserve">to help </w:t>
            </w:r>
            <w:r>
              <w:rPr>
                <w:rFonts w:ascii="Calibri" w:hAnsi="Calibri" w:cs="Calibri"/>
                <w:b/>
                <w:bCs/>
                <w:color w:val="000000"/>
                <w:sz w:val="16"/>
                <w:szCs w:val="16"/>
                <w:shd w:val="clear" w:color="auto" w:fill="FFFFFF"/>
              </w:rPr>
              <w:t>youth</w:t>
            </w:r>
            <w:r w:rsidRPr="00963757">
              <w:rPr>
                <w:rFonts w:ascii="Calibri" w:hAnsi="Calibri" w:cs="Calibri"/>
                <w:b/>
                <w:bCs/>
                <w:color w:val="000000"/>
                <w:sz w:val="16"/>
                <w:szCs w:val="16"/>
                <w:shd w:val="clear" w:color="auto" w:fill="FFFFFF"/>
              </w:rPr>
              <w:t xml:space="preserve"> </w:t>
            </w:r>
            <w:r w:rsidR="00C57A0E" w:rsidRPr="00963757">
              <w:rPr>
                <w:rFonts w:ascii="Calibri" w:hAnsi="Calibri" w:cs="Calibri"/>
                <w:b/>
                <w:bCs/>
                <w:color w:val="000000"/>
                <w:sz w:val="16"/>
                <w:szCs w:val="16"/>
                <w:shd w:val="clear" w:color="auto" w:fill="FFFFFF"/>
              </w:rPr>
              <w:t>collaborate and reflect</w:t>
            </w:r>
            <w:r w:rsidR="00C57A0E">
              <w:rPr>
                <w:rFonts w:ascii="Calibri" w:hAnsi="Calibri" w:cs="Calibri"/>
                <w:color w:val="000000"/>
                <w:sz w:val="16"/>
                <w:szCs w:val="16"/>
                <w:shd w:val="clear" w:color="auto" w:fill="FFFFFF"/>
              </w:rPr>
              <w:t xml:space="preserve"> on how they want to treat one another and learn together in the </w:t>
            </w:r>
            <w:r>
              <w:rPr>
                <w:rFonts w:ascii="Calibri" w:hAnsi="Calibri" w:cs="Calibri"/>
                <w:color w:val="000000"/>
                <w:sz w:val="16"/>
                <w:szCs w:val="16"/>
                <w:shd w:val="clear" w:color="auto" w:fill="FFFFFF"/>
              </w:rPr>
              <w:t>space</w:t>
            </w:r>
            <w:r w:rsidR="00C57A0E">
              <w:rPr>
                <w:rFonts w:ascii="Calibri" w:hAnsi="Calibri" w:cs="Calibri"/>
                <w:color w:val="000000"/>
                <w:sz w:val="16"/>
                <w:szCs w:val="16"/>
                <w:shd w:val="clear" w:color="auto" w:fill="FFFFFF"/>
              </w:rPr>
              <w:t>.</w:t>
            </w:r>
          </w:p>
          <w:p w14:paraId="5F881E96" w14:textId="77777777" w:rsidR="001056C2" w:rsidRPr="001056C2" w:rsidRDefault="001056C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6B30287D" w14:textId="0831770C" w:rsidR="008067D0" w:rsidRPr="00447988" w:rsidRDefault="008067D0"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8067D0">
              <w:rPr>
                <w:rFonts w:ascii="Calibri" w:hAnsi="Calibri" w:cs="Calibri"/>
                <w:color w:val="000000" w:themeColor="text1"/>
                <w:sz w:val="16"/>
                <w:szCs w:val="16"/>
              </w:rPr>
              <w:t xml:space="preserve">The classroom is </w:t>
            </w:r>
            <w:r w:rsidRPr="00963757">
              <w:rPr>
                <w:rFonts w:ascii="Calibri" w:hAnsi="Calibri" w:cs="Calibri"/>
                <w:b/>
                <w:bCs/>
                <w:color w:val="000000" w:themeColor="text1"/>
                <w:sz w:val="16"/>
                <w:szCs w:val="16"/>
              </w:rPr>
              <w:t>set up</w:t>
            </w:r>
            <w:r w:rsidRPr="008067D0">
              <w:rPr>
                <w:rFonts w:ascii="Calibri" w:hAnsi="Calibri" w:cs="Calibri"/>
                <w:color w:val="000000" w:themeColor="text1"/>
                <w:sz w:val="16"/>
                <w:szCs w:val="16"/>
              </w:rPr>
              <w:t xml:space="preserve"> in a way that promotes student interaction.</w:t>
            </w:r>
          </w:p>
        </w:tc>
        <w:tc>
          <w:tcPr>
            <w:tcW w:w="2279" w:type="dxa"/>
          </w:tcPr>
          <w:p w14:paraId="013F9567" w14:textId="405A36EB" w:rsidR="00AB2536"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themeColor="text1"/>
                <w:sz w:val="16"/>
                <w:szCs w:val="16"/>
              </w:rPr>
              <w:lastRenderedPageBreak/>
              <w:t xml:space="preserve">More than half of </w:t>
            </w:r>
            <w:r w:rsidR="003A4365">
              <w:rPr>
                <w:rFonts w:ascii="Calibri" w:hAnsi="Calibri" w:cs="Calibri"/>
                <w:color w:val="000000" w:themeColor="text1"/>
                <w:sz w:val="16"/>
                <w:szCs w:val="16"/>
              </w:rPr>
              <w:t>youth</w:t>
            </w:r>
            <w:r w:rsidR="003A4365" w:rsidRPr="00D56590">
              <w:rPr>
                <w:rFonts w:ascii="Calibri" w:hAnsi="Calibri" w:cs="Calibri"/>
                <w:color w:val="000000" w:themeColor="text1"/>
                <w:sz w:val="16"/>
                <w:szCs w:val="16"/>
              </w:rPr>
              <w:t xml:space="preserve"> </w:t>
            </w:r>
            <w:r w:rsidRPr="00D156E0">
              <w:rPr>
                <w:rFonts w:ascii="Calibri" w:hAnsi="Calibri" w:cs="Calibri"/>
                <w:color w:val="000000"/>
                <w:sz w:val="16"/>
                <w:szCs w:val="16"/>
              </w:rPr>
              <w:t>contribut</w:t>
            </w:r>
            <w:r>
              <w:rPr>
                <w:rFonts w:ascii="Calibri" w:hAnsi="Calibri" w:cs="Calibri"/>
                <w:color w:val="000000"/>
                <w:sz w:val="16"/>
                <w:szCs w:val="16"/>
              </w:rPr>
              <w:t>e</w:t>
            </w:r>
            <w:r w:rsidRPr="00D156E0">
              <w:rPr>
                <w:rFonts w:ascii="Calibri" w:hAnsi="Calibri" w:cs="Calibri"/>
                <w:color w:val="000000"/>
                <w:sz w:val="16"/>
                <w:szCs w:val="16"/>
              </w:rPr>
              <w:t xml:space="preserve"> to class </w:t>
            </w:r>
            <w:r w:rsidR="003A4365">
              <w:rPr>
                <w:rFonts w:ascii="Calibri" w:hAnsi="Calibri" w:cs="Calibri"/>
                <w:color w:val="000000"/>
                <w:sz w:val="16"/>
                <w:szCs w:val="16"/>
              </w:rPr>
              <w:t xml:space="preserve">or program </w:t>
            </w:r>
            <w:r w:rsidRPr="00D156E0">
              <w:rPr>
                <w:rFonts w:ascii="Calibri" w:hAnsi="Calibri" w:cs="Calibri"/>
                <w:color w:val="000000"/>
                <w:sz w:val="16"/>
                <w:szCs w:val="16"/>
              </w:rPr>
              <w:t>discussions and participat</w:t>
            </w:r>
            <w:r>
              <w:rPr>
                <w:rFonts w:ascii="Calibri" w:hAnsi="Calibri" w:cs="Calibri"/>
                <w:color w:val="000000"/>
                <w:sz w:val="16"/>
                <w:szCs w:val="16"/>
              </w:rPr>
              <w:t>e</w:t>
            </w:r>
            <w:r w:rsidRPr="00D156E0">
              <w:rPr>
                <w:rFonts w:ascii="Calibri" w:hAnsi="Calibri" w:cs="Calibri"/>
                <w:color w:val="000000"/>
                <w:sz w:val="16"/>
                <w:szCs w:val="16"/>
              </w:rPr>
              <w:t xml:space="preserve"> </w:t>
            </w:r>
            <w:r>
              <w:rPr>
                <w:rFonts w:ascii="Calibri" w:hAnsi="Calibri" w:cs="Calibri"/>
                <w:color w:val="000000"/>
                <w:sz w:val="16"/>
                <w:szCs w:val="16"/>
              </w:rPr>
              <w:t xml:space="preserve">in </w:t>
            </w:r>
            <w:r w:rsidRPr="00D156E0">
              <w:rPr>
                <w:rFonts w:ascii="Calibri" w:hAnsi="Calibri" w:cs="Calibri"/>
                <w:color w:val="000000"/>
                <w:sz w:val="16"/>
                <w:szCs w:val="16"/>
              </w:rPr>
              <w:t>activities</w:t>
            </w:r>
            <w:r>
              <w:rPr>
                <w:rFonts w:ascii="Calibri" w:hAnsi="Calibri" w:cs="Calibri"/>
                <w:color w:val="000000"/>
                <w:sz w:val="16"/>
                <w:szCs w:val="16"/>
              </w:rPr>
              <w:t>.</w:t>
            </w:r>
          </w:p>
          <w:p w14:paraId="547060EF" w14:textId="77777777" w:rsidR="00AB2536" w:rsidRPr="00465219"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113E357C" w14:textId="077E86BB" w:rsidR="008067D0" w:rsidRDefault="003A436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Educato</w:t>
            </w:r>
            <w:r w:rsidRPr="001C126A">
              <w:rPr>
                <w:rFonts w:ascii="Calibri" w:hAnsi="Calibri" w:cs="Calibri"/>
                <w:color w:val="000000"/>
                <w:sz w:val="16"/>
                <w:szCs w:val="16"/>
              </w:rPr>
              <w:t xml:space="preserve">r </w:t>
            </w:r>
            <w:r w:rsidR="00D3529F">
              <w:rPr>
                <w:rFonts w:ascii="Calibri" w:hAnsi="Calibri" w:cs="Calibri"/>
                <w:color w:val="000000"/>
                <w:sz w:val="16"/>
                <w:szCs w:val="16"/>
              </w:rPr>
              <w:t xml:space="preserve">models </w:t>
            </w:r>
            <w:r w:rsidR="00F40489" w:rsidRPr="001C126A">
              <w:rPr>
                <w:rFonts w:ascii="Calibri" w:hAnsi="Calibri" w:cs="Calibri"/>
                <w:color w:val="000000"/>
                <w:sz w:val="16"/>
                <w:szCs w:val="16"/>
              </w:rPr>
              <w:t xml:space="preserve">respectful interaction and </w:t>
            </w:r>
            <w:r w:rsidR="00C57A0E">
              <w:rPr>
                <w:rFonts w:ascii="Calibri" w:hAnsi="Calibri" w:cs="Calibri"/>
                <w:color w:val="000000"/>
                <w:sz w:val="16"/>
                <w:szCs w:val="16"/>
              </w:rPr>
              <w:t xml:space="preserve">provides </w:t>
            </w:r>
            <w:r w:rsidR="00C57A0E">
              <w:rPr>
                <w:rFonts w:ascii="Calibri" w:hAnsi="Calibri" w:cs="Calibri"/>
                <w:color w:val="000000"/>
                <w:sz w:val="16"/>
                <w:szCs w:val="16"/>
              </w:rPr>
              <w:lastRenderedPageBreak/>
              <w:t>frequent opportunities for</w:t>
            </w:r>
            <w:r>
              <w:rPr>
                <w:rFonts w:ascii="Calibri" w:hAnsi="Calibri" w:cs="Calibri"/>
                <w:color w:val="000000"/>
                <w:sz w:val="16"/>
                <w:szCs w:val="16"/>
              </w:rPr>
              <w:t xml:space="preserve"> youth</w:t>
            </w:r>
            <w:r w:rsidR="00C57A0E">
              <w:rPr>
                <w:rFonts w:ascii="Calibri" w:hAnsi="Calibri" w:cs="Calibri"/>
                <w:color w:val="000000"/>
                <w:sz w:val="16"/>
                <w:szCs w:val="16"/>
              </w:rPr>
              <w:t xml:space="preserve"> to dialogue and get to know one another. </w:t>
            </w:r>
          </w:p>
          <w:p w14:paraId="674DB7BC" w14:textId="6B1887DC" w:rsidR="00AC2AE6" w:rsidRPr="00163777" w:rsidRDefault="00AC2AE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590341D3" w14:textId="1C0375A6" w:rsidR="001056C2" w:rsidRDefault="00AC2AE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t>Shared agreements are present but may not be referenced directly</w:t>
            </w:r>
            <w:r w:rsidR="001056C2">
              <w:rPr>
                <w:rFonts w:ascii="Calibri" w:hAnsi="Calibri" w:cs="Calibri"/>
                <w:color w:val="000000"/>
                <w:sz w:val="16"/>
                <w:szCs w:val="16"/>
              </w:rPr>
              <w:t xml:space="preserve">. </w:t>
            </w:r>
          </w:p>
          <w:p w14:paraId="30DB419E" w14:textId="77777777" w:rsidR="00A746E1" w:rsidRPr="00163777" w:rsidRDefault="00A746E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rPr>
            </w:pPr>
          </w:p>
          <w:p w14:paraId="318E2CE9" w14:textId="4BC5203E" w:rsidR="00447988" w:rsidRPr="00163777" w:rsidRDefault="0044798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7D0">
              <w:rPr>
                <w:rFonts w:ascii="Calibri" w:hAnsi="Calibri" w:cs="Calibri"/>
                <w:color w:val="000000" w:themeColor="text1"/>
                <w:sz w:val="16"/>
                <w:szCs w:val="16"/>
              </w:rPr>
              <w:t xml:space="preserve">The classroom </w:t>
            </w:r>
            <w:r w:rsidR="003A4365">
              <w:rPr>
                <w:rFonts w:ascii="Calibri" w:hAnsi="Calibri" w:cs="Calibri"/>
                <w:color w:val="000000" w:themeColor="text1"/>
                <w:sz w:val="16"/>
                <w:szCs w:val="16"/>
              </w:rPr>
              <w:t xml:space="preserve">or program space </w:t>
            </w:r>
            <w:r w:rsidRPr="008067D0">
              <w:rPr>
                <w:rFonts w:ascii="Calibri" w:hAnsi="Calibri" w:cs="Calibri"/>
                <w:color w:val="000000" w:themeColor="text1"/>
                <w:sz w:val="16"/>
                <w:szCs w:val="16"/>
              </w:rPr>
              <w:t>is set up in a way that promotes</w:t>
            </w:r>
            <w:r w:rsidR="003A4365">
              <w:rPr>
                <w:rFonts w:ascii="Calibri" w:hAnsi="Calibri" w:cs="Calibri"/>
                <w:color w:val="000000" w:themeColor="text1"/>
                <w:sz w:val="16"/>
                <w:szCs w:val="16"/>
              </w:rPr>
              <w:t xml:space="preserve"> youth</w:t>
            </w:r>
            <w:r w:rsidRPr="008067D0">
              <w:rPr>
                <w:rFonts w:ascii="Calibri" w:hAnsi="Calibri" w:cs="Calibri"/>
                <w:color w:val="000000" w:themeColor="text1"/>
                <w:sz w:val="16"/>
                <w:szCs w:val="16"/>
              </w:rPr>
              <w:t xml:space="preserve"> interaction.</w:t>
            </w:r>
          </w:p>
        </w:tc>
        <w:tc>
          <w:tcPr>
            <w:tcW w:w="2348" w:type="dxa"/>
          </w:tcPr>
          <w:p w14:paraId="64D9575D" w14:textId="6472DA8A" w:rsidR="00AB2536"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lastRenderedPageBreak/>
              <w:t xml:space="preserve">Less than half of </w:t>
            </w:r>
            <w:r w:rsidR="003A4365">
              <w:rPr>
                <w:rFonts w:ascii="Calibri" w:hAnsi="Calibri" w:cs="Calibri"/>
                <w:color w:val="000000"/>
                <w:sz w:val="16"/>
                <w:szCs w:val="16"/>
              </w:rPr>
              <w:t xml:space="preserve">youth </w:t>
            </w:r>
            <w:r w:rsidRPr="00D156E0">
              <w:rPr>
                <w:rFonts w:ascii="Calibri" w:hAnsi="Calibri" w:cs="Calibri"/>
                <w:color w:val="000000"/>
                <w:sz w:val="16"/>
                <w:szCs w:val="16"/>
              </w:rPr>
              <w:t>contribut</w:t>
            </w:r>
            <w:r>
              <w:rPr>
                <w:rFonts w:ascii="Calibri" w:hAnsi="Calibri" w:cs="Calibri"/>
                <w:color w:val="000000"/>
                <w:sz w:val="16"/>
                <w:szCs w:val="16"/>
              </w:rPr>
              <w:t>e</w:t>
            </w:r>
            <w:r w:rsidRPr="00D156E0">
              <w:rPr>
                <w:rFonts w:ascii="Calibri" w:hAnsi="Calibri" w:cs="Calibri"/>
                <w:color w:val="000000"/>
                <w:sz w:val="16"/>
                <w:szCs w:val="16"/>
              </w:rPr>
              <w:t xml:space="preserve"> to class </w:t>
            </w:r>
            <w:r w:rsidR="003A4365">
              <w:rPr>
                <w:rFonts w:ascii="Calibri" w:hAnsi="Calibri" w:cs="Calibri"/>
                <w:color w:val="000000"/>
                <w:sz w:val="16"/>
                <w:szCs w:val="16"/>
              </w:rPr>
              <w:t xml:space="preserve">or program </w:t>
            </w:r>
            <w:r w:rsidRPr="00D156E0">
              <w:rPr>
                <w:rFonts w:ascii="Calibri" w:hAnsi="Calibri" w:cs="Calibri"/>
                <w:color w:val="000000"/>
                <w:sz w:val="16"/>
                <w:szCs w:val="16"/>
              </w:rPr>
              <w:t>discussions and participat</w:t>
            </w:r>
            <w:r>
              <w:rPr>
                <w:rFonts w:ascii="Calibri" w:hAnsi="Calibri" w:cs="Calibri"/>
                <w:color w:val="000000"/>
                <w:sz w:val="16"/>
                <w:szCs w:val="16"/>
              </w:rPr>
              <w:t>e</w:t>
            </w:r>
            <w:r w:rsidRPr="00D156E0">
              <w:rPr>
                <w:rFonts w:ascii="Calibri" w:hAnsi="Calibri" w:cs="Calibri"/>
                <w:color w:val="000000"/>
                <w:sz w:val="16"/>
                <w:szCs w:val="16"/>
              </w:rPr>
              <w:t xml:space="preserve"> </w:t>
            </w:r>
            <w:r>
              <w:rPr>
                <w:rFonts w:ascii="Calibri" w:hAnsi="Calibri" w:cs="Calibri"/>
                <w:color w:val="000000"/>
                <w:sz w:val="16"/>
                <w:szCs w:val="16"/>
              </w:rPr>
              <w:t xml:space="preserve">in </w:t>
            </w:r>
            <w:r w:rsidRPr="00D156E0">
              <w:rPr>
                <w:rFonts w:ascii="Calibri" w:hAnsi="Calibri" w:cs="Calibri"/>
                <w:color w:val="000000"/>
                <w:sz w:val="16"/>
                <w:szCs w:val="16"/>
              </w:rPr>
              <w:t>activities</w:t>
            </w:r>
            <w:r>
              <w:rPr>
                <w:rFonts w:ascii="Calibri" w:hAnsi="Calibri" w:cs="Calibri"/>
                <w:color w:val="000000"/>
                <w:sz w:val="16"/>
                <w:szCs w:val="16"/>
              </w:rPr>
              <w:t>.</w:t>
            </w:r>
          </w:p>
          <w:p w14:paraId="57D8363E" w14:textId="77777777" w:rsidR="003A4365" w:rsidRDefault="003A436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p>
          <w:p w14:paraId="6F9B0DB7" w14:textId="7AB7756F" w:rsidR="008067D0" w:rsidRDefault="003A436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hd w:val="clear" w:color="auto" w:fill="FFFFFF"/>
              </w:rPr>
            </w:pPr>
            <w:r>
              <w:rPr>
                <w:rFonts w:ascii="Calibri" w:hAnsi="Calibri" w:cs="Calibri"/>
                <w:color w:val="000000"/>
                <w:sz w:val="16"/>
                <w:szCs w:val="16"/>
              </w:rPr>
              <w:lastRenderedPageBreak/>
              <w:t>Educato</w:t>
            </w:r>
            <w:r w:rsidR="008067D0" w:rsidRPr="008067D0">
              <w:rPr>
                <w:rFonts w:ascii="Calibri" w:hAnsi="Calibri" w:cs="Calibri"/>
                <w:color w:val="000000"/>
                <w:sz w:val="16"/>
                <w:szCs w:val="16"/>
              </w:rPr>
              <w:t xml:space="preserve">r </w:t>
            </w:r>
            <w:r w:rsidR="00C57A0E">
              <w:rPr>
                <w:rFonts w:ascii="Calibri" w:hAnsi="Calibri" w:cs="Calibri"/>
                <w:color w:val="000000"/>
                <w:sz w:val="16"/>
                <w:szCs w:val="16"/>
              </w:rPr>
              <w:t xml:space="preserve">provides some opportunities for </w:t>
            </w:r>
            <w:r>
              <w:rPr>
                <w:rFonts w:ascii="Calibri" w:hAnsi="Calibri" w:cs="Calibri"/>
                <w:color w:val="000000"/>
                <w:sz w:val="16"/>
                <w:szCs w:val="16"/>
              </w:rPr>
              <w:t xml:space="preserve">youth </w:t>
            </w:r>
            <w:r w:rsidR="00C57A0E">
              <w:rPr>
                <w:rFonts w:ascii="Calibri" w:hAnsi="Calibri" w:cs="Calibri"/>
                <w:color w:val="000000"/>
                <w:sz w:val="16"/>
                <w:szCs w:val="16"/>
                <w:shd w:val="clear" w:color="auto" w:fill="FFFFFF"/>
              </w:rPr>
              <w:t xml:space="preserve">to </w:t>
            </w:r>
            <w:r w:rsidR="008067D0" w:rsidRPr="008067D0">
              <w:rPr>
                <w:rFonts w:ascii="Calibri" w:hAnsi="Calibri" w:cs="Calibri"/>
                <w:color w:val="000000"/>
                <w:sz w:val="16"/>
                <w:szCs w:val="16"/>
                <w:shd w:val="clear" w:color="auto" w:fill="FFFFFF"/>
              </w:rPr>
              <w:t xml:space="preserve">get to know one another. </w:t>
            </w:r>
          </w:p>
          <w:p w14:paraId="52CFAD05" w14:textId="77777777" w:rsidR="00163777" w:rsidRPr="00163777" w:rsidRDefault="0016377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8"/>
                <w:szCs w:val="8"/>
              </w:rPr>
            </w:pPr>
          </w:p>
          <w:p w14:paraId="2A6A2AEE" w14:textId="6B210ED8" w:rsidR="002E7AE1" w:rsidRPr="001056C2" w:rsidRDefault="002E7AE1" w:rsidP="002E7AE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7D0">
              <w:rPr>
                <w:rFonts w:ascii="Calibri" w:hAnsi="Calibri" w:cs="Calibri"/>
                <w:color w:val="000000" w:themeColor="text1"/>
                <w:sz w:val="16"/>
                <w:szCs w:val="16"/>
              </w:rPr>
              <w:t>The classroom</w:t>
            </w:r>
            <w:r w:rsidR="003A4365">
              <w:rPr>
                <w:rFonts w:ascii="Calibri" w:hAnsi="Calibri" w:cs="Calibri"/>
                <w:color w:val="000000" w:themeColor="text1"/>
                <w:sz w:val="16"/>
                <w:szCs w:val="16"/>
              </w:rPr>
              <w:t xml:space="preserve"> or program space</w:t>
            </w:r>
            <w:r w:rsidRPr="008067D0">
              <w:rPr>
                <w:rFonts w:ascii="Calibri" w:hAnsi="Calibri" w:cs="Calibri"/>
                <w:color w:val="000000" w:themeColor="text1"/>
                <w:sz w:val="16"/>
                <w:szCs w:val="16"/>
              </w:rPr>
              <w:t xml:space="preserve"> is set up in a way that promotes </w:t>
            </w:r>
            <w:r w:rsidR="003A4365">
              <w:rPr>
                <w:rFonts w:ascii="Calibri" w:hAnsi="Calibri" w:cs="Calibri"/>
                <w:color w:val="000000" w:themeColor="text1"/>
                <w:sz w:val="16"/>
                <w:szCs w:val="16"/>
              </w:rPr>
              <w:t>youth</w:t>
            </w:r>
            <w:r w:rsidR="003A4365" w:rsidRPr="008067D0">
              <w:rPr>
                <w:rFonts w:ascii="Calibri" w:hAnsi="Calibri" w:cs="Calibri"/>
                <w:color w:val="000000" w:themeColor="text1"/>
                <w:sz w:val="16"/>
                <w:szCs w:val="16"/>
              </w:rPr>
              <w:t xml:space="preserve"> </w:t>
            </w:r>
            <w:r w:rsidRPr="008067D0">
              <w:rPr>
                <w:rFonts w:ascii="Calibri" w:hAnsi="Calibri" w:cs="Calibri"/>
                <w:color w:val="000000" w:themeColor="text1"/>
                <w:sz w:val="16"/>
                <w:szCs w:val="16"/>
              </w:rPr>
              <w:t>interaction.</w:t>
            </w:r>
          </w:p>
          <w:p w14:paraId="365DB6E5" w14:textId="50F55A6E" w:rsidR="002E7AE1" w:rsidRPr="008067D0" w:rsidRDefault="002E7AE1"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c>
          <w:tcPr>
            <w:tcW w:w="2348" w:type="dxa"/>
          </w:tcPr>
          <w:p w14:paraId="1A7CD844" w14:textId="6E43677B" w:rsidR="00AB2536" w:rsidRDefault="003A436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Pr>
                <w:rFonts w:ascii="Calibri" w:hAnsi="Calibri" w:cs="Calibri"/>
                <w:color w:val="000000"/>
                <w:sz w:val="16"/>
                <w:szCs w:val="16"/>
              </w:rPr>
              <w:lastRenderedPageBreak/>
              <w:t>Youth</w:t>
            </w:r>
            <w:r w:rsidRPr="00D56590">
              <w:rPr>
                <w:rFonts w:ascii="Calibri" w:hAnsi="Calibri" w:cs="Calibri"/>
                <w:color w:val="000000"/>
                <w:sz w:val="16"/>
                <w:szCs w:val="16"/>
              </w:rPr>
              <w:t xml:space="preserve"> </w:t>
            </w:r>
            <w:r w:rsidR="00AB2536">
              <w:rPr>
                <w:rFonts w:ascii="Calibri" w:hAnsi="Calibri" w:cs="Calibri"/>
                <w:color w:val="000000"/>
                <w:sz w:val="16"/>
                <w:szCs w:val="16"/>
              </w:rPr>
              <w:t xml:space="preserve">are not yet </w:t>
            </w:r>
            <w:r w:rsidR="00AB2536" w:rsidRPr="00D156E0">
              <w:rPr>
                <w:rFonts w:ascii="Calibri" w:hAnsi="Calibri" w:cs="Calibri"/>
                <w:color w:val="000000"/>
                <w:sz w:val="16"/>
                <w:szCs w:val="16"/>
              </w:rPr>
              <w:t xml:space="preserve">contributing to class </w:t>
            </w:r>
            <w:r>
              <w:rPr>
                <w:rFonts w:ascii="Calibri" w:hAnsi="Calibri" w:cs="Calibri"/>
                <w:color w:val="000000"/>
                <w:sz w:val="16"/>
                <w:szCs w:val="16"/>
              </w:rPr>
              <w:t xml:space="preserve">or program </w:t>
            </w:r>
            <w:r w:rsidR="00AB2536" w:rsidRPr="00D156E0">
              <w:rPr>
                <w:rFonts w:ascii="Calibri" w:hAnsi="Calibri" w:cs="Calibri"/>
                <w:color w:val="000000"/>
                <w:sz w:val="16"/>
                <w:szCs w:val="16"/>
              </w:rPr>
              <w:t>discussions and participating in activities</w:t>
            </w:r>
            <w:r w:rsidR="00AB2536">
              <w:rPr>
                <w:rFonts w:ascii="Calibri" w:hAnsi="Calibri" w:cs="Calibri"/>
                <w:color w:val="000000"/>
                <w:sz w:val="16"/>
                <w:szCs w:val="16"/>
              </w:rPr>
              <w:t>.</w:t>
            </w:r>
          </w:p>
          <w:p w14:paraId="2EA1DBF8" w14:textId="77777777" w:rsidR="00AB2536" w:rsidRPr="00465219" w:rsidRDefault="00AB2536"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rPr>
            </w:pPr>
          </w:p>
          <w:p w14:paraId="14423FD2" w14:textId="143B0909" w:rsidR="008067D0" w:rsidRDefault="003A4365"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sz w:val="16"/>
                <w:szCs w:val="16"/>
              </w:rPr>
              <w:t>Educato</w:t>
            </w:r>
            <w:r w:rsidR="008067D0" w:rsidRPr="008067D0">
              <w:rPr>
                <w:rFonts w:ascii="Calibri" w:hAnsi="Calibri" w:cs="Calibri"/>
                <w:color w:val="000000"/>
                <w:sz w:val="16"/>
                <w:szCs w:val="16"/>
              </w:rPr>
              <w:t>r</w:t>
            </w:r>
            <w:r w:rsidR="00C57A0E">
              <w:rPr>
                <w:rFonts w:ascii="Calibri" w:hAnsi="Calibri" w:cs="Calibri"/>
                <w:color w:val="000000"/>
                <w:sz w:val="16"/>
                <w:szCs w:val="16"/>
              </w:rPr>
              <w:t xml:space="preserve"> does not yet</w:t>
            </w:r>
            <w:r w:rsidR="008067D0" w:rsidRPr="008067D0">
              <w:rPr>
                <w:rFonts w:ascii="Calibri" w:hAnsi="Calibri" w:cs="Calibri"/>
                <w:color w:val="000000"/>
                <w:sz w:val="16"/>
                <w:szCs w:val="16"/>
              </w:rPr>
              <w:t xml:space="preserve"> use strategies to </w:t>
            </w:r>
            <w:r w:rsidR="008067D0" w:rsidRPr="008067D0">
              <w:rPr>
                <w:rFonts w:ascii="Calibri" w:hAnsi="Calibri" w:cs="Calibri"/>
                <w:color w:val="000000"/>
                <w:sz w:val="16"/>
                <w:szCs w:val="16"/>
                <w:shd w:val="clear" w:color="auto" w:fill="FFFFFF"/>
              </w:rPr>
              <w:t xml:space="preserve">help </w:t>
            </w:r>
            <w:r>
              <w:rPr>
                <w:rFonts w:ascii="Calibri" w:hAnsi="Calibri" w:cs="Calibri"/>
                <w:color w:val="000000"/>
                <w:sz w:val="16"/>
                <w:szCs w:val="16"/>
                <w:shd w:val="clear" w:color="auto" w:fill="FFFFFF"/>
              </w:rPr>
              <w:t>youth</w:t>
            </w:r>
            <w:r w:rsidRPr="008067D0">
              <w:rPr>
                <w:rFonts w:ascii="Calibri" w:hAnsi="Calibri" w:cs="Calibri"/>
                <w:color w:val="000000"/>
                <w:sz w:val="16"/>
                <w:szCs w:val="16"/>
                <w:shd w:val="clear" w:color="auto" w:fill="FFFFFF"/>
              </w:rPr>
              <w:t xml:space="preserve"> </w:t>
            </w:r>
            <w:r w:rsidR="008067D0" w:rsidRPr="008067D0">
              <w:rPr>
                <w:rFonts w:ascii="Calibri" w:hAnsi="Calibri" w:cs="Calibri"/>
                <w:color w:val="000000"/>
                <w:sz w:val="16"/>
                <w:szCs w:val="16"/>
                <w:shd w:val="clear" w:color="auto" w:fill="FFFFFF"/>
              </w:rPr>
              <w:t>get to know one</w:t>
            </w:r>
            <w:r>
              <w:rPr>
                <w:rFonts w:ascii="Calibri" w:hAnsi="Calibri" w:cs="Calibri"/>
                <w:color w:val="000000"/>
                <w:sz w:val="16"/>
                <w:szCs w:val="16"/>
                <w:shd w:val="clear" w:color="auto" w:fill="FFFFFF"/>
              </w:rPr>
              <w:t xml:space="preserve"> another</w:t>
            </w:r>
            <w:r w:rsidR="008067D0" w:rsidRPr="008067D0">
              <w:rPr>
                <w:rFonts w:ascii="Calibri" w:hAnsi="Calibri" w:cs="Calibri"/>
                <w:color w:val="000000" w:themeColor="text1"/>
                <w:sz w:val="16"/>
                <w:szCs w:val="16"/>
              </w:rPr>
              <w:t>.</w:t>
            </w:r>
          </w:p>
          <w:p w14:paraId="29BDFFBD" w14:textId="77777777" w:rsidR="00163777" w:rsidRPr="00163777" w:rsidRDefault="00163777"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5D6407C4" w14:textId="37D66C45" w:rsidR="002E7AE1" w:rsidRPr="001056C2" w:rsidRDefault="002E7AE1" w:rsidP="002E7AE1">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rPr>
            </w:pPr>
            <w:r w:rsidRPr="008067D0">
              <w:rPr>
                <w:rFonts w:ascii="Calibri" w:hAnsi="Calibri" w:cs="Calibri"/>
                <w:color w:val="000000" w:themeColor="text1"/>
                <w:sz w:val="16"/>
                <w:szCs w:val="16"/>
              </w:rPr>
              <w:lastRenderedPageBreak/>
              <w:t xml:space="preserve">The classroom </w:t>
            </w:r>
            <w:r w:rsidR="003A4365">
              <w:rPr>
                <w:rFonts w:ascii="Calibri" w:hAnsi="Calibri" w:cs="Calibri"/>
                <w:color w:val="000000" w:themeColor="text1"/>
                <w:sz w:val="16"/>
                <w:szCs w:val="16"/>
              </w:rPr>
              <w:t xml:space="preserve">or program space </w:t>
            </w:r>
            <w:r w:rsidRPr="008067D0">
              <w:rPr>
                <w:rFonts w:ascii="Calibri" w:hAnsi="Calibri" w:cs="Calibri"/>
                <w:color w:val="000000" w:themeColor="text1"/>
                <w:sz w:val="16"/>
                <w:szCs w:val="16"/>
              </w:rPr>
              <w:t xml:space="preserve">is </w:t>
            </w:r>
            <w:r>
              <w:rPr>
                <w:rFonts w:ascii="Calibri" w:hAnsi="Calibri" w:cs="Calibri"/>
                <w:color w:val="000000" w:themeColor="text1"/>
                <w:sz w:val="16"/>
                <w:szCs w:val="16"/>
              </w:rPr>
              <w:t xml:space="preserve">not yet </w:t>
            </w:r>
            <w:r w:rsidRPr="008067D0">
              <w:rPr>
                <w:rFonts w:ascii="Calibri" w:hAnsi="Calibri" w:cs="Calibri"/>
                <w:color w:val="000000" w:themeColor="text1"/>
                <w:sz w:val="16"/>
                <w:szCs w:val="16"/>
              </w:rPr>
              <w:t xml:space="preserve">set up in a way that promotes </w:t>
            </w:r>
            <w:r w:rsidR="003A4365">
              <w:rPr>
                <w:rFonts w:ascii="Calibri" w:hAnsi="Calibri" w:cs="Calibri"/>
                <w:color w:val="000000" w:themeColor="text1"/>
                <w:sz w:val="16"/>
                <w:szCs w:val="16"/>
              </w:rPr>
              <w:t>youth</w:t>
            </w:r>
            <w:r w:rsidR="003A4365" w:rsidRPr="008067D0">
              <w:rPr>
                <w:rFonts w:ascii="Calibri" w:hAnsi="Calibri" w:cs="Calibri"/>
                <w:color w:val="000000" w:themeColor="text1"/>
                <w:sz w:val="16"/>
                <w:szCs w:val="16"/>
              </w:rPr>
              <w:t xml:space="preserve"> </w:t>
            </w:r>
            <w:r w:rsidRPr="008067D0">
              <w:rPr>
                <w:rFonts w:ascii="Calibri" w:hAnsi="Calibri" w:cs="Calibri"/>
                <w:color w:val="000000" w:themeColor="text1"/>
                <w:sz w:val="16"/>
                <w:szCs w:val="16"/>
              </w:rPr>
              <w:t>interaction.</w:t>
            </w:r>
          </w:p>
          <w:p w14:paraId="443E3746" w14:textId="2F8B7633" w:rsidR="002A21A4" w:rsidRPr="008067D0" w:rsidRDefault="002A21A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c>
          <w:tcPr>
            <w:tcW w:w="1371" w:type="dxa"/>
          </w:tcPr>
          <w:p w14:paraId="21DB483B" w14:textId="6C003020" w:rsidR="008067D0" w:rsidRPr="008067D0" w:rsidRDefault="008067D0"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p>
        </w:tc>
      </w:tr>
      <w:tr w:rsidR="008067D0" w:rsidRPr="00D56590" w14:paraId="17AE85A6" w14:textId="77777777" w:rsidTr="5B13E1B9">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3111" w:type="dxa"/>
            <w:gridSpan w:val="6"/>
            <w:shd w:val="clear" w:color="auto" w:fill="C1BFBF" w:themeFill="background2" w:themeFillShade="E6"/>
            <w:hideMark/>
          </w:tcPr>
          <w:p w14:paraId="61F9E40A" w14:textId="77777777" w:rsidR="008067D0" w:rsidRPr="00D56590" w:rsidRDefault="008067D0" w:rsidP="00B04378">
            <w:pPr>
              <w:pStyle w:val="NormalWeb"/>
              <w:spacing w:before="0" w:beforeAutospacing="0" w:after="0" w:afterAutospacing="0"/>
            </w:pPr>
            <w:r w:rsidRPr="00D56590">
              <w:rPr>
                <w:rFonts w:ascii="Calibri" w:hAnsi="Calibri" w:cs="Calibri"/>
                <w:color w:val="000000"/>
                <w:sz w:val="18"/>
                <w:szCs w:val="18"/>
              </w:rPr>
              <w:t xml:space="preserve">2. Explicit SEL instruction </w:t>
            </w:r>
          </w:p>
          <w:p w14:paraId="4AAE3185" w14:textId="38047047" w:rsidR="008067D0" w:rsidRPr="00D56590" w:rsidRDefault="008067D0" w:rsidP="00B04378">
            <w:pPr>
              <w:pStyle w:val="NormalWeb"/>
              <w:spacing w:before="0" w:beforeAutospacing="0" w:after="0" w:afterAutospacing="0"/>
            </w:pPr>
            <w:r w:rsidRPr="00D56590">
              <w:rPr>
                <w:rFonts w:ascii="Calibri" w:hAnsi="Calibri" w:cs="Calibri"/>
                <w:color w:val="000000"/>
                <w:sz w:val="18"/>
                <w:szCs w:val="18"/>
              </w:rPr>
              <w:t xml:space="preserve"> </w:t>
            </w:r>
            <w:r w:rsidR="00915602">
              <w:rPr>
                <w:rFonts w:ascii="Calibri" w:hAnsi="Calibri" w:cs="Calibri"/>
                <w:color w:val="000000"/>
                <w:sz w:val="18"/>
                <w:szCs w:val="18"/>
              </w:rPr>
              <w:t>Youth</w:t>
            </w:r>
            <w:r w:rsidR="00915602" w:rsidRPr="00D56590">
              <w:rPr>
                <w:rFonts w:ascii="Calibri" w:hAnsi="Calibri" w:cs="Calibri"/>
                <w:color w:val="000000"/>
                <w:sz w:val="18"/>
                <w:szCs w:val="18"/>
              </w:rPr>
              <w:t xml:space="preserve"> </w:t>
            </w:r>
            <w:r w:rsidRPr="00D56590">
              <w:rPr>
                <w:rFonts w:ascii="Calibri" w:hAnsi="Calibri" w:cs="Calibri"/>
                <w:color w:val="000000"/>
                <w:sz w:val="18"/>
                <w:szCs w:val="18"/>
              </w:rPr>
              <w:t xml:space="preserve">have consistent opportunities to cultivate, practice, and reflect on social and emotional competencies in ways that are developmentally appropriate and culturally responsive. </w:t>
            </w:r>
          </w:p>
        </w:tc>
      </w:tr>
      <w:tr w:rsidR="000D6068" w:rsidRPr="00D56590" w14:paraId="6FEBDC20" w14:textId="77777777" w:rsidTr="002A7EF0">
        <w:trPr>
          <w:trHeight w:val="341"/>
        </w:trPr>
        <w:tc>
          <w:tcPr>
            <w:cnfStyle w:val="001000000000" w:firstRow="0" w:lastRow="0" w:firstColumn="1" w:lastColumn="0" w:oddVBand="0" w:evenVBand="0" w:oddHBand="0" w:evenHBand="0" w:firstRowFirstColumn="0" w:firstRowLastColumn="0" w:lastRowFirstColumn="0" w:lastRowLastColumn="0"/>
            <w:tcW w:w="2348" w:type="dxa"/>
            <w:shd w:val="clear" w:color="auto" w:fill="FFFFFF" w:themeFill="background1"/>
            <w:hideMark/>
          </w:tcPr>
          <w:p w14:paraId="1D49EBFA" w14:textId="77777777" w:rsidR="000D6068" w:rsidRPr="00D56590" w:rsidRDefault="000D6068" w:rsidP="00B04378">
            <w:pPr>
              <w:pStyle w:val="NormalWeb"/>
              <w:spacing w:before="0" w:beforeAutospacing="0" w:after="0" w:afterAutospacing="0"/>
            </w:pPr>
            <w:r w:rsidRPr="00D56590">
              <w:rPr>
                <w:rFonts w:ascii="Calibri" w:hAnsi="Calibri" w:cs="Calibri"/>
                <w:color w:val="000000" w:themeColor="text1"/>
                <w:sz w:val="18"/>
                <w:szCs w:val="18"/>
              </w:rPr>
              <w:t xml:space="preserve">2a. Explicit SEL instruction </w:t>
            </w:r>
          </w:p>
          <w:p w14:paraId="68B12240" w14:textId="77777777" w:rsidR="0057550D" w:rsidRDefault="0057550D" w:rsidP="00B04378">
            <w:pPr>
              <w:pStyle w:val="NormalWeb"/>
              <w:spacing w:before="0" w:beforeAutospacing="0" w:after="0" w:afterAutospacing="0"/>
              <w:rPr>
                <w:rFonts w:ascii="Calibri" w:hAnsi="Calibri" w:cs="Calibri"/>
                <w:b w:val="0"/>
                <w:bCs w:val="0"/>
                <w:color w:val="000000"/>
                <w:sz w:val="14"/>
                <w:szCs w:val="14"/>
              </w:rPr>
            </w:pPr>
          </w:p>
          <w:p w14:paraId="37EE91EA" w14:textId="35145943" w:rsidR="000D6068" w:rsidRPr="0057550D" w:rsidRDefault="000D6068" w:rsidP="00B04378">
            <w:pPr>
              <w:pStyle w:val="NormalWeb"/>
              <w:spacing w:before="0" w:beforeAutospacing="0" w:after="0" w:afterAutospacing="0"/>
              <w:rPr>
                <w:sz w:val="28"/>
                <w:szCs w:val="28"/>
                <w:u w:val="single"/>
              </w:rPr>
            </w:pPr>
            <w:r w:rsidRPr="0057550D">
              <w:rPr>
                <w:rFonts w:ascii="Calibri" w:hAnsi="Calibri" w:cs="Calibri"/>
                <w:color w:val="000000"/>
                <w:sz w:val="16"/>
                <w:szCs w:val="16"/>
                <w:u w:val="single"/>
              </w:rPr>
              <w:t>Look for/Learn about:</w:t>
            </w:r>
          </w:p>
          <w:p w14:paraId="1F58D573" w14:textId="77777777" w:rsidR="0057550D" w:rsidRDefault="0057550D" w:rsidP="00B04378">
            <w:pPr>
              <w:pStyle w:val="NormalWeb"/>
              <w:spacing w:before="0" w:beforeAutospacing="0" w:after="0" w:afterAutospacing="0"/>
              <w:rPr>
                <w:rFonts w:ascii="Calibri" w:hAnsi="Calibri" w:cs="Calibri"/>
                <w:b w:val="0"/>
                <w:bCs w:val="0"/>
                <w:color w:val="000000" w:themeColor="text1"/>
                <w:sz w:val="14"/>
                <w:szCs w:val="14"/>
              </w:rPr>
            </w:pPr>
          </w:p>
          <w:p w14:paraId="56608B68" w14:textId="412DF41C" w:rsidR="000D6068" w:rsidRPr="00D56590" w:rsidRDefault="000D6068" w:rsidP="00B04378">
            <w:pPr>
              <w:pStyle w:val="NormalWeb"/>
              <w:spacing w:before="0" w:beforeAutospacing="0" w:after="0" w:afterAutospacing="0"/>
            </w:pPr>
            <w:r w:rsidRPr="00D56590">
              <w:rPr>
                <w:rFonts w:ascii="Calibri" w:hAnsi="Calibri" w:cs="Calibri"/>
                <w:color w:val="000000" w:themeColor="text1"/>
                <w:sz w:val="14"/>
                <w:szCs w:val="14"/>
              </w:rPr>
              <w:t xml:space="preserve">- Evidence of a SEL program (e.g., posters, circles, related </w:t>
            </w:r>
            <w:r w:rsidR="00915602">
              <w:rPr>
                <w:rFonts w:ascii="Calibri" w:hAnsi="Calibri" w:cs="Calibri"/>
                <w:color w:val="000000" w:themeColor="text1"/>
                <w:sz w:val="14"/>
                <w:szCs w:val="14"/>
              </w:rPr>
              <w:t>youth</w:t>
            </w:r>
            <w:r w:rsidR="00915602" w:rsidRPr="00D56590">
              <w:rPr>
                <w:rFonts w:ascii="Calibri" w:hAnsi="Calibri" w:cs="Calibri"/>
                <w:color w:val="000000" w:themeColor="text1"/>
                <w:sz w:val="14"/>
                <w:szCs w:val="14"/>
              </w:rPr>
              <w:t xml:space="preserve"> </w:t>
            </w:r>
            <w:r w:rsidRPr="00D56590">
              <w:rPr>
                <w:rFonts w:ascii="Calibri" w:hAnsi="Calibri" w:cs="Calibri"/>
                <w:color w:val="000000" w:themeColor="text1"/>
                <w:sz w:val="14"/>
                <w:szCs w:val="14"/>
              </w:rPr>
              <w:t xml:space="preserve">work, student-of-the-day stickers). </w:t>
            </w:r>
          </w:p>
          <w:p w14:paraId="50D106F9" w14:textId="59F9849E" w:rsidR="000D6068" w:rsidRPr="00D56590" w:rsidRDefault="000D6068" w:rsidP="00B04378">
            <w:pPr>
              <w:pStyle w:val="NormalWeb"/>
              <w:spacing w:before="0" w:beforeAutospacing="0" w:after="0" w:afterAutospacing="0"/>
            </w:pPr>
            <w:r w:rsidRPr="00D56590">
              <w:rPr>
                <w:rFonts w:ascii="Calibri" w:hAnsi="Calibri" w:cs="Calibri"/>
                <w:color w:val="000000" w:themeColor="text1"/>
                <w:sz w:val="14"/>
                <w:szCs w:val="14"/>
              </w:rPr>
              <w:t xml:space="preserve">- Structured SEL lessons. </w:t>
            </w:r>
          </w:p>
          <w:p w14:paraId="7E055166" w14:textId="57303F1B" w:rsidR="000D6068" w:rsidRPr="00D56590" w:rsidRDefault="000D6068" w:rsidP="00B04378">
            <w:pPr>
              <w:pStyle w:val="NormalWeb"/>
              <w:spacing w:before="0" w:beforeAutospacing="0" w:after="0" w:afterAutospacing="0"/>
              <w:rPr>
                <w:rFonts w:ascii="Calibri" w:hAnsi="Calibri" w:cs="Calibri"/>
                <w:color w:val="000000" w:themeColor="text1"/>
                <w:sz w:val="14"/>
                <w:szCs w:val="14"/>
              </w:rPr>
            </w:pPr>
          </w:p>
        </w:tc>
        <w:tc>
          <w:tcPr>
            <w:tcW w:w="2417" w:type="dxa"/>
            <w:shd w:val="clear" w:color="auto" w:fill="FFFFFF" w:themeFill="background1"/>
            <w:hideMark/>
          </w:tcPr>
          <w:p w14:paraId="01DE3E87" w14:textId="1AFAB542" w:rsidR="00EB1994" w:rsidRDefault="0091560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Pr>
                <w:rFonts w:ascii="Calibri" w:eastAsia="Calibri" w:hAnsi="Calibri" w:cs="Calibri"/>
                <w:color w:val="000000" w:themeColor="text1"/>
                <w:sz w:val="16"/>
                <w:szCs w:val="16"/>
              </w:rPr>
              <w:t xml:space="preserve">Youth </w:t>
            </w:r>
            <w:r w:rsidR="00EB1994" w:rsidRPr="5B13E1B9">
              <w:rPr>
                <w:rFonts w:ascii="Calibri" w:eastAsia="Calibri" w:hAnsi="Calibri" w:cs="Calibri"/>
                <w:color w:val="000000" w:themeColor="text1"/>
                <w:sz w:val="16"/>
                <w:szCs w:val="16"/>
              </w:rPr>
              <w:t>lead routines or learning activities and regularly connect their perspectives and experiences to instruction.</w:t>
            </w:r>
          </w:p>
          <w:p w14:paraId="3C932F83" w14:textId="77777777" w:rsidR="00EB1994" w:rsidRPr="000B3EDA" w:rsidRDefault="00EB1994"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8"/>
                <w:szCs w:val="8"/>
              </w:rPr>
            </w:pPr>
          </w:p>
          <w:p w14:paraId="30ADF95E" w14:textId="2118EA94" w:rsidR="000D6068" w:rsidRDefault="000636DE"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Pr>
                <w:rFonts w:ascii="Calibri" w:eastAsia="Calibri" w:hAnsi="Calibri" w:cs="Calibri"/>
                <w:color w:val="000000" w:themeColor="text1"/>
                <w:sz w:val="16"/>
                <w:szCs w:val="16"/>
              </w:rPr>
              <w:t>Virtually all</w:t>
            </w:r>
            <w:r w:rsidR="000D6068">
              <w:rPr>
                <w:rFonts w:ascii="Calibri" w:eastAsia="Calibri" w:hAnsi="Calibri" w:cs="Calibri"/>
                <w:color w:val="000000" w:themeColor="text1"/>
                <w:sz w:val="16"/>
                <w:szCs w:val="16"/>
              </w:rPr>
              <w:t xml:space="preserve"> </w:t>
            </w:r>
            <w:r w:rsidR="00915602">
              <w:rPr>
                <w:rFonts w:ascii="Calibri" w:eastAsia="Calibri" w:hAnsi="Calibri" w:cs="Calibri"/>
                <w:color w:val="000000" w:themeColor="text1"/>
                <w:sz w:val="16"/>
                <w:szCs w:val="16"/>
              </w:rPr>
              <w:t>youth</w:t>
            </w:r>
            <w:r w:rsidR="000D6068" w:rsidRPr="5B13E1B9">
              <w:rPr>
                <w:rFonts w:ascii="Calibri" w:eastAsia="Calibri" w:hAnsi="Calibri" w:cs="Calibri"/>
                <w:color w:val="000000" w:themeColor="text1"/>
                <w:sz w:val="16"/>
                <w:szCs w:val="16"/>
              </w:rPr>
              <w:t xml:space="preserve"> are </w:t>
            </w:r>
            <w:r w:rsidR="000D6068" w:rsidRPr="00963757">
              <w:rPr>
                <w:rFonts w:ascii="Calibri" w:eastAsia="Calibri" w:hAnsi="Calibri" w:cs="Calibri"/>
                <w:b/>
                <w:bCs/>
                <w:color w:val="000000" w:themeColor="text1"/>
                <w:sz w:val="16"/>
                <w:szCs w:val="16"/>
              </w:rPr>
              <w:t>actively engaged in explicit SEL instruction</w:t>
            </w:r>
            <w:r w:rsidR="000D6068" w:rsidRPr="5B13E1B9">
              <w:rPr>
                <w:rFonts w:ascii="Calibri" w:eastAsia="Calibri" w:hAnsi="Calibri" w:cs="Calibri"/>
                <w:color w:val="000000" w:themeColor="text1"/>
                <w:sz w:val="16"/>
                <w:szCs w:val="16"/>
              </w:rPr>
              <w:t xml:space="preserve">, reflecting on their own social and emotional competencies, </w:t>
            </w:r>
            <w:r w:rsidR="000D6068" w:rsidRPr="00963757">
              <w:rPr>
                <w:rFonts w:ascii="Calibri" w:eastAsia="Calibri" w:hAnsi="Calibri" w:cs="Calibri"/>
                <w:b/>
                <w:bCs/>
                <w:color w:val="000000" w:themeColor="text1"/>
                <w:sz w:val="16"/>
                <w:szCs w:val="16"/>
              </w:rPr>
              <w:t>and practicing</w:t>
            </w:r>
            <w:r w:rsidR="000D6068" w:rsidRPr="5B13E1B9">
              <w:rPr>
                <w:rFonts w:ascii="Calibri" w:eastAsia="Calibri" w:hAnsi="Calibri" w:cs="Calibri"/>
                <w:color w:val="000000" w:themeColor="text1"/>
                <w:sz w:val="16"/>
                <w:szCs w:val="16"/>
              </w:rPr>
              <w:t xml:space="preserve"> the skills they are learning with peers</w:t>
            </w:r>
            <w:r w:rsidR="00915602">
              <w:rPr>
                <w:rFonts w:ascii="Calibri" w:eastAsia="Calibri" w:hAnsi="Calibri" w:cs="Calibri"/>
                <w:color w:val="000000" w:themeColor="text1"/>
                <w:sz w:val="16"/>
                <w:szCs w:val="16"/>
              </w:rPr>
              <w:t>.</w:t>
            </w:r>
          </w:p>
          <w:p w14:paraId="75C3CB9E" w14:textId="77777777" w:rsidR="000D6068" w:rsidRPr="000B3EDA"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270BA3F1" w14:textId="795D064E"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sidRPr="004E3BAB">
              <w:rPr>
                <w:rFonts w:ascii="Calibri" w:hAnsi="Calibri" w:cs="Calibri"/>
                <w:color w:val="000000"/>
                <w:sz w:val="16"/>
                <w:szCs w:val="16"/>
                <w:shd w:val="clear" w:color="auto" w:fill="FFFFFF"/>
              </w:rPr>
              <w:t xml:space="preserve">Teacher provides </w:t>
            </w:r>
            <w:r w:rsidRPr="00963757">
              <w:rPr>
                <w:rFonts w:ascii="Calibri" w:hAnsi="Calibri" w:cs="Calibri"/>
                <w:b/>
                <w:bCs/>
                <w:color w:val="000000"/>
                <w:sz w:val="16"/>
                <w:szCs w:val="16"/>
                <w:shd w:val="clear" w:color="auto" w:fill="FFFFFF"/>
              </w:rPr>
              <w:t xml:space="preserve">developmentally appropriate </w:t>
            </w:r>
            <w:r w:rsidRPr="00963757">
              <w:rPr>
                <w:rFonts w:ascii="Calibri" w:hAnsi="Calibri" w:cs="Calibri"/>
                <w:b/>
                <w:bCs/>
                <w:color w:val="000000" w:themeColor="text1"/>
                <w:sz w:val="16"/>
                <w:szCs w:val="16"/>
              </w:rPr>
              <w:t>direct</w:t>
            </w:r>
            <w:r w:rsidRPr="00963757">
              <w:rPr>
                <w:rFonts w:ascii="Calibri" w:hAnsi="Calibri" w:cs="Calibri"/>
                <w:b/>
                <w:bCs/>
                <w:color w:val="000000"/>
                <w:sz w:val="16"/>
                <w:szCs w:val="16"/>
                <w:shd w:val="clear" w:color="auto" w:fill="FFFFFF"/>
              </w:rPr>
              <w:t xml:space="preserve"> instruction </w:t>
            </w:r>
            <w:r w:rsidRPr="00963757">
              <w:rPr>
                <w:rFonts w:ascii="Calibri" w:hAnsi="Calibri" w:cs="Calibri"/>
                <w:b/>
                <w:bCs/>
                <w:color w:val="000000" w:themeColor="text1"/>
                <w:sz w:val="16"/>
                <w:szCs w:val="16"/>
              </w:rPr>
              <w:t xml:space="preserve">on </w:t>
            </w:r>
            <w:r w:rsidRPr="00963757">
              <w:rPr>
                <w:rFonts w:ascii="Calibri" w:hAnsi="Calibri" w:cs="Calibri"/>
                <w:b/>
                <w:bCs/>
                <w:color w:val="000000"/>
                <w:sz w:val="16"/>
                <w:szCs w:val="16"/>
                <w:shd w:val="clear" w:color="auto" w:fill="FFFFFF"/>
              </w:rPr>
              <w:t>social and emotional skills.</w:t>
            </w:r>
          </w:p>
          <w:p w14:paraId="1FC1CDAD"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0"/>
                <w:szCs w:val="10"/>
                <w:shd w:val="clear" w:color="auto" w:fill="FFFFFF"/>
              </w:rPr>
            </w:pPr>
          </w:p>
          <w:p w14:paraId="321162BE" w14:textId="53EBF1DA"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sidRPr="00D56590">
              <w:rPr>
                <w:rFonts w:ascii="Calibri" w:hAnsi="Calibri" w:cs="Calibri"/>
                <w:color w:val="000000"/>
                <w:sz w:val="16"/>
                <w:szCs w:val="16"/>
                <w:shd w:val="clear" w:color="auto" w:fill="FFFFFF"/>
              </w:rPr>
              <w:t xml:space="preserve">Instruction </w:t>
            </w:r>
            <w:r w:rsidR="00915602">
              <w:rPr>
                <w:rFonts w:ascii="Calibri" w:hAnsi="Calibri" w:cs="Calibri"/>
                <w:color w:val="000000"/>
                <w:sz w:val="16"/>
                <w:szCs w:val="16"/>
                <w:shd w:val="clear" w:color="auto" w:fill="FFFFFF"/>
              </w:rPr>
              <w:t xml:space="preserve">and programming </w:t>
            </w:r>
            <w:r w:rsidRPr="00D56590">
              <w:rPr>
                <w:rFonts w:ascii="Calibri" w:hAnsi="Calibri" w:cs="Calibri"/>
                <w:color w:val="000000"/>
                <w:sz w:val="16"/>
                <w:szCs w:val="16"/>
                <w:shd w:val="clear" w:color="auto" w:fill="FFFFFF"/>
              </w:rPr>
              <w:t xml:space="preserve">consistently employ active forms of learning, containing activities that clearly emphasize developing personal and social skills, and targets specific social and emotional skills. </w:t>
            </w:r>
          </w:p>
          <w:p w14:paraId="455E75C9" w14:textId="77777777" w:rsidR="003F16AC" w:rsidRPr="000B3EDA" w:rsidRDefault="003F16A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8"/>
                <w:szCs w:val="8"/>
              </w:rPr>
            </w:pPr>
          </w:p>
          <w:p w14:paraId="4FE08903" w14:textId="21B3673C" w:rsidR="000D6068" w:rsidRPr="00EB1994" w:rsidRDefault="0091560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themeColor="text1"/>
                <w:sz w:val="16"/>
                <w:szCs w:val="16"/>
              </w:rPr>
              <w:t>Educator</w:t>
            </w:r>
            <w:r w:rsidRPr="00D56590">
              <w:rPr>
                <w:rFonts w:ascii="Calibri" w:hAnsi="Calibri" w:cs="Calibri"/>
                <w:color w:val="000000" w:themeColor="text1"/>
                <w:sz w:val="16"/>
                <w:szCs w:val="16"/>
              </w:rPr>
              <w:t xml:space="preserve"> </w:t>
            </w:r>
            <w:r w:rsidR="000D6068" w:rsidRPr="00D56590">
              <w:rPr>
                <w:rFonts w:ascii="Calibri" w:hAnsi="Calibri" w:cs="Calibri"/>
                <w:color w:val="000000" w:themeColor="text1"/>
                <w:sz w:val="16"/>
                <w:szCs w:val="16"/>
              </w:rPr>
              <w:t xml:space="preserve">provides time for </w:t>
            </w:r>
            <w:r>
              <w:rPr>
                <w:rFonts w:ascii="Calibri" w:hAnsi="Calibri" w:cs="Calibri"/>
                <w:color w:val="000000" w:themeColor="text1"/>
                <w:sz w:val="16"/>
                <w:szCs w:val="16"/>
              </w:rPr>
              <w:t>youth</w:t>
            </w:r>
            <w:r w:rsidR="000D6068" w:rsidRPr="00D56590">
              <w:rPr>
                <w:rFonts w:ascii="Calibri" w:hAnsi="Calibri" w:cs="Calibri"/>
                <w:color w:val="000000" w:themeColor="text1"/>
                <w:sz w:val="16"/>
                <w:szCs w:val="16"/>
              </w:rPr>
              <w:t xml:space="preserve"> to practice what they are learning.</w:t>
            </w:r>
          </w:p>
        </w:tc>
        <w:tc>
          <w:tcPr>
            <w:tcW w:w="2279" w:type="dxa"/>
            <w:shd w:val="clear" w:color="auto" w:fill="FFFFFF" w:themeFill="background1"/>
          </w:tcPr>
          <w:p w14:paraId="69035DB0" w14:textId="6F9AD344"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Pr>
                <w:rFonts w:ascii="Calibri" w:eastAsia="Calibri" w:hAnsi="Calibri" w:cs="Calibri"/>
                <w:color w:val="000000" w:themeColor="text1"/>
                <w:sz w:val="16"/>
                <w:szCs w:val="16"/>
              </w:rPr>
              <w:t xml:space="preserve">More than half of </w:t>
            </w:r>
            <w:r w:rsidR="00915602">
              <w:rPr>
                <w:rFonts w:ascii="Calibri" w:eastAsia="Calibri" w:hAnsi="Calibri" w:cs="Calibri"/>
                <w:color w:val="000000" w:themeColor="text1"/>
                <w:sz w:val="16"/>
                <w:szCs w:val="16"/>
              </w:rPr>
              <w:t>youth</w:t>
            </w:r>
            <w:r w:rsidRPr="5B13E1B9">
              <w:rPr>
                <w:rFonts w:ascii="Calibri" w:eastAsia="Calibri" w:hAnsi="Calibri" w:cs="Calibri"/>
                <w:color w:val="000000" w:themeColor="text1"/>
                <w:sz w:val="16"/>
                <w:szCs w:val="16"/>
              </w:rPr>
              <w:t xml:space="preserve"> are actively engaged in explicit SEL instruction, reflecting on their own social and emotional competencies, and practicing the skills they are learning with peers.</w:t>
            </w:r>
          </w:p>
          <w:p w14:paraId="136F95FD" w14:textId="77777777" w:rsidR="004A323C" w:rsidRPr="000B3EDA" w:rsidRDefault="004A323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6990A4B9" w14:textId="21A7D450" w:rsidR="000D6068" w:rsidRDefault="0091560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Educator</w:t>
            </w:r>
            <w:r w:rsidR="000D6068" w:rsidRPr="004E3BAB">
              <w:rPr>
                <w:rFonts w:ascii="Calibri" w:hAnsi="Calibri" w:cs="Calibri"/>
                <w:color w:val="000000"/>
                <w:sz w:val="16"/>
                <w:szCs w:val="16"/>
                <w:shd w:val="clear" w:color="auto" w:fill="FFFFFF"/>
              </w:rPr>
              <w:t xml:space="preserve"> provide</w:t>
            </w:r>
            <w:r w:rsidR="000D6068">
              <w:rPr>
                <w:rFonts w:ascii="Calibri" w:hAnsi="Calibri" w:cs="Calibri"/>
                <w:color w:val="000000"/>
                <w:sz w:val="16"/>
                <w:szCs w:val="16"/>
                <w:shd w:val="clear" w:color="auto" w:fill="FFFFFF"/>
              </w:rPr>
              <w:t>s</w:t>
            </w:r>
            <w:r w:rsidR="000D6068" w:rsidRPr="004E3BAB">
              <w:rPr>
                <w:rFonts w:ascii="Calibri" w:hAnsi="Calibri" w:cs="Calibri"/>
                <w:color w:val="000000"/>
                <w:sz w:val="16"/>
                <w:szCs w:val="16"/>
                <w:shd w:val="clear" w:color="auto" w:fill="FFFFFF"/>
              </w:rPr>
              <w:t xml:space="preserve"> developmentally appropriate </w:t>
            </w:r>
            <w:r w:rsidR="000D6068" w:rsidRPr="00D56590">
              <w:rPr>
                <w:rFonts w:ascii="Calibri" w:hAnsi="Calibri" w:cs="Calibri"/>
                <w:color w:val="000000" w:themeColor="text1"/>
                <w:sz w:val="16"/>
                <w:szCs w:val="16"/>
              </w:rPr>
              <w:t>direct</w:t>
            </w:r>
            <w:r w:rsidR="000D6068" w:rsidRPr="00D56590">
              <w:rPr>
                <w:rFonts w:ascii="Calibri" w:hAnsi="Calibri" w:cs="Calibri"/>
                <w:color w:val="000000"/>
                <w:sz w:val="16"/>
                <w:szCs w:val="16"/>
                <w:shd w:val="clear" w:color="auto" w:fill="FFFFFF"/>
              </w:rPr>
              <w:t xml:space="preserve"> instruction </w:t>
            </w:r>
            <w:r w:rsidR="000D6068" w:rsidRPr="00D56590">
              <w:rPr>
                <w:rFonts w:ascii="Calibri" w:hAnsi="Calibri" w:cs="Calibri"/>
                <w:color w:val="000000" w:themeColor="text1"/>
                <w:sz w:val="16"/>
                <w:szCs w:val="16"/>
              </w:rPr>
              <w:t xml:space="preserve">on </w:t>
            </w:r>
            <w:r w:rsidR="000D6068" w:rsidRPr="00D56590">
              <w:rPr>
                <w:rFonts w:ascii="Calibri" w:hAnsi="Calibri" w:cs="Calibri"/>
                <w:color w:val="000000"/>
                <w:sz w:val="16"/>
                <w:szCs w:val="16"/>
                <w:shd w:val="clear" w:color="auto" w:fill="FFFFFF"/>
              </w:rPr>
              <w:t>social and emotional skills.</w:t>
            </w:r>
          </w:p>
          <w:p w14:paraId="2DB7308C" w14:textId="77777777" w:rsidR="00BA1832" w:rsidRPr="00D56590"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p>
          <w:p w14:paraId="3C54F32E" w14:textId="3E88B73C"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sz w:val="16"/>
                <w:szCs w:val="16"/>
                <w:shd w:val="clear" w:color="auto" w:fill="FFFFFF"/>
              </w:rPr>
              <w:t xml:space="preserve">Instruction </w:t>
            </w:r>
            <w:r w:rsidR="00915602">
              <w:rPr>
                <w:rFonts w:ascii="Calibri" w:hAnsi="Calibri" w:cs="Calibri"/>
                <w:color w:val="000000"/>
                <w:sz w:val="16"/>
                <w:szCs w:val="16"/>
                <w:shd w:val="clear" w:color="auto" w:fill="FFFFFF"/>
              </w:rPr>
              <w:t xml:space="preserve">and programming </w:t>
            </w:r>
            <w:r w:rsidRPr="00D56590">
              <w:rPr>
                <w:rFonts w:ascii="Calibri" w:hAnsi="Calibri" w:cs="Calibri"/>
                <w:color w:val="000000"/>
                <w:sz w:val="16"/>
                <w:szCs w:val="16"/>
                <w:shd w:val="clear" w:color="auto" w:fill="FFFFFF"/>
              </w:rPr>
              <w:t>mostly employ active forms of learning, containing activities that emphasize developing personal and social skills, and targets specific social and emotional skills</w:t>
            </w:r>
            <w:r>
              <w:rPr>
                <w:rFonts w:ascii="Calibri" w:hAnsi="Calibri" w:cs="Calibri"/>
                <w:color w:val="000000"/>
                <w:sz w:val="16"/>
                <w:szCs w:val="16"/>
                <w:shd w:val="clear" w:color="auto" w:fill="FFFFFF"/>
              </w:rPr>
              <w:t>.</w:t>
            </w:r>
          </w:p>
        </w:tc>
        <w:tc>
          <w:tcPr>
            <w:tcW w:w="2348" w:type="dxa"/>
            <w:shd w:val="clear" w:color="auto" w:fill="FFFFFF" w:themeFill="background1"/>
          </w:tcPr>
          <w:p w14:paraId="42115B19" w14:textId="4351134A" w:rsidR="000D6068"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eastAsia="Calibri" w:hAnsi="Calibri" w:cs="Calibri"/>
                <w:color w:val="000000" w:themeColor="text1"/>
                <w:sz w:val="16"/>
                <w:szCs w:val="16"/>
              </w:rPr>
            </w:pPr>
            <w:r>
              <w:rPr>
                <w:rFonts w:ascii="Calibri" w:eastAsia="Calibri" w:hAnsi="Calibri" w:cs="Calibri"/>
                <w:color w:val="000000" w:themeColor="text1"/>
                <w:sz w:val="16"/>
                <w:szCs w:val="16"/>
              </w:rPr>
              <w:t xml:space="preserve">Less than half of </w:t>
            </w:r>
            <w:r w:rsidR="00915602">
              <w:rPr>
                <w:rFonts w:ascii="Calibri" w:eastAsia="Calibri" w:hAnsi="Calibri" w:cs="Calibri"/>
                <w:color w:val="000000" w:themeColor="text1"/>
                <w:sz w:val="16"/>
                <w:szCs w:val="16"/>
              </w:rPr>
              <w:t>youth</w:t>
            </w:r>
            <w:r w:rsidR="00915602" w:rsidRPr="5B13E1B9">
              <w:rPr>
                <w:rFonts w:ascii="Calibri" w:eastAsia="Calibri" w:hAnsi="Calibri" w:cs="Calibri"/>
                <w:color w:val="000000" w:themeColor="text1"/>
                <w:sz w:val="16"/>
                <w:szCs w:val="16"/>
              </w:rPr>
              <w:t xml:space="preserve"> </w:t>
            </w:r>
            <w:r w:rsidRPr="5B13E1B9">
              <w:rPr>
                <w:rFonts w:ascii="Calibri" w:eastAsia="Calibri" w:hAnsi="Calibri" w:cs="Calibri"/>
                <w:color w:val="000000" w:themeColor="text1"/>
                <w:sz w:val="16"/>
                <w:szCs w:val="16"/>
              </w:rPr>
              <w:t>are actively engaged in explicit SEL instruction, reflecting on their own social and emotional competencies, and practicing the skills they are learning with peers.</w:t>
            </w:r>
          </w:p>
          <w:p w14:paraId="6A884E3D"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717A0AAB" w14:textId="14ADD966" w:rsidR="000D6068" w:rsidRDefault="0091560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Educator</w:t>
            </w:r>
            <w:r w:rsidRPr="00D56590">
              <w:rPr>
                <w:rFonts w:ascii="Calibri" w:hAnsi="Calibri" w:cs="Calibri"/>
                <w:color w:val="000000"/>
                <w:sz w:val="16"/>
                <w:szCs w:val="16"/>
                <w:shd w:val="clear" w:color="auto" w:fill="FFFFFF"/>
              </w:rPr>
              <w:t xml:space="preserve"> </w:t>
            </w:r>
            <w:r w:rsidR="000D6068" w:rsidRPr="00D56590">
              <w:rPr>
                <w:rFonts w:ascii="Calibri" w:hAnsi="Calibri" w:cs="Calibri"/>
                <w:color w:val="000000"/>
                <w:sz w:val="16"/>
                <w:szCs w:val="16"/>
                <w:shd w:val="clear" w:color="auto" w:fill="FFFFFF"/>
              </w:rPr>
              <w:t xml:space="preserve">provides some opportunities for </w:t>
            </w:r>
            <w:r>
              <w:rPr>
                <w:rFonts w:ascii="Calibri" w:hAnsi="Calibri" w:cs="Calibri"/>
                <w:color w:val="000000"/>
                <w:sz w:val="16"/>
                <w:szCs w:val="16"/>
                <w:shd w:val="clear" w:color="auto" w:fill="FFFFFF"/>
              </w:rPr>
              <w:t>youth</w:t>
            </w:r>
            <w:r w:rsidRPr="00D56590">
              <w:rPr>
                <w:rFonts w:ascii="Calibri" w:hAnsi="Calibri" w:cs="Calibri"/>
                <w:color w:val="000000"/>
                <w:sz w:val="16"/>
                <w:szCs w:val="16"/>
                <w:shd w:val="clear" w:color="auto" w:fill="FFFFFF"/>
              </w:rPr>
              <w:t xml:space="preserve"> </w:t>
            </w:r>
            <w:r w:rsidR="000D6068" w:rsidRPr="00D56590">
              <w:rPr>
                <w:rFonts w:ascii="Calibri" w:hAnsi="Calibri" w:cs="Calibri"/>
                <w:color w:val="000000"/>
                <w:sz w:val="16"/>
                <w:szCs w:val="16"/>
                <w:shd w:val="clear" w:color="auto" w:fill="FFFFFF"/>
              </w:rPr>
              <w:t xml:space="preserve">to practice social and emotional skills in ways that are mostly developmentally appropriate and culturally responsive. </w:t>
            </w:r>
          </w:p>
          <w:p w14:paraId="27114D77" w14:textId="77777777" w:rsidR="0019696C" w:rsidRPr="000B3EDA" w:rsidRDefault="0019696C"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00474435" w14:textId="6C79CF48"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sz w:val="16"/>
                <w:szCs w:val="16"/>
                <w:shd w:val="clear" w:color="auto" w:fill="FFFFFF"/>
              </w:rPr>
              <w:t xml:space="preserve">Instruction </w:t>
            </w:r>
            <w:r w:rsidR="00915602">
              <w:rPr>
                <w:rFonts w:ascii="Calibri" w:hAnsi="Calibri" w:cs="Calibri"/>
                <w:color w:val="000000"/>
                <w:sz w:val="16"/>
                <w:szCs w:val="16"/>
                <w:shd w:val="clear" w:color="auto" w:fill="FFFFFF"/>
              </w:rPr>
              <w:t xml:space="preserve">and programming </w:t>
            </w:r>
            <w:r w:rsidRPr="00D56590">
              <w:rPr>
                <w:rFonts w:ascii="Calibri" w:hAnsi="Calibri" w:cs="Calibri"/>
                <w:color w:val="000000"/>
                <w:sz w:val="16"/>
                <w:szCs w:val="16"/>
                <w:shd w:val="clear" w:color="auto" w:fill="FFFFFF"/>
              </w:rPr>
              <w:t>target specific social and emotional skills, but learning is somewhat passive.  </w:t>
            </w:r>
          </w:p>
        </w:tc>
        <w:tc>
          <w:tcPr>
            <w:tcW w:w="2348" w:type="dxa"/>
            <w:shd w:val="clear" w:color="auto" w:fill="FFFFFF" w:themeFill="background1"/>
          </w:tcPr>
          <w:p w14:paraId="7F61605E" w14:textId="1811E3F6" w:rsidR="000D6068" w:rsidRDefault="0091560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16"/>
                <w:szCs w:val="16"/>
              </w:rPr>
            </w:pPr>
            <w:r>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sidR="000D6068" w:rsidRPr="5B13E1B9">
              <w:rPr>
                <w:rFonts w:ascii="Calibri" w:hAnsi="Calibri" w:cs="Calibri"/>
                <w:color w:val="000000" w:themeColor="text1"/>
                <w:sz w:val="16"/>
                <w:szCs w:val="16"/>
              </w:rPr>
              <w:t>are not yet participating in explicit SEL instruction.</w:t>
            </w:r>
          </w:p>
          <w:p w14:paraId="30FFB727"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2185FD2B" w14:textId="01630FF0" w:rsidR="000D6068" w:rsidRPr="00D56590" w:rsidRDefault="0091560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6"/>
                <w:szCs w:val="16"/>
                <w:shd w:val="clear" w:color="auto" w:fill="FFFFFF"/>
              </w:rPr>
            </w:pPr>
            <w:r>
              <w:rPr>
                <w:rFonts w:ascii="Calibri" w:hAnsi="Calibri" w:cs="Calibri"/>
                <w:color w:val="000000"/>
                <w:sz w:val="16"/>
                <w:szCs w:val="16"/>
                <w:shd w:val="clear" w:color="auto" w:fill="FFFFFF"/>
              </w:rPr>
              <w:t>Educator</w:t>
            </w:r>
            <w:r w:rsidRPr="00D56590">
              <w:rPr>
                <w:rFonts w:ascii="Calibri" w:hAnsi="Calibri" w:cs="Calibri"/>
                <w:color w:val="000000"/>
                <w:sz w:val="16"/>
                <w:szCs w:val="16"/>
                <w:shd w:val="clear" w:color="auto" w:fill="FFFFFF"/>
              </w:rPr>
              <w:t xml:space="preserve"> </w:t>
            </w:r>
            <w:r w:rsidR="000D6068" w:rsidRPr="00D56590">
              <w:rPr>
                <w:rFonts w:ascii="Calibri" w:hAnsi="Calibri" w:cs="Calibri"/>
                <w:color w:val="000000"/>
                <w:sz w:val="16"/>
                <w:szCs w:val="16"/>
                <w:shd w:val="clear" w:color="auto" w:fill="FFFFFF"/>
              </w:rPr>
              <w:t xml:space="preserve">does not yet provide direct instruction on explicit on social and emotional skills. </w:t>
            </w:r>
          </w:p>
          <w:p w14:paraId="010ECF75" w14:textId="77777777" w:rsidR="00BA1832" w:rsidRPr="000B3EDA" w:rsidRDefault="00BA1832"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8"/>
                <w:szCs w:val="8"/>
                <w:shd w:val="clear" w:color="auto" w:fill="FFFFFF"/>
              </w:rPr>
            </w:pPr>
          </w:p>
          <w:p w14:paraId="668663AC" w14:textId="3677042F" w:rsidR="000D6068" w:rsidRPr="00D56590" w:rsidRDefault="000D6068" w:rsidP="00B04378">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D56590">
              <w:rPr>
                <w:rFonts w:ascii="Calibri" w:hAnsi="Calibri" w:cs="Calibri"/>
                <w:color w:val="000000"/>
                <w:sz w:val="16"/>
                <w:szCs w:val="16"/>
                <w:shd w:val="clear" w:color="auto" w:fill="FFFFFF"/>
              </w:rPr>
              <w:t>There are little to no opportunities for</w:t>
            </w:r>
            <w:r w:rsidR="00915602">
              <w:rPr>
                <w:rFonts w:ascii="Calibri" w:hAnsi="Calibri" w:cs="Calibri"/>
                <w:color w:val="000000"/>
                <w:sz w:val="16"/>
                <w:szCs w:val="16"/>
                <w:shd w:val="clear" w:color="auto" w:fill="FFFFFF"/>
              </w:rPr>
              <w:t xml:space="preserve"> youth</w:t>
            </w:r>
            <w:r w:rsidRPr="00D56590">
              <w:rPr>
                <w:rFonts w:ascii="Calibri" w:hAnsi="Calibri" w:cs="Calibri"/>
                <w:color w:val="000000"/>
                <w:sz w:val="16"/>
                <w:szCs w:val="16"/>
                <w:shd w:val="clear" w:color="auto" w:fill="FFFFFF"/>
              </w:rPr>
              <w:t xml:space="preserve"> to practice social and emotional skills.</w:t>
            </w:r>
          </w:p>
        </w:tc>
        <w:tc>
          <w:tcPr>
            <w:tcW w:w="1371" w:type="dxa"/>
            <w:shd w:val="clear" w:color="auto" w:fill="FFFFFF" w:themeFill="background1"/>
          </w:tcPr>
          <w:p w14:paraId="46ACD81E" w14:textId="4F72DE5A" w:rsidR="000D6068" w:rsidRPr="00D56590" w:rsidRDefault="000D6068" w:rsidP="00B04378">
            <w:pPr>
              <w:cnfStyle w:val="000000000000" w:firstRow="0" w:lastRow="0" w:firstColumn="0" w:lastColumn="0" w:oddVBand="0" w:evenVBand="0" w:oddHBand="0" w:evenHBand="0" w:firstRowFirstColumn="0" w:firstRowLastColumn="0" w:lastRowFirstColumn="0" w:lastRowLastColumn="0"/>
            </w:pPr>
          </w:p>
        </w:tc>
      </w:tr>
    </w:tbl>
    <w:p w14:paraId="5CF3409D" w14:textId="77777777" w:rsidR="000D6068" w:rsidRDefault="000D6068"/>
    <w:p w14:paraId="5EB6F278" w14:textId="77777777" w:rsidR="00A165ED" w:rsidRDefault="00A165ED"/>
    <w:p w14:paraId="08EBAC95" w14:textId="77777777" w:rsidR="00A165ED" w:rsidRPr="00D56590" w:rsidRDefault="00A165ED"/>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75"/>
        <w:gridCol w:w="2610"/>
        <w:gridCol w:w="2295"/>
        <w:gridCol w:w="2452"/>
        <w:gridCol w:w="2453"/>
        <w:gridCol w:w="1350"/>
      </w:tblGrid>
      <w:tr w:rsidR="00A4116F" w:rsidRPr="00D56590" w14:paraId="1DF855DB" w14:textId="77777777" w:rsidTr="00C465FF">
        <w:trPr>
          <w:trHeight w:val="620"/>
        </w:trPr>
        <w:tc>
          <w:tcPr>
            <w:tcW w:w="13135" w:type="dxa"/>
            <w:gridSpan w:val="6"/>
            <w:tcBorders>
              <w:bottom w:val="single" w:sz="4" w:space="0" w:color="5E5E5E" w:themeColor="text2"/>
            </w:tcBorders>
            <w:shd w:val="clear" w:color="auto" w:fill="D9D9D9" w:themeFill="background1" w:themeFillShade="D9"/>
            <w:tcMar>
              <w:top w:w="0" w:type="dxa"/>
              <w:left w:w="115" w:type="dxa"/>
              <w:bottom w:w="0" w:type="dxa"/>
              <w:right w:w="115" w:type="dxa"/>
            </w:tcMar>
            <w:hideMark/>
          </w:tcPr>
          <w:p w14:paraId="4668A0AD" w14:textId="0EE8461C" w:rsidR="00A4116F" w:rsidRPr="00D56590" w:rsidRDefault="00A4116F">
            <w:pPr>
              <w:pStyle w:val="NormalWeb"/>
              <w:spacing w:before="60" w:beforeAutospacing="0" w:after="0" w:afterAutospacing="0"/>
            </w:pPr>
            <w:r w:rsidRPr="00D56590">
              <w:rPr>
                <w:rFonts w:ascii="Calibri" w:hAnsi="Calibri" w:cs="Calibri"/>
                <w:b/>
                <w:bCs/>
                <w:color w:val="000000"/>
                <w:sz w:val="18"/>
                <w:szCs w:val="18"/>
              </w:rPr>
              <w:t xml:space="preserve">3. SEL integrated with instruction </w:t>
            </w:r>
          </w:p>
          <w:p w14:paraId="36E8D9CD" w14:textId="5D734C0B" w:rsidR="00A4116F" w:rsidRPr="00D56590" w:rsidRDefault="00A4116F">
            <w:pPr>
              <w:pStyle w:val="NormalWeb"/>
              <w:spacing w:before="60" w:beforeAutospacing="0" w:after="0" w:afterAutospacing="0"/>
            </w:pPr>
            <w:r w:rsidRPr="00D56590">
              <w:rPr>
                <w:rFonts w:ascii="Calibri" w:hAnsi="Calibri" w:cs="Calibri"/>
                <w:color w:val="000000"/>
                <w:sz w:val="18"/>
                <w:szCs w:val="18"/>
              </w:rPr>
              <w:t xml:space="preserve">SEL content and objectives are integrated into rigorous instruction through interactive and collaborative pedagogies. This enables ongoing practice of SEL skills and strengthens teaching and learning. </w:t>
            </w:r>
          </w:p>
        </w:tc>
      </w:tr>
      <w:tr w:rsidR="000D6068" w:rsidRPr="00D56590" w14:paraId="4B5A9838" w14:textId="77777777" w:rsidTr="002A7EF0">
        <w:trPr>
          <w:trHeight w:val="4376"/>
        </w:trPr>
        <w:tc>
          <w:tcPr>
            <w:tcW w:w="1975" w:type="dxa"/>
            <w:tcBorders>
              <w:top w:val="single" w:sz="4" w:space="0" w:color="5E5E5E" w:themeColor="text2"/>
              <w:left w:val="single" w:sz="4" w:space="0" w:color="5E5E5E" w:themeColor="text2"/>
            </w:tcBorders>
            <w:tcMar>
              <w:top w:w="0" w:type="dxa"/>
              <w:left w:w="115" w:type="dxa"/>
              <w:bottom w:w="0" w:type="dxa"/>
              <w:right w:w="115" w:type="dxa"/>
            </w:tcMar>
            <w:hideMark/>
          </w:tcPr>
          <w:p w14:paraId="5B0277DE" w14:textId="77777777" w:rsidR="000D6068" w:rsidRDefault="000D6068" w:rsidP="0E7ADFE8">
            <w:pPr>
              <w:pStyle w:val="NormalWeb"/>
              <w:spacing w:before="60" w:beforeAutospacing="0" w:after="0" w:afterAutospacing="0"/>
              <w:rPr>
                <w:rFonts w:ascii="Calibri" w:hAnsi="Calibri" w:cs="Calibri"/>
                <w:b/>
                <w:bCs/>
                <w:color w:val="000000" w:themeColor="text1"/>
                <w:sz w:val="18"/>
                <w:szCs w:val="18"/>
              </w:rPr>
            </w:pPr>
            <w:r w:rsidRPr="00C465FF">
              <w:rPr>
                <w:rFonts w:ascii="Calibri" w:hAnsi="Calibri" w:cs="Calibri"/>
                <w:b/>
                <w:bCs/>
                <w:color w:val="000000" w:themeColor="text1"/>
                <w:sz w:val="18"/>
                <w:szCs w:val="18"/>
              </w:rPr>
              <w:t xml:space="preserve">3a. Fostering academic mindsets </w:t>
            </w:r>
          </w:p>
          <w:p w14:paraId="29EDFBFA" w14:textId="77777777" w:rsidR="0057550D" w:rsidRPr="00C465FF" w:rsidRDefault="0057550D" w:rsidP="0E7ADFE8">
            <w:pPr>
              <w:pStyle w:val="NormalWeb"/>
              <w:spacing w:before="60" w:beforeAutospacing="0" w:after="0" w:afterAutospacing="0"/>
              <w:rPr>
                <w:rFonts w:ascii="Calibri" w:hAnsi="Calibri" w:cs="Calibri"/>
                <w:b/>
                <w:bCs/>
                <w:color w:val="000000" w:themeColor="text1"/>
                <w:sz w:val="18"/>
                <w:szCs w:val="18"/>
              </w:rPr>
            </w:pPr>
          </w:p>
          <w:p w14:paraId="08BD5A2A" w14:textId="77777777" w:rsidR="000D6068" w:rsidRPr="0057550D" w:rsidRDefault="000D6068">
            <w:pPr>
              <w:pStyle w:val="NormalWeb"/>
              <w:spacing w:before="60" w:beforeAutospacing="0" w:after="0" w:afterAutospacing="0"/>
              <w:rPr>
                <w:u w:val="single"/>
              </w:rPr>
            </w:pPr>
            <w:r w:rsidRPr="0057550D">
              <w:rPr>
                <w:rFonts w:ascii="Calibri" w:hAnsi="Calibri" w:cs="Calibri"/>
                <w:b/>
                <w:bCs/>
                <w:color w:val="000000"/>
                <w:sz w:val="16"/>
                <w:szCs w:val="16"/>
                <w:u w:val="single"/>
              </w:rPr>
              <w:t>Look for/Learn about:</w:t>
            </w:r>
          </w:p>
          <w:p w14:paraId="54D2C675" w14:textId="77777777" w:rsidR="0057550D" w:rsidRDefault="0057550D" w:rsidP="41EB06A0">
            <w:pPr>
              <w:pStyle w:val="NormalWeb"/>
              <w:spacing w:before="60" w:beforeAutospacing="0" w:after="0" w:afterAutospacing="0"/>
              <w:rPr>
                <w:rFonts w:ascii="Calibri" w:hAnsi="Calibri" w:cs="Calibri"/>
                <w:color w:val="000000" w:themeColor="text1"/>
                <w:sz w:val="14"/>
                <w:szCs w:val="14"/>
              </w:rPr>
            </w:pPr>
          </w:p>
          <w:p w14:paraId="6338C0EB" w14:textId="29E86E0E" w:rsidR="000D6068" w:rsidRPr="00051B72" w:rsidRDefault="000D6068" w:rsidP="41EB06A0">
            <w:pPr>
              <w:pStyle w:val="NormalWeb"/>
              <w:spacing w:before="60" w:beforeAutospacing="0" w:after="0" w:afterAutospacing="0"/>
              <w:rPr>
                <w:b/>
                <w:bCs/>
              </w:rPr>
            </w:pPr>
            <w:r w:rsidRPr="00051B72">
              <w:rPr>
                <w:rFonts w:ascii="Calibri" w:hAnsi="Calibri" w:cs="Calibri"/>
                <w:b/>
                <w:bCs/>
                <w:color w:val="000000" w:themeColor="text1"/>
                <w:sz w:val="14"/>
                <w:szCs w:val="14"/>
              </w:rPr>
              <w:t>- Visible materials or discussion about mindsets (e.g., growth vs. fixed)</w:t>
            </w:r>
          </w:p>
          <w:p w14:paraId="6F81EE0A" w14:textId="10FC2094" w:rsidR="000D6068" w:rsidRPr="00051B72" w:rsidRDefault="000D6068" w:rsidP="5B13E1B9">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Positive verbal and/or non-verbal expectations communicated.</w:t>
            </w:r>
          </w:p>
          <w:p w14:paraId="6E5E5014" w14:textId="2B39256D" w:rsidR="000D6068" w:rsidRPr="00051B72" w:rsidRDefault="000D6068" w:rsidP="5B13E1B9">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xml:space="preserve">-Evidence that </w:t>
            </w:r>
            <w:r w:rsidR="002E38BC">
              <w:rPr>
                <w:rFonts w:ascii="Calibri" w:hAnsi="Calibri" w:cs="Calibri"/>
                <w:b/>
                <w:bCs/>
                <w:color w:val="000000" w:themeColor="text1"/>
                <w:sz w:val="14"/>
                <w:szCs w:val="14"/>
              </w:rPr>
              <w:t>youth</w:t>
            </w:r>
            <w:r w:rsidRPr="00051B72">
              <w:rPr>
                <w:rFonts w:ascii="Calibri" w:hAnsi="Calibri" w:cs="Calibri"/>
                <w:b/>
                <w:bCs/>
                <w:color w:val="000000" w:themeColor="text1"/>
                <w:sz w:val="14"/>
                <w:szCs w:val="14"/>
              </w:rPr>
              <w:t xml:space="preserve"> are able to redo work when they make mistakes.</w:t>
            </w:r>
          </w:p>
          <w:p w14:paraId="156DC732" w14:textId="2D7F1045" w:rsidR="000D6068" w:rsidRPr="00051B72" w:rsidRDefault="000D6068" w:rsidP="0E7ADFE8">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Challenges normalized and mistakes framed as opportunities</w:t>
            </w:r>
          </w:p>
          <w:p w14:paraId="134DD20A" w14:textId="77777777" w:rsidR="000D6068" w:rsidRPr="00C465FF" w:rsidRDefault="000D6068" w:rsidP="41EB06A0">
            <w:pPr>
              <w:pStyle w:val="NormalWeb"/>
              <w:spacing w:before="60" w:beforeAutospacing="0" w:after="0" w:afterAutospacing="0"/>
              <w:rPr>
                <w:rFonts w:ascii="Calibri" w:hAnsi="Calibri" w:cs="Calibri"/>
                <w:color w:val="000000" w:themeColor="text1"/>
                <w:sz w:val="14"/>
                <w:szCs w:val="14"/>
              </w:rPr>
            </w:pPr>
          </w:p>
        </w:tc>
        <w:tc>
          <w:tcPr>
            <w:tcW w:w="2610" w:type="dxa"/>
            <w:tcBorders>
              <w:top w:val="single" w:sz="4" w:space="0" w:color="5E5E5E" w:themeColor="text2"/>
            </w:tcBorders>
            <w:tcMar>
              <w:top w:w="0" w:type="dxa"/>
              <w:left w:w="115" w:type="dxa"/>
              <w:bottom w:w="0" w:type="dxa"/>
              <w:right w:w="115" w:type="dxa"/>
            </w:tcMar>
            <w:hideMark/>
          </w:tcPr>
          <w:p w14:paraId="56341A95" w14:textId="051757E8" w:rsidR="000D6068" w:rsidRDefault="002C7EC4" w:rsidP="000D6068">
            <w:pPr>
              <w:pStyle w:val="NormalWeb"/>
              <w:spacing w:before="0" w:beforeAutospacing="0" w:after="0" w:afterAutospacing="0"/>
              <w:rPr>
                <w:rFonts w:ascii="Calibri" w:hAnsi="Calibri" w:cs="Calibri"/>
                <w:sz w:val="16"/>
                <w:szCs w:val="16"/>
              </w:rPr>
            </w:pPr>
            <w:r>
              <w:rPr>
                <w:rFonts w:ascii="Calibri" w:hAnsi="Calibri" w:cs="Calibri"/>
                <w:sz w:val="16"/>
                <w:szCs w:val="16"/>
              </w:rPr>
              <w:t>Virtually all</w:t>
            </w:r>
            <w:r w:rsidR="000D6068" w:rsidRPr="00EF5330">
              <w:rPr>
                <w:rFonts w:ascii="Calibri" w:hAnsi="Calibri" w:cs="Calibri"/>
                <w:sz w:val="16"/>
                <w:szCs w:val="16"/>
              </w:rPr>
              <w:t xml:space="preserve"> </w:t>
            </w:r>
            <w:r w:rsidR="002E38BC">
              <w:rPr>
                <w:rFonts w:ascii="Calibri" w:hAnsi="Calibri" w:cs="Calibri"/>
                <w:sz w:val="16"/>
                <w:szCs w:val="16"/>
              </w:rPr>
              <w:t>youth</w:t>
            </w:r>
            <w:r w:rsidR="002E38BC" w:rsidRPr="00EF5330">
              <w:rPr>
                <w:rFonts w:ascii="Calibri" w:hAnsi="Calibri" w:cs="Calibri"/>
                <w:sz w:val="16"/>
                <w:szCs w:val="16"/>
              </w:rPr>
              <w:t xml:space="preserve"> </w:t>
            </w:r>
            <w:r w:rsidR="000D6068" w:rsidRPr="00EF5330">
              <w:rPr>
                <w:rFonts w:ascii="Calibri" w:hAnsi="Calibri" w:cs="Calibri"/>
                <w:sz w:val="16"/>
                <w:szCs w:val="16"/>
              </w:rPr>
              <w:t>are actively engaged in tasks and discussions.</w:t>
            </w:r>
            <w:r w:rsidR="000D6068" w:rsidRPr="00443786">
              <w:rPr>
                <w:rFonts w:ascii="Calibri" w:hAnsi="Calibri" w:cs="Calibri"/>
                <w:sz w:val="16"/>
                <w:szCs w:val="16"/>
              </w:rPr>
              <w:t xml:space="preserve"> </w:t>
            </w:r>
          </w:p>
          <w:p w14:paraId="78A579A5" w14:textId="77777777" w:rsidR="00EF5330" w:rsidRPr="008A47FF" w:rsidRDefault="00EF5330" w:rsidP="000D6068">
            <w:pPr>
              <w:pStyle w:val="NormalWeb"/>
              <w:spacing w:before="0" w:beforeAutospacing="0" w:after="0" w:afterAutospacing="0"/>
              <w:rPr>
                <w:rFonts w:ascii="Calibri" w:hAnsi="Calibri" w:cs="Calibri"/>
                <w:sz w:val="10"/>
                <w:szCs w:val="10"/>
              </w:rPr>
            </w:pPr>
          </w:p>
          <w:p w14:paraId="2089815A" w14:textId="2A52D1A4" w:rsidR="000D6068" w:rsidRDefault="002E38BC" w:rsidP="000D6068">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Youth </w:t>
            </w:r>
            <w:r w:rsidR="000D6068" w:rsidRPr="00963757">
              <w:rPr>
                <w:rFonts w:ascii="Calibri" w:hAnsi="Calibri" w:cs="Calibri"/>
                <w:b/>
                <w:bCs/>
                <w:color w:val="000000" w:themeColor="text1"/>
                <w:sz w:val="16"/>
                <w:szCs w:val="16"/>
              </w:rPr>
              <w:t xml:space="preserve">provide constructive feedback to their </w:t>
            </w:r>
            <w:r>
              <w:rPr>
                <w:rFonts w:ascii="Calibri" w:hAnsi="Calibri" w:cs="Calibri"/>
                <w:b/>
                <w:bCs/>
                <w:color w:val="000000" w:themeColor="text1"/>
                <w:sz w:val="16"/>
                <w:szCs w:val="16"/>
              </w:rPr>
              <w:t>peers</w:t>
            </w:r>
            <w:r w:rsidR="000D6068">
              <w:rPr>
                <w:rFonts w:ascii="Calibri" w:hAnsi="Calibri" w:cs="Calibri"/>
                <w:color w:val="000000" w:themeColor="text1"/>
                <w:sz w:val="16"/>
                <w:szCs w:val="16"/>
              </w:rPr>
              <w:t>, share their thinking and discuss different approaches or answers to questions.</w:t>
            </w:r>
          </w:p>
          <w:p w14:paraId="691BF1C1" w14:textId="77777777" w:rsidR="000D6068" w:rsidRPr="008A47FF" w:rsidRDefault="000D6068" w:rsidP="000D6068">
            <w:pPr>
              <w:pStyle w:val="NormalWeb"/>
              <w:spacing w:before="0" w:beforeAutospacing="0" w:after="0" w:afterAutospacing="0"/>
              <w:rPr>
                <w:rFonts w:ascii="Calibri" w:hAnsi="Calibri" w:cs="Calibri"/>
                <w:color w:val="000000" w:themeColor="text1"/>
                <w:sz w:val="8"/>
                <w:szCs w:val="8"/>
              </w:rPr>
            </w:pPr>
          </w:p>
          <w:p w14:paraId="7BB19FF3" w14:textId="539593C9" w:rsidR="000D6068" w:rsidRDefault="002E38BC" w:rsidP="5B13E1B9">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Educator</w:t>
            </w:r>
            <w:r w:rsidRPr="008067D0">
              <w:rPr>
                <w:rFonts w:ascii="Calibri" w:hAnsi="Calibri" w:cs="Calibri"/>
                <w:color w:val="000000" w:themeColor="text1"/>
                <w:sz w:val="16"/>
                <w:szCs w:val="16"/>
              </w:rPr>
              <w:t xml:space="preserve"> </w:t>
            </w:r>
            <w:r w:rsidR="000D6068" w:rsidRPr="008067D0">
              <w:rPr>
                <w:rFonts w:ascii="Calibri" w:hAnsi="Calibri" w:cs="Calibri"/>
                <w:color w:val="000000" w:themeColor="text1"/>
                <w:sz w:val="16"/>
                <w:szCs w:val="16"/>
              </w:rPr>
              <w:t>set</w:t>
            </w:r>
            <w:r w:rsidR="000D6068">
              <w:rPr>
                <w:rFonts w:ascii="Calibri" w:hAnsi="Calibri" w:cs="Calibri"/>
                <w:color w:val="000000" w:themeColor="text1"/>
                <w:sz w:val="16"/>
                <w:szCs w:val="16"/>
              </w:rPr>
              <w:t>s</w:t>
            </w:r>
            <w:r w:rsidR="000D6068" w:rsidRPr="008067D0">
              <w:rPr>
                <w:rFonts w:ascii="Calibri" w:hAnsi="Calibri" w:cs="Calibri"/>
                <w:color w:val="000000" w:themeColor="text1"/>
                <w:sz w:val="16"/>
                <w:szCs w:val="16"/>
              </w:rPr>
              <w:t xml:space="preserve"> </w:t>
            </w:r>
            <w:r w:rsidR="000D6068" w:rsidRPr="00963757">
              <w:rPr>
                <w:rFonts w:ascii="Calibri" w:hAnsi="Calibri" w:cs="Calibri"/>
                <w:b/>
                <w:bCs/>
                <w:color w:val="000000" w:themeColor="text1"/>
                <w:sz w:val="16"/>
                <w:szCs w:val="16"/>
              </w:rPr>
              <w:t>high expectations</w:t>
            </w:r>
            <w:r w:rsidR="000D6068" w:rsidRPr="008067D0">
              <w:rPr>
                <w:rFonts w:ascii="Calibri" w:hAnsi="Calibri" w:cs="Calibri"/>
                <w:color w:val="000000" w:themeColor="text1"/>
                <w:sz w:val="16"/>
                <w:szCs w:val="16"/>
              </w:rPr>
              <w:t xml:space="preserve"> </w:t>
            </w:r>
            <w:r w:rsidR="000D6068">
              <w:rPr>
                <w:rFonts w:ascii="Calibri" w:hAnsi="Calibri" w:cs="Calibri"/>
                <w:color w:val="000000" w:themeColor="text1"/>
                <w:sz w:val="16"/>
                <w:szCs w:val="16"/>
              </w:rPr>
              <w:t xml:space="preserve">and expresses confidence that all </w:t>
            </w:r>
            <w:r>
              <w:rPr>
                <w:rFonts w:ascii="Calibri" w:hAnsi="Calibri" w:cs="Calibri"/>
                <w:color w:val="000000" w:themeColor="text1"/>
                <w:sz w:val="16"/>
                <w:szCs w:val="16"/>
              </w:rPr>
              <w:t xml:space="preserve">youth </w:t>
            </w:r>
            <w:r w:rsidR="000D6068" w:rsidRPr="00963757">
              <w:rPr>
                <w:rFonts w:ascii="Calibri" w:hAnsi="Calibri" w:cs="Calibri"/>
                <w:b/>
                <w:bCs/>
                <w:color w:val="000000" w:themeColor="text1"/>
                <w:sz w:val="16"/>
                <w:szCs w:val="16"/>
              </w:rPr>
              <w:t>can persevere</w:t>
            </w:r>
            <w:r w:rsidR="000D6068">
              <w:rPr>
                <w:rFonts w:ascii="Calibri" w:hAnsi="Calibri" w:cs="Calibri"/>
                <w:color w:val="000000" w:themeColor="text1"/>
                <w:sz w:val="16"/>
                <w:szCs w:val="16"/>
              </w:rPr>
              <w:t xml:space="preserve"> through challenging material</w:t>
            </w:r>
            <w:r>
              <w:rPr>
                <w:rFonts w:ascii="Calibri" w:hAnsi="Calibri" w:cs="Calibri"/>
                <w:color w:val="000000" w:themeColor="text1"/>
                <w:sz w:val="16"/>
                <w:szCs w:val="16"/>
              </w:rPr>
              <w:t xml:space="preserve"> or tasks</w:t>
            </w:r>
            <w:r w:rsidR="000D6068" w:rsidRPr="008067D0">
              <w:rPr>
                <w:rFonts w:ascii="Calibri" w:hAnsi="Calibri" w:cs="Calibri"/>
                <w:color w:val="000000" w:themeColor="text1"/>
                <w:sz w:val="16"/>
                <w:szCs w:val="16"/>
              </w:rPr>
              <w:t xml:space="preserve">.  </w:t>
            </w:r>
          </w:p>
          <w:p w14:paraId="32460944" w14:textId="77777777" w:rsidR="000D6068" w:rsidRPr="00BA0B31" w:rsidRDefault="000D6068" w:rsidP="5B13E1B9">
            <w:pPr>
              <w:pStyle w:val="NormalWeb"/>
              <w:spacing w:before="0" w:beforeAutospacing="0" w:after="0" w:afterAutospacing="0"/>
              <w:rPr>
                <w:rFonts w:ascii="Calibri" w:hAnsi="Calibri" w:cs="Calibri"/>
                <w:color w:val="000000" w:themeColor="text1"/>
                <w:sz w:val="8"/>
                <w:szCs w:val="8"/>
              </w:rPr>
            </w:pPr>
          </w:p>
          <w:p w14:paraId="15D0474E" w14:textId="15970C57" w:rsidR="006C6EE7" w:rsidRDefault="002E38BC" w:rsidP="5B13E1B9">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Pr="008067D0">
              <w:rPr>
                <w:rFonts w:ascii="Calibri" w:hAnsi="Calibri" w:cs="Calibri"/>
                <w:color w:val="000000" w:themeColor="text1"/>
                <w:sz w:val="16"/>
                <w:szCs w:val="16"/>
              </w:rPr>
              <w:t xml:space="preserve">r </w:t>
            </w:r>
            <w:r w:rsidR="000D6068" w:rsidRPr="00963757">
              <w:rPr>
                <w:rFonts w:ascii="Calibri" w:hAnsi="Calibri" w:cs="Calibri"/>
                <w:b/>
                <w:bCs/>
                <w:color w:val="000000" w:themeColor="text1"/>
                <w:sz w:val="16"/>
                <w:szCs w:val="16"/>
              </w:rPr>
              <w:t xml:space="preserve">facilitates discussions that honor more than one right answer </w:t>
            </w:r>
            <w:r w:rsidR="000D6068">
              <w:rPr>
                <w:rFonts w:ascii="Calibri" w:hAnsi="Calibri" w:cs="Calibri"/>
                <w:color w:val="000000" w:themeColor="text1"/>
                <w:sz w:val="16"/>
                <w:szCs w:val="16"/>
              </w:rPr>
              <w:t xml:space="preserve">and expresses interest in </w:t>
            </w:r>
            <w:r>
              <w:rPr>
                <w:rFonts w:ascii="Calibri" w:hAnsi="Calibri" w:cs="Calibri"/>
                <w:color w:val="000000" w:themeColor="text1"/>
                <w:sz w:val="16"/>
                <w:szCs w:val="16"/>
              </w:rPr>
              <w:t>youths’</w:t>
            </w:r>
            <w:r w:rsidR="000D6068">
              <w:rPr>
                <w:rFonts w:ascii="Calibri" w:hAnsi="Calibri" w:cs="Calibri"/>
                <w:color w:val="000000" w:themeColor="text1"/>
                <w:sz w:val="16"/>
                <w:szCs w:val="16"/>
              </w:rPr>
              <w:t xml:space="preserve"> thinking. </w:t>
            </w:r>
          </w:p>
          <w:p w14:paraId="72DA3A22" w14:textId="77777777" w:rsidR="006C6EE7" w:rsidRPr="00EF168E" w:rsidRDefault="006C6EE7" w:rsidP="5B13E1B9">
            <w:pPr>
              <w:pStyle w:val="NormalWeb"/>
              <w:spacing w:before="0" w:beforeAutospacing="0" w:after="0" w:afterAutospacing="0"/>
              <w:rPr>
                <w:rFonts w:ascii="Calibri" w:hAnsi="Calibri" w:cs="Calibri"/>
                <w:color w:val="000000" w:themeColor="text1"/>
                <w:sz w:val="8"/>
                <w:szCs w:val="8"/>
              </w:rPr>
            </w:pPr>
          </w:p>
          <w:p w14:paraId="6DAC4C67" w14:textId="2F9E9B4E" w:rsidR="000D6068" w:rsidRPr="00051B72" w:rsidRDefault="002E38BC" w:rsidP="5B13E1B9">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Educator </w:t>
            </w:r>
            <w:r w:rsidR="000D6068">
              <w:rPr>
                <w:rFonts w:ascii="Calibri" w:hAnsi="Calibri" w:cs="Calibri"/>
                <w:color w:val="000000" w:themeColor="text1"/>
                <w:sz w:val="16"/>
                <w:szCs w:val="16"/>
              </w:rPr>
              <w:t xml:space="preserve">provides specific and frequent </w:t>
            </w:r>
            <w:r w:rsidR="000D6068" w:rsidRPr="00963757">
              <w:rPr>
                <w:rFonts w:ascii="Calibri" w:hAnsi="Calibri" w:cs="Calibri"/>
                <w:b/>
                <w:bCs/>
                <w:color w:val="000000" w:themeColor="text1"/>
                <w:sz w:val="16"/>
                <w:szCs w:val="16"/>
              </w:rPr>
              <w:t xml:space="preserve">feedback for improvement and offers </w:t>
            </w:r>
            <w:r>
              <w:rPr>
                <w:rFonts w:ascii="Calibri" w:hAnsi="Calibri" w:cs="Calibri"/>
                <w:b/>
                <w:bCs/>
                <w:color w:val="000000" w:themeColor="text1"/>
                <w:sz w:val="16"/>
                <w:szCs w:val="16"/>
              </w:rPr>
              <w:t xml:space="preserve">youth </w:t>
            </w:r>
            <w:r w:rsidR="000D6068" w:rsidRPr="00963757">
              <w:rPr>
                <w:rFonts w:ascii="Calibri" w:hAnsi="Calibri" w:cs="Calibri"/>
                <w:b/>
                <w:bCs/>
                <w:color w:val="000000" w:themeColor="text1"/>
                <w:sz w:val="16"/>
                <w:szCs w:val="16"/>
              </w:rPr>
              <w:t>opportunities to fix mistakes.</w:t>
            </w:r>
          </w:p>
        </w:tc>
        <w:tc>
          <w:tcPr>
            <w:tcW w:w="2295" w:type="dxa"/>
            <w:tcBorders>
              <w:top w:val="single" w:sz="4" w:space="0" w:color="5E5E5E" w:themeColor="text2"/>
            </w:tcBorders>
          </w:tcPr>
          <w:p w14:paraId="08F5C2C4" w14:textId="777B484C" w:rsidR="000D6068" w:rsidRDefault="000D6068" w:rsidP="000D6068">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More than half of</w:t>
            </w:r>
            <w:r w:rsidRPr="5B13E1B9">
              <w:rPr>
                <w:rFonts w:ascii="Calibri" w:hAnsi="Calibri" w:cs="Calibri"/>
                <w:color w:val="000000" w:themeColor="text1"/>
                <w:sz w:val="16"/>
                <w:szCs w:val="16"/>
              </w:rPr>
              <w:t xml:space="preserve"> </w:t>
            </w:r>
            <w:r w:rsidR="002E38BC">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Pr>
                <w:rFonts w:ascii="Calibri" w:hAnsi="Calibri" w:cs="Calibri"/>
                <w:color w:val="000000" w:themeColor="text1"/>
                <w:sz w:val="16"/>
                <w:szCs w:val="16"/>
              </w:rPr>
              <w:t>are engaged in</w:t>
            </w:r>
            <w:r w:rsidRPr="5B13E1B9">
              <w:rPr>
                <w:rFonts w:ascii="Calibri" w:hAnsi="Calibri" w:cs="Calibri"/>
                <w:color w:val="000000" w:themeColor="text1"/>
                <w:sz w:val="16"/>
                <w:szCs w:val="16"/>
              </w:rPr>
              <w:t xml:space="preserve"> </w:t>
            </w:r>
            <w:r>
              <w:rPr>
                <w:rFonts w:ascii="Calibri" w:hAnsi="Calibri" w:cs="Calibri"/>
                <w:color w:val="000000" w:themeColor="text1"/>
                <w:sz w:val="16"/>
                <w:szCs w:val="16"/>
              </w:rPr>
              <w:t xml:space="preserve">tasks </w:t>
            </w:r>
            <w:r w:rsidRPr="5B13E1B9">
              <w:rPr>
                <w:rFonts w:ascii="Calibri" w:hAnsi="Calibri" w:cs="Calibri"/>
                <w:color w:val="000000" w:themeColor="text1"/>
                <w:sz w:val="16"/>
                <w:szCs w:val="16"/>
              </w:rPr>
              <w:t>and</w:t>
            </w:r>
            <w:r>
              <w:rPr>
                <w:rFonts w:ascii="Calibri" w:hAnsi="Calibri" w:cs="Calibri"/>
                <w:color w:val="000000" w:themeColor="text1"/>
                <w:sz w:val="16"/>
                <w:szCs w:val="16"/>
              </w:rPr>
              <w:t xml:space="preserve"> discussions</w:t>
            </w:r>
            <w:r w:rsidRPr="5B13E1B9">
              <w:rPr>
                <w:rFonts w:ascii="Calibri" w:hAnsi="Calibri" w:cs="Calibri"/>
                <w:color w:val="000000" w:themeColor="text1"/>
                <w:sz w:val="16"/>
                <w:szCs w:val="16"/>
              </w:rPr>
              <w:t>.</w:t>
            </w:r>
            <w:r>
              <w:rPr>
                <w:rFonts w:ascii="Calibri" w:hAnsi="Calibri" w:cs="Calibri"/>
                <w:color w:val="000000" w:themeColor="text1"/>
                <w:sz w:val="16"/>
                <w:szCs w:val="16"/>
              </w:rPr>
              <w:t xml:space="preserve"> </w:t>
            </w:r>
          </w:p>
          <w:p w14:paraId="3FB22DD9" w14:textId="77777777" w:rsidR="004A4345" w:rsidRPr="00EF168E" w:rsidRDefault="004A4345" w:rsidP="000D6068">
            <w:pPr>
              <w:pStyle w:val="NormalWeb"/>
              <w:spacing w:before="0" w:beforeAutospacing="0" w:after="0" w:afterAutospacing="0"/>
              <w:rPr>
                <w:rFonts w:ascii="Calibri" w:hAnsi="Calibri" w:cs="Calibri"/>
                <w:color w:val="000000" w:themeColor="text1"/>
                <w:sz w:val="8"/>
                <w:szCs w:val="8"/>
              </w:rPr>
            </w:pPr>
          </w:p>
          <w:p w14:paraId="6CC2D1C1" w14:textId="4F917961" w:rsidR="000D6068" w:rsidRDefault="002E38BC" w:rsidP="000D6068">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Youth </w:t>
            </w:r>
            <w:r w:rsidR="000D6068">
              <w:rPr>
                <w:rFonts w:ascii="Calibri" w:hAnsi="Calibri" w:cs="Calibri"/>
                <w:color w:val="000000" w:themeColor="text1"/>
                <w:sz w:val="16"/>
                <w:szCs w:val="16"/>
              </w:rPr>
              <w:t>share their thinking and discuss different approaches or answers to questions.</w:t>
            </w:r>
          </w:p>
          <w:p w14:paraId="7426284F" w14:textId="77777777" w:rsidR="000D6068" w:rsidRPr="00EF168E" w:rsidRDefault="000D6068" w:rsidP="000D6068">
            <w:pPr>
              <w:pStyle w:val="NormalWeb"/>
              <w:spacing w:before="0" w:beforeAutospacing="0" w:after="0" w:afterAutospacing="0"/>
              <w:rPr>
                <w:rFonts w:ascii="Calibri" w:hAnsi="Calibri" w:cs="Calibri"/>
                <w:color w:val="000000" w:themeColor="text1"/>
                <w:sz w:val="8"/>
                <w:szCs w:val="8"/>
              </w:rPr>
            </w:pPr>
          </w:p>
          <w:p w14:paraId="0BA5DD51" w14:textId="2C257EF1" w:rsidR="000D6068" w:rsidRDefault="002E38BC" w:rsidP="00BF3C8A">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Educator</w:t>
            </w:r>
            <w:r w:rsidR="000D6068" w:rsidRPr="008067D0">
              <w:rPr>
                <w:rFonts w:ascii="Calibri" w:hAnsi="Calibri" w:cs="Calibri"/>
                <w:color w:val="000000" w:themeColor="text1"/>
                <w:sz w:val="16"/>
                <w:szCs w:val="16"/>
              </w:rPr>
              <w:t xml:space="preserve"> set</w:t>
            </w:r>
            <w:r w:rsidR="000D6068">
              <w:rPr>
                <w:rFonts w:ascii="Calibri" w:hAnsi="Calibri" w:cs="Calibri"/>
                <w:color w:val="000000" w:themeColor="text1"/>
                <w:sz w:val="16"/>
                <w:szCs w:val="16"/>
              </w:rPr>
              <w:t>s</w:t>
            </w:r>
            <w:r w:rsidR="000D6068" w:rsidRPr="008067D0">
              <w:rPr>
                <w:rFonts w:ascii="Calibri" w:hAnsi="Calibri" w:cs="Calibri"/>
                <w:color w:val="000000" w:themeColor="text1"/>
                <w:sz w:val="16"/>
                <w:szCs w:val="16"/>
              </w:rPr>
              <w:t xml:space="preserve"> high expectations for all</w:t>
            </w:r>
            <w:r>
              <w:rPr>
                <w:rFonts w:ascii="Calibri" w:hAnsi="Calibri" w:cs="Calibri"/>
                <w:color w:val="000000" w:themeColor="text1"/>
                <w:sz w:val="16"/>
                <w:szCs w:val="16"/>
              </w:rPr>
              <w:t xml:space="preserve"> youth</w:t>
            </w:r>
            <w:r w:rsidR="000D6068">
              <w:rPr>
                <w:rFonts w:ascii="Calibri" w:hAnsi="Calibri" w:cs="Calibri"/>
                <w:color w:val="000000" w:themeColor="text1"/>
                <w:sz w:val="16"/>
                <w:szCs w:val="16"/>
              </w:rPr>
              <w:t xml:space="preserve"> and expresses confidence that all </w:t>
            </w:r>
            <w:r>
              <w:rPr>
                <w:rFonts w:ascii="Calibri" w:hAnsi="Calibri" w:cs="Calibri"/>
                <w:color w:val="000000" w:themeColor="text1"/>
                <w:sz w:val="16"/>
                <w:szCs w:val="16"/>
              </w:rPr>
              <w:t xml:space="preserve">youth </w:t>
            </w:r>
            <w:r w:rsidR="000D6068">
              <w:rPr>
                <w:rFonts w:ascii="Calibri" w:hAnsi="Calibri" w:cs="Calibri"/>
                <w:color w:val="000000" w:themeColor="text1"/>
                <w:sz w:val="16"/>
                <w:szCs w:val="16"/>
              </w:rPr>
              <w:t>can persevere through challenging material</w:t>
            </w:r>
            <w:r>
              <w:rPr>
                <w:rFonts w:ascii="Calibri" w:hAnsi="Calibri" w:cs="Calibri"/>
                <w:color w:val="000000" w:themeColor="text1"/>
                <w:sz w:val="16"/>
                <w:szCs w:val="16"/>
              </w:rPr>
              <w:t xml:space="preserve"> or tasks</w:t>
            </w:r>
            <w:r w:rsidR="000D6068" w:rsidRPr="008067D0">
              <w:rPr>
                <w:rFonts w:ascii="Calibri" w:hAnsi="Calibri" w:cs="Calibri"/>
                <w:color w:val="000000" w:themeColor="text1"/>
                <w:sz w:val="16"/>
                <w:szCs w:val="16"/>
              </w:rPr>
              <w:t xml:space="preserve">.  </w:t>
            </w:r>
          </w:p>
          <w:p w14:paraId="695DFB8F" w14:textId="678A6816" w:rsidR="000D6068" w:rsidRDefault="000D6068" w:rsidP="00BF3C8A">
            <w:pPr>
              <w:pStyle w:val="NormalWeb"/>
              <w:spacing w:before="0" w:beforeAutospacing="0" w:after="0" w:afterAutospacing="0"/>
              <w:rPr>
                <w:rFonts w:ascii="Calibri" w:hAnsi="Calibri" w:cs="Calibri"/>
                <w:color w:val="000000" w:themeColor="text1"/>
                <w:sz w:val="8"/>
                <w:szCs w:val="8"/>
              </w:rPr>
            </w:pPr>
          </w:p>
          <w:p w14:paraId="6946672D" w14:textId="5D0A6A8A" w:rsidR="00F40536" w:rsidRDefault="002E38BC" w:rsidP="00F40536">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Educator</w:t>
            </w:r>
            <w:r w:rsidRPr="008067D0">
              <w:rPr>
                <w:rFonts w:ascii="Calibri" w:hAnsi="Calibri" w:cs="Calibri"/>
                <w:color w:val="000000" w:themeColor="text1"/>
                <w:sz w:val="16"/>
                <w:szCs w:val="16"/>
              </w:rPr>
              <w:t xml:space="preserve"> </w:t>
            </w:r>
            <w:r w:rsidR="00F40536">
              <w:rPr>
                <w:rFonts w:ascii="Calibri" w:hAnsi="Calibri" w:cs="Calibri"/>
                <w:color w:val="000000" w:themeColor="text1"/>
                <w:sz w:val="16"/>
                <w:szCs w:val="16"/>
              </w:rPr>
              <w:t xml:space="preserve">expresses interest in </w:t>
            </w:r>
            <w:r>
              <w:rPr>
                <w:rFonts w:ascii="Calibri" w:hAnsi="Calibri" w:cs="Calibri"/>
                <w:color w:val="000000" w:themeColor="text1"/>
                <w:sz w:val="16"/>
                <w:szCs w:val="16"/>
              </w:rPr>
              <w:t xml:space="preserve">youth </w:t>
            </w:r>
            <w:r w:rsidR="00F40536">
              <w:rPr>
                <w:rFonts w:ascii="Calibri" w:hAnsi="Calibri" w:cs="Calibri"/>
                <w:color w:val="000000" w:themeColor="text1"/>
                <w:sz w:val="16"/>
                <w:szCs w:val="16"/>
              </w:rPr>
              <w:t xml:space="preserve">thinking and offers </w:t>
            </w:r>
            <w:r>
              <w:rPr>
                <w:rFonts w:ascii="Calibri" w:hAnsi="Calibri" w:cs="Calibri"/>
                <w:color w:val="000000" w:themeColor="text1"/>
                <w:sz w:val="16"/>
                <w:szCs w:val="16"/>
              </w:rPr>
              <w:t xml:space="preserve">youth </w:t>
            </w:r>
            <w:r w:rsidR="00F40536">
              <w:rPr>
                <w:rFonts w:ascii="Calibri" w:hAnsi="Calibri" w:cs="Calibri"/>
                <w:color w:val="000000" w:themeColor="text1"/>
                <w:sz w:val="16"/>
                <w:szCs w:val="16"/>
              </w:rPr>
              <w:t xml:space="preserve">opportunities to fix </w:t>
            </w:r>
            <w:r w:rsidR="00F40536" w:rsidRPr="008067D0">
              <w:rPr>
                <w:rFonts w:ascii="Calibri" w:hAnsi="Calibri" w:cs="Calibri"/>
                <w:color w:val="000000" w:themeColor="text1"/>
                <w:sz w:val="16"/>
                <w:szCs w:val="16"/>
              </w:rPr>
              <w:t>mistakes.</w:t>
            </w:r>
          </w:p>
          <w:p w14:paraId="43C7F673" w14:textId="77777777" w:rsidR="00F40536" w:rsidRPr="00BA0B31" w:rsidRDefault="00F40536" w:rsidP="00BF3C8A">
            <w:pPr>
              <w:pStyle w:val="NormalWeb"/>
              <w:spacing w:before="0" w:beforeAutospacing="0" w:after="0" w:afterAutospacing="0"/>
              <w:rPr>
                <w:rFonts w:ascii="Calibri" w:hAnsi="Calibri" w:cs="Calibri"/>
                <w:color w:val="000000" w:themeColor="text1"/>
                <w:sz w:val="8"/>
                <w:szCs w:val="8"/>
              </w:rPr>
            </w:pPr>
          </w:p>
          <w:p w14:paraId="706447FD" w14:textId="77777777" w:rsidR="000D6068" w:rsidRPr="00BA0B31" w:rsidRDefault="000D6068" w:rsidP="00BF3C8A">
            <w:pPr>
              <w:pStyle w:val="NormalWeb"/>
              <w:spacing w:before="0" w:beforeAutospacing="0" w:after="0" w:afterAutospacing="0"/>
              <w:rPr>
                <w:rFonts w:ascii="Calibri" w:hAnsi="Calibri" w:cs="Calibri"/>
                <w:sz w:val="6"/>
                <w:szCs w:val="6"/>
              </w:rPr>
            </w:pPr>
          </w:p>
          <w:p w14:paraId="5FC322F7" w14:textId="44498216" w:rsidR="000D6068" w:rsidRPr="000D6068" w:rsidRDefault="000D6068" w:rsidP="00F07634">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sz w:val="16"/>
                <w:szCs w:val="16"/>
              </w:rPr>
              <w:t xml:space="preserve">The </w:t>
            </w:r>
            <w:r w:rsidR="002E38BC">
              <w:rPr>
                <w:rFonts w:ascii="Calibri" w:hAnsi="Calibri" w:cs="Calibri"/>
                <w:sz w:val="16"/>
                <w:szCs w:val="16"/>
              </w:rPr>
              <w:t>educator</w:t>
            </w:r>
            <w:r w:rsidR="002E38BC" w:rsidRPr="008067D0">
              <w:rPr>
                <w:rFonts w:ascii="Calibri" w:hAnsi="Calibri" w:cs="Calibri"/>
                <w:sz w:val="16"/>
                <w:szCs w:val="16"/>
              </w:rPr>
              <w:t xml:space="preserve"> </w:t>
            </w:r>
            <w:r>
              <w:rPr>
                <w:rFonts w:ascii="Calibri" w:hAnsi="Calibri" w:cs="Calibri"/>
                <w:sz w:val="16"/>
                <w:szCs w:val="16"/>
              </w:rPr>
              <w:t xml:space="preserve">provides additional support to guide </w:t>
            </w:r>
            <w:r w:rsidR="002E38BC">
              <w:rPr>
                <w:rFonts w:ascii="Calibri" w:hAnsi="Calibri" w:cs="Calibri"/>
                <w:sz w:val="16"/>
                <w:szCs w:val="16"/>
              </w:rPr>
              <w:t>youth</w:t>
            </w:r>
            <w:r>
              <w:rPr>
                <w:rFonts w:ascii="Calibri" w:hAnsi="Calibri" w:cs="Calibri"/>
                <w:sz w:val="16"/>
                <w:szCs w:val="16"/>
              </w:rPr>
              <w:t xml:space="preserve"> through challenges when needed.</w:t>
            </w:r>
          </w:p>
        </w:tc>
        <w:tc>
          <w:tcPr>
            <w:tcW w:w="2452" w:type="dxa"/>
            <w:tcBorders>
              <w:top w:val="single" w:sz="4" w:space="0" w:color="5E5E5E" w:themeColor="text2"/>
            </w:tcBorders>
          </w:tcPr>
          <w:p w14:paraId="5F1B07D0" w14:textId="35140D3E" w:rsidR="000D6068" w:rsidRDefault="000D6068" w:rsidP="006802D4">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Less than half of</w:t>
            </w:r>
            <w:r w:rsidRPr="5B13E1B9">
              <w:rPr>
                <w:rFonts w:ascii="Calibri" w:hAnsi="Calibri" w:cs="Calibri"/>
                <w:color w:val="000000" w:themeColor="text1"/>
                <w:sz w:val="16"/>
                <w:szCs w:val="16"/>
              </w:rPr>
              <w:t xml:space="preserve"> </w:t>
            </w:r>
            <w:r w:rsidR="002E38BC">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Pr>
                <w:rFonts w:ascii="Calibri" w:hAnsi="Calibri" w:cs="Calibri"/>
                <w:color w:val="000000" w:themeColor="text1"/>
                <w:sz w:val="16"/>
                <w:szCs w:val="16"/>
              </w:rPr>
              <w:t>are engaged in tasks or discussions.</w:t>
            </w:r>
          </w:p>
          <w:p w14:paraId="2CF648FD" w14:textId="77777777" w:rsidR="000D6068" w:rsidRPr="00EF168E" w:rsidRDefault="000D6068" w:rsidP="006802D4">
            <w:pPr>
              <w:pStyle w:val="NormalWeb"/>
              <w:spacing w:before="0" w:beforeAutospacing="0" w:after="0" w:afterAutospacing="0"/>
              <w:rPr>
                <w:rFonts w:ascii="Calibri" w:hAnsi="Calibri" w:cs="Calibri"/>
                <w:color w:val="000000" w:themeColor="text1"/>
                <w:sz w:val="8"/>
                <w:szCs w:val="8"/>
              </w:rPr>
            </w:pPr>
          </w:p>
          <w:p w14:paraId="6D0A7128" w14:textId="28EC70BE" w:rsidR="000D6068" w:rsidRDefault="002E38BC" w:rsidP="006802D4">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Educator </w:t>
            </w:r>
            <w:r w:rsidR="000D6068">
              <w:rPr>
                <w:rFonts w:ascii="Calibri" w:hAnsi="Calibri" w:cs="Calibri"/>
                <w:color w:val="000000" w:themeColor="text1"/>
                <w:sz w:val="16"/>
                <w:szCs w:val="16"/>
              </w:rPr>
              <w:t xml:space="preserve">sets high expectations for all </w:t>
            </w:r>
            <w:r>
              <w:rPr>
                <w:rFonts w:ascii="Calibri" w:hAnsi="Calibri" w:cs="Calibri"/>
                <w:color w:val="000000" w:themeColor="text1"/>
                <w:sz w:val="16"/>
                <w:szCs w:val="16"/>
              </w:rPr>
              <w:t xml:space="preserve">youth </w:t>
            </w:r>
            <w:r w:rsidR="000D6068">
              <w:rPr>
                <w:rFonts w:ascii="Calibri" w:hAnsi="Calibri" w:cs="Calibri"/>
                <w:color w:val="000000" w:themeColor="text1"/>
                <w:sz w:val="16"/>
                <w:szCs w:val="16"/>
              </w:rPr>
              <w:t xml:space="preserve">and offers </w:t>
            </w:r>
            <w:r>
              <w:rPr>
                <w:rFonts w:ascii="Calibri" w:hAnsi="Calibri" w:cs="Calibri"/>
                <w:color w:val="000000" w:themeColor="text1"/>
                <w:sz w:val="16"/>
                <w:szCs w:val="16"/>
              </w:rPr>
              <w:t xml:space="preserve">youth </w:t>
            </w:r>
            <w:r w:rsidR="000D6068">
              <w:rPr>
                <w:rFonts w:ascii="Calibri" w:hAnsi="Calibri" w:cs="Calibri"/>
                <w:color w:val="000000" w:themeColor="text1"/>
                <w:sz w:val="16"/>
                <w:szCs w:val="16"/>
              </w:rPr>
              <w:t xml:space="preserve">opportunities to fix mistakes. </w:t>
            </w:r>
          </w:p>
          <w:p w14:paraId="4514DCD9" w14:textId="4C6952D6" w:rsidR="000D6068" w:rsidRPr="00EF168E" w:rsidRDefault="000D6068" w:rsidP="006802D4">
            <w:pPr>
              <w:pStyle w:val="NormalWeb"/>
              <w:spacing w:before="0" w:beforeAutospacing="0" w:after="0" w:afterAutospacing="0"/>
              <w:rPr>
                <w:rFonts w:ascii="Calibri" w:hAnsi="Calibri" w:cs="Calibri"/>
                <w:color w:val="000000" w:themeColor="text1"/>
                <w:sz w:val="8"/>
                <w:szCs w:val="8"/>
              </w:rPr>
            </w:pPr>
          </w:p>
          <w:p w14:paraId="02C28CA1" w14:textId="571BDEB9" w:rsidR="000D6068" w:rsidRPr="000D6068" w:rsidRDefault="000D6068" w:rsidP="00F07634">
            <w:pPr>
              <w:pStyle w:val="NormalWeb"/>
              <w:spacing w:before="0" w:beforeAutospacing="0" w:after="0" w:afterAutospacing="0"/>
              <w:rPr>
                <w:rFonts w:ascii="Calibri" w:hAnsi="Calibri" w:cs="Calibri"/>
                <w:color w:val="000000" w:themeColor="text1"/>
                <w:sz w:val="16"/>
                <w:szCs w:val="16"/>
              </w:rPr>
            </w:pPr>
            <w:r w:rsidRPr="008067D0">
              <w:rPr>
                <w:rFonts w:ascii="Calibri" w:hAnsi="Calibri" w:cs="Calibri"/>
                <w:sz w:val="16"/>
                <w:szCs w:val="16"/>
              </w:rPr>
              <w:t xml:space="preserve">The </w:t>
            </w:r>
            <w:r w:rsidR="002E38BC">
              <w:rPr>
                <w:rFonts w:ascii="Calibri" w:hAnsi="Calibri" w:cs="Calibri"/>
                <w:sz w:val="16"/>
                <w:szCs w:val="16"/>
              </w:rPr>
              <w:t>educato</w:t>
            </w:r>
            <w:r w:rsidRPr="008067D0">
              <w:rPr>
                <w:rFonts w:ascii="Calibri" w:hAnsi="Calibri" w:cs="Calibri"/>
                <w:sz w:val="16"/>
                <w:szCs w:val="16"/>
              </w:rPr>
              <w:t xml:space="preserve">r </w:t>
            </w:r>
            <w:r>
              <w:rPr>
                <w:rFonts w:ascii="Calibri" w:hAnsi="Calibri" w:cs="Calibri"/>
                <w:sz w:val="16"/>
                <w:szCs w:val="16"/>
              </w:rPr>
              <w:t xml:space="preserve">provides additional support to guide </w:t>
            </w:r>
            <w:r w:rsidR="002E38BC">
              <w:rPr>
                <w:rFonts w:ascii="Calibri" w:hAnsi="Calibri" w:cs="Calibri"/>
                <w:sz w:val="16"/>
                <w:szCs w:val="16"/>
              </w:rPr>
              <w:t xml:space="preserve">youth </w:t>
            </w:r>
            <w:r>
              <w:rPr>
                <w:rFonts w:ascii="Calibri" w:hAnsi="Calibri" w:cs="Calibri"/>
                <w:sz w:val="16"/>
                <w:szCs w:val="16"/>
              </w:rPr>
              <w:t>but may jump in with the answers rather than allow for productive struggle</w:t>
            </w:r>
          </w:p>
        </w:tc>
        <w:tc>
          <w:tcPr>
            <w:tcW w:w="2453" w:type="dxa"/>
            <w:tcBorders>
              <w:top w:val="single" w:sz="4" w:space="0" w:color="5E5E5E" w:themeColor="text2"/>
            </w:tcBorders>
          </w:tcPr>
          <w:p w14:paraId="664774AD" w14:textId="17571F31" w:rsidR="000D6068" w:rsidRDefault="002E38BC" w:rsidP="5B13E1B9">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sidR="000D6068">
              <w:rPr>
                <w:rFonts w:ascii="Calibri" w:hAnsi="Calibri" w:cs="Calibri"/>
                <w:color w:val="000000" w:themeColor="text1"/>
                <w:sz w:val="16"/>
                <w:szCs w:val="16"/>
              </w:rPr>
              <w:t>are not yet engaged in tasks or discussions</w:t>
            </w:r>
            <w:r w:rsidR="000D6068" w:rsidRPr="5B13E1B9">
              <w:rPr>
                <w:rFonts w:ascii="Calibri" w:hAnsi="Calibri" w:cs="Calibri"/>
                <w:color w:val="000000" w:themeColor="text1"/>
                <w:sz w:val="16"/>
                <w:szCs w:val="16"/>
              </w:rPr>
              <w:t>.</w:t>
            </w:r>
          </w:p>
          <w:p w14:paraId="1E3B4E34" w14:textId="77777777" w:rsidR="000D6068" w:rsidRPr="00F3475C" w:rsidRDefault="000D6068" w:rsidP="5B13E1B9">
            <w:pPr>
              <w:pStyle w:val="NormalWeb"/>
              <w:spacing w:before="0" w:beforeAutospacing="0" w:after="0" w:afterAutospacing="0"/>
              <w:rPr>
                <w:rFonts w:ascii="Calibri" w:hAnsi="Calibri" w:cs="Calibri"/>
                <w:color w:val="000000" w:themeColor="text1"/>
                <w:sz w:val="8"/>
                <w:szCs w:val="8"/>
              </w:rPr>
            </w:pPr>
          </w:p>
          <w:p w14:paraId="7446CBE4" w14:textId="31CA45C7" w:rsidR="000D6068" w:rsidRPr="00C465FF" w:rsidRDefault="000D6068" w:rsidP="5B13E1B9">
            <w:pPr>
              <w:pStyle w:val="NormalWeb"/>
              <w:spacing w:before="0" w:beforeAutospacing="0" w:after="0" w:afterAutospacing="0"/>
            </w:pPr>
            <w:r w:rsidRPr="00C465FF">
              <w:rPr>
                <w:rFonts w:ascii="Calibri" w:hAnsi="Calibri" w:cs="Calibri"/>
                <w:color w:val="000000" w:themeColor="text1"/>
                <w:sz w:val="16"/>
                <w:szCs w:val="16"/>
              </w:rPr>
              <w:t>The</w:t>
            </w:r>
            <w:r>
              <w:rPr>
                <w:rFonts w:ascii="Calibri" w:hAnsi="Calibri" w:cs="Calibri"/>
                <w:color w:val="000000" w:themeColor="text1"/>
                <w:sz w:val="16"/>
                <w:szCs w:val="16"/>
              </w:rPr>
              <w:t xml:space="preserve"> </w:t>
            </w:r>
            <w:r w:rsidR="002E38BC">
              <w:rPr>
                <w:rFonts w:ascii="Calibri" w:hAnsi="Calibri" w:cs="Calibri"/>
                <w:color w:val="000000" w:themeColor="text1"/>
                <w:sz w:val="16"/>
                <w:szCs w:val="16"/>
              </w:rPr>
              <w:t xml:space="preserve">educator </w:t>
            </w:r>
            <w:r>
              <w:rPr>
                <w:rFonts w:ascii="Calibri" w:hAnsi="Calibri" w:cs="Calibri"/>
                <w:color w:val="000000" w:themeColor="text1"/>
                <w:sz w:val="16"/>
                <w:szCs w:val="16"/>
              </w:rPr>
              <w:t xml:space="preserve">does not yet communicate high expectations for all </w:t>
            </w:r>
            <w:r w:rsidR="002E38BC">
              <w:rPr>
                <w:rFonts w:ascii="Calibri" w:hAnsi="Calibri" w:cs="Calibri"/>
                <w:color w:val="000000" w:themeColor="text1"/>
                <w:sz w:val="16"/>
                <w:szCs w:val="16"/>
              </w:rPr>
              <w:t>youth</w:t>
            </w:r>
            <w:r>
              <w:rPr>
                <w:rFonts w:ascii="Calibri" w:hAnsi="Calibri" w:cs="Calibri"/>
                <w:color w:val="000000" w:themeColor="text1"/>
                <w:sz w:val="16"/>
                <w:szCs w:val="16"/>
              </w:rPr>
              <w:t>.</w:t>
            </w:r>
          </w:p>
        </w:tc>
        <w:tc>
          <w:tcPr>
            <w:tcW w:w="1350" w:type="dxa"/>
            <w:tcBorders>
              <w:top w:val="single" w:sz="4" w:space="0" w:color="5E5E5E" w:themeColor="text2"/>
              <w:right w:val="single" w:sz="4" w:space="0" w:color="5E5E5E" w:themeColor="text2"/>
            </w:tcBorders>
          </w:tcPr>
          <w:p w14:paraId="67232BF7" w14:textId="73104179" w:rsidR="000D6068" w:rsidRPr="00C465FF" w:rsidRDefault="000D6068"/>
        </w:tc>
      </w:tr>
      <w:tr w:rsidR="00B13E89" w:rsidRPr="00D56590" w14:paraId="48A0CC1F" w14:textId="77777777" w:rsidTr="002A7EF0">
        <w:trPr>
          <w:trHeight w:val="4016"/>
        </w:trPr>
        <w:tc>
          <w:tcPr>
            <w:tcW w:w="1975" w:type="dxa"/>
            <w:tcBorders>
              <w:left w:val="single" w:sz="4" w:space="0" w:color="5E5E5E" w:themeColor="text2"/>
            </w:tcBorders>
            <w:tcMar>
              <w:top w:w="0" w:type="dxa"/>
              <w:left w:w="115" w:type="dxa"/>
              <w:bottom w:w="0" w:type="dxa"/>
              <w:right w:w="115" w:type="dxa"/>
            </w:tcMar>
            <w:hideMark/>
          </w:tcPr>
          <w:p w14:paraId="6D8E6EFD" w14:textId="77777777" w:rsidR="00B13E89" w:rsidRDefault="00B13E89" w:rsidP="66BAD599">
            <w:pPr>
              <w:pStyle w:val="NormalWeb"/>
              <w:spacing w:before="60" w:beforeAutospacing="0" w:after="0" w:afterAutospacing="0"/>
              <w:rPr>
                <w:rFonts w:ascii="Calibri" w:hAnsi="Calibri" w:cs="Calibri"/>
                <w:b/>
                <w:bCs/>
                <w:color w:val="000000" w:themeColor="text1"/>
                <w:sz w:val="18"/>
                <w:szCs w:val="18"/>
              </w:rPr>
            </w:pPr>
            <w:r w:rsidRPr="00D56590">
              <w:rPr>
                <w:rFonts w:ascii="Calibri" w:hAnsi="Calibri" w:cs="Calibri"/>
                <w:b/>
                <w:bCs/>
                <w:color w:val="000000" w:themeColor="text1"/>
                <w:sz w:val="18"/>
                <w:szCs w:val="18"/>
              </w:rPr>
              <w:t>3b. Aligning SEL and academic objectives</w:t>
            </w:r>
          </w:p>
          <w:p w14:paraId="70CF5DB9" w14:textId="77777777" w:rsidR="0057550D" w:rsidRPr="00D56590" w:rsidRDefault="0057550D" w:rsidP="66BAD599">
            <w:pPr>
              <w:pStyle w:val="NormalWeb"/>
              <w:spacing w:before="60" w:beforeAutospacing="0" w:after="0" w:afterAutospacing="0"/>
              <w:rPr>
                <w:rFonts w:ascii="Calibri" w:hAnsi="Calibri" w:cs="Calibri"/>
                <w:b/>
                <w:bCs/>
                <w:color w:val="000000" w:themeColor="text1"/>
                <w:sz w:val="18"/>
                <w:szCs w:val="18"/>
              </w:rPr>
            </w:pPr>
          </w:p>
          <w:p w14:paraId="0C44C72A" w14:textId="77777777" w:rsidR="00B13E89" w:rsidRPr="00051B72" w:rsidRDefault="00B13E89">
            <w:pPr>
              <w:pStyle w:val="NormalWeb"/>
              <w:spacing w:before="60" w:beforeAutospacing="0" w:after="0" w:afterAutospacing="0"/>
              <w:rPr>
                <w:sz w:val="28"/>
                <w:szCs w:val="28"/>
                <w:u w:val="single"/>
              </w:rPr>
            </w:pPr>
            <w:r w:rsidRPr="00051B72">
              <w:rPr>
                <w:rFonts w:ascii="Calibri" w:hAnsi="Calibri" w:cs="Calibri"/>
                <w:color w:val="000000"/>
                <w:sz w:val="16"/>
                <w:szCs w:val="16"/>
                <w:u w:val="single"/>
              </w:rPr>
              <w:t xml:space="preserve"> </w:t>
            </w:r>
            <w:r w:rsidRPr="00051B72">
              <w:rPr>
                <w:rFonts w:ascii="Calibri" w:hAnsi="Calibri" w:cs="Calibri"/>
                <w:b/>
                <w:bCs/>
                <w:color w:val="000000"/>
                <w:sz w:val="16"/>
                <w:szCs w:val="16"/>
                <w:u w:val="single"/>
              </w:rPr>
              <w:t>Look for/Learn about:</w:t>
            </w:r>
          </w:p>
          <w:p w14:paraId="11F94658" w14:textId="77777777" w:rsidR="0057550D" w:rsidRDefault="0057550D" w:rsidP="0E7ADFE8">
            <w:pPr>
              <w:pStyle w:val="NormalWeb"/>
              <w:spacing w:before="60" w:beforeAutospacing="0" w:after="0" w:afterAutospacing="0"/>
              <w:rPr>
                <w:rFonts w:ascii="Calibri" w:hAnsi="Calibri" w:cs="Calibri"/>
                <w:color w:val="000000" w:themeColor="text1"/>
                <w:sz w:val="14"/>
                <w:szCs w:val="14"/>
              </w:rPr>
            </w:pPr>
          </w:p>
          <w:p w14:paraId="4599556C" w14:textId="37E3A0CF" w:rsidR="00B13E89" w:rsidRPr="00051B72" w:rsidRDefault="00B13E89" w:rsidP="0E7ADFE8">
            <w:pPr>
              <w:pStyle w:val="NormalWeb"/>
              <w:spacing w:before="60" w:beforeAutospacing="0" w:after="0" w:afterAutospacing="0"/>
              <w:rPr>
                <w:rFonts w:ascii="Calibri" w:hAnsi="Calibri" w:cs="Calibri"/>
                <w:b/>
                <w:bCs/>
                <w:color w:val="000000" w:themeColor="text1"/>
                <w:sz w:val="14"/>
                <w:szCs w:val="14"/>
              </w:rPr>
            </w:pPr>
            <w:r w:rsidRPr="00051B72">
              <w:rPr>
                <w:rFonts w:ascii="Calibri" w:hAnsi="Calibri" w:cs="Calibri"/>
                <w:b/>
                <w:bCs/>
                <w:color w:val="000000" w:themeColor="text1"/>
                <w:sz w:val="14"/>
                <w:szCs w:val="14"/>
              </w:rPr>
              <w:t>- SEL standards and/or SEL learning objectives embedded into academic learning</w:t>
            </w:r>
            <w:r w:rsidR="000B2F31">
              <w:rPr>
                <w:rFonts w:ascii="Calibri" w:hAnsi="Calibri" w:cs="Calibri"/>
                <w:b/>
                <w:bCs/>
                <w:color w:val="000000" w:themeColor="text1"/>
                <w:sz w:val="14"/>
                <w:szCs w:val="14"/>
              </w:rPr>
              <w:t xml:space="preserve"> and/or programming.</w:t>
            </w:r>
          </w:p>
          <w:p w14:paraId="266EEECC" w14:textId="329D03E9" w:rsidR="00B13E89" w:rsidRPr="00051B72" w:rsidRDefault="00B13E89" w:rsidP="0E7ADFE8">
            <w:pPr>
              <w:pStyle w:val="NormalWeb"/>
              <w:spacing w:before="60" w:beforeAutospacing="0" w:after="0" w:afterAutospacing="0"/>
              <w:rPr>
                <w:b/>
                <w:bCs/>
              </w:rPr>
            </w:pPr>
            <w:r w:rsidRPr="00051B72">
              <w:rPr>
                <w:rFonts w:ascii="Calibri" w:hAnsi="Calibri" w:cs="Calibri"/>
                <w:b/>
                <w:bCs/>
                <w:color w:val="000000" w:themeColor="text1"/>
                <w:sz w:val="14"/>
                <w:szCs w:val="14"/>
              </w:rPr>
              <w:t xml:space="preserve">- Connecting SEL competencies to content. </w:t>
            </w:r>
          </w:p>
          <w:p w14:paraId="08CBC46E" w14:textId="4CABCBE6" w:rsidR="00B13E89" w:rsidRPr="00D56590" w:rsidRDefault="00B13E89" w:rsidP="0E7ADFE8">
            <w:pPr>
              <w:pStyle w:val="NormalWeb"/>
              <w:spacing w:before="60" w:beforeAutospacing="0" w:after="0" w:afterAutospacing="0"/>
            </w:pPr>
            <w:r w:rsidRPr="00051B72">
              <w:rPr>
                <w:rFonts w:ascii="Calibri" w:hAnsi="Calibri" w:cs="Calibri"/>
                <w:b/>
                <w:bCs/>
                <w:color w:val="000000" w:themeColor="text1"/>
                <w:sz w:val="14"/>
                <w:szCs w:val="14"/>
              </w:rPr>
              <w:t xml:space="preserve">- </w:t>
            </w:r>
            <w:r w:rsidR="000B2F31">
              <w:rPr>
                <w:rFonts w:ascii="Calibri" w:hAnsi="Calibri" w:cs="Calibri"/>
                <w:b/>
                <w:bCs/>
                <w:color w:val="000000" w:themeColor="text1"/>
                <w:sz w:val="14"/>
                <w:szCs w:val="14"/>
              </w:rPr>
              <w:t>Youth</w:t>
            </w:r>
            <w:r w:rsidR="000B2F31" w:rsidRPr="00051B72">
              <w:rPr>
                <w:rFonts w:ascii="Calibri" w:hAnsi="Calibri" w:cs="Calibri"/>
                <w:b/>
                <w:bCs/>
                <w:color w:val="000000" w:themeColor="text1"/>
                <w:sz w:val="14"/>
                <w:szCs w:val="14"/>
              </w:rPr>
              <w:t xml:space="preserve"> </w:t>
            </w:r>
            <w:r w:rsidRPr="00051B72">
              <w:rPr>
                <w:rFonts w:ascii="Calibri" w:hAnsi="Calibri" w:cs="Calibri"/>
                <w:b/>
                <w:bCs/>
                <w:color w:val="000000" w:themeColor="text1"/>
                <w:sz w:val="14"/>
                <w:szCs w:val="14"/>
              </w:rPr>
              <w:t xml:space="preserve">self-assess and/or reflect on use of SEL </w:t>
            </w:r>
            <w:r w:rsidR="00CE201C" w:rsidRPr="00051B72">
              <w:rPr>
                <w:rFonts w:ascii="Calibri" w:hAnsi="Calibri" w:cs="Calibri"/>
                <w:b/>
                <w:bCs/>
                <w:color w:val="000000" w:themeColor="text1"/>
                <w:sz w:val="14"/>
                <w:szCs w:val="14"/>
              </w:rPr>
              <w:t>competencies.</w:t>
            </w:r>
            <w:r w:rsidRPr="00D56590">
              <w:rPr>
                <w:rFonts w:ascii="Calibri" w:hAnsi="Calibri" w:cs="Calibri"/>
                <w:color w:val="000000" w:themeColor="text1"/>
                <w:sz w:val="14"/>
                <w:szCs w:val="14"/>
              </w:rPr>
              <w:t xml:space="preserve"> </w:t>
            </w:r>
          </w:p>
        </w:tc>
        <w:tc>
          <w:tcPr>
            <w:tcW w:w="2610" w:type="dxa"/>
            <w:tcMar>
              <w:top w:w="0" w:type="dxa"/>
              <w:left w:w="115" w:type="dxa"/>
              <w:bottom w:w="0" w:type="dxa"/>
              <w:right w:w="115" w:type="dxa"/>
            </w:tcMar>
            <w:hideMark/>
          </w:tcPr>
          <w:p w14:paraId="0BBCC4A4" w14:textId="7E1C63F9" w:rsidR="00B13E89" w:rsidRDefault="00266A51" w:rsidP="7DE75396">
            <w:pPr>
              <w:pStyle w:val="NormalWeb"/>
              <w:spacing w:before="60" w:beforeAutospacing="0" w:after="0" w:afterAutospacing="0"/>
              <w:rPr>
                <w:rFonts w:ascii="Calibri" w:eastAsia="Calibri" w:hAnsi="Calibri" w:cs="Calibri"/>
                <w:color w:val="000000" w:themeColor="text1"/>
                <w:sz w:val="16"/>
                <w:szCs w:val="16"/>
              </w:rPr>
            </w:pPr>
            <w:r>
              <w:rPr>
                <w:rFonts w:ascii="Calibri" w:eastAsia="Calibri" w:hAnsi="Calibri" w:cs="Calibri"/>
                <w:color w:val="000000" w:themeColor="text1"/>
                <w:sz w:val="16"/>
                <w:szCs w:val="16"/>
              </w:rPr>
              <w:t>Virtually all</w:t>
            </w:r>
            <w:r w:rsidR="00E376F1">
              <w:rPr>
                <w:rFonts w:ascii="Calibri" w:eastAsia="Calibri" w:hAnsi="Calibri" w:cs="Calibri"/>
                <w:color w:val="000000" w:themeColor="text1"/>
                <w:sz w:val="16"/>
                <w:szCs w:val="16"/>
              </w:rPr>
              <w:t xml:space="preserve"> </w:t>
            </w:r>
            <w:r w:rsidR="000B2F31">
              <w:rPr>
                <w:rFonts w:ascii="Calibri" w:eastAsia="Calibri" w:hAnsi="Calibri" w:cs="Calibri"/>
                <w:color w:val="000000" w:themeColor="text1"/>
                <w:sz w:val="16"/>
                <w:szCs w:val="16"/>
              </w:rPr>
              <w:t>youth</w:t>
            </w:r>
            <w:r w:rsidR="000B2F31" w:rsidRPr="00D56590">
              <w:rPr>
                <w:rFonts w:ascii="Calibri" w:eastAsia="Calibri" w:hAnsi="Calibri" w:cs="Calibri"/>
                <w:color w:val="000000" w:themeColor="text1"/>
                <w:sz w:val="16"/>
                <w:szCs w:val="16"/>
              </w:rPr>
              <w:t xml:space="preserve"> </w:t>
            </w:r>
            <w:r w:rsidR="00B13E89" w:rsidRPr="00D56590">
              <w:rPr>
                <w:rFonts w:ascii="Calibri" w:eastAsia="Calibri" w:hAnsi="Calibri" w:cs="Calibri"/>
                <w:color w:val="000000" w:themeColor="text1"/>
                <w:sz w:val="16"/>
                <w:szCs w:val="16"/>
              </w:rPr>
              <w:t xml:space="preserve">regularly share their perspectives on </w:t>
            </w:r>
            <w:r w:rsidR="00B13E89" w:rsidRPr="00963757">
              <w:rPr>
                <w:rFonts w:ascii="Calibri" w:eastAsia="Calibri" w:hAnsi="Calibri" w:cs="Calibri"/>
                <w:b/>
                <w:bCs/>
                <w:color w:val="000000" w:themeColor="text1"/>
                <w:sz w:val="16"/>
                <w:szCs w:val="16"/>
              </w:rPr>
              <w:t>how social and emotional competencies connect to what they’re learning</w:t>
            </w:r>
            <w:r w:rsidR="00B13E89" w:rsidRPr="00D56590">
              <w:rPr>
                <w:rFonts w:ascii="Calibri" w:eastAsia="Calibri" w:hAnsi="Calibri" w:cs="Calibri"/>
                <w:color w:val="000000" w:themeColor="text1"/>
                <w:sz w:val="16"/>
                <w:szCs w:val="16"/>
              </w:rPr>
              <w:t xml:space="preserve"> and initiate reflection on their own social and emotional development.</w:t>
            </w:r>
          </w:p>
          <w:p w14:paraId="3AB0D5FC" w14:textId="77777777" w:rsidR="007674A3" w:rsidRPr="007674A3" w:rsidRDefault="007674A3" w:rsidP="7DE75396">
            <w:pPr>
              <w:pStyle w:val="NormalWeb"/>
              <w:spacing w:before="60" w:beforeAutospacing="0" w:after="0" w:afterAutospacing="0"/>
              <w:rPr>
                <w:rFonts w:ascii="Calibri" w:hAnsi="Calibri" w:cs="Calibri"/>
                <w:color w:val="000000" w:themeColor="text1"/>
                <w:sz w:val="8"/>
                <w:szCs w:val="8"/>
              </w:rPr>
            </w:pPr>
          </w:p>
          <w:p w14:paraId="3E486FBB" w14:textId="53202406" w:rsidR="00B13E89" w:rsidRDefault="000B2F31" w:rsidP="7DE75396">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Pr="5B13E1B9">
              <w:rPr>
                <w:rFonts w:ascii="Calibri" w:hAnsi="Calibri" w:cs="Calibri"/>
                <w:color w:val="000000" w:themeColor="text1"/>
                <w:sz w:val="16"/>
                <w:szCs w:val="16"/>
              </w:rPr>
              <w:t xml:space="preserve">r </w:t>
            </w:r>
            <w:r w:rsidR="00B13E89" w:rsidRPr="5B13E1B9">
              <w:rPr>
                <w:rFonts w:ascii="Calibri" w:hAnsi="Calibri" w:cs="Calibri"/>
                <w:color w:val="000000" w:themeColor="text1"/>
                <w:sz w:val="16"/>
                <w:szCs w:val="16"/>
              </w:rPr>
              <w:t xml:space="preserve">engages </w:t>
            </w:r>
            <w:r>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sidR="00B13E89" w:rsidRPr="5B13E1B9">
              <w:rPr>
                <w:rFonts w:ascii="Calibri" w:hAnsi="Calibri" w:cs="Calibri"/>
                <w:color w:val="000000" w:themeColor="text1"/>
                <w:sz w:val="16"/>
                <w:szCs w:val="16"/>
              </w:rPr>
              <w:t xml:space="preserve">in meaningful discussions that make </w:t>
            </w:r>
            <w:r w:rsidR="00B13E89" w:rsidRPr="00963757">
              <w:rPr>
                <w:rFonts w:ascii="Calibri" w:hAnsi="Calibri" w:cs="Calibri"/>
                <w:b/>
                <w:bCs/>
                <w:color w:val="000000" w:themeColor="text1"/>
                <w:sz w:val="16"/>
                <w:szCs w:val="16"/>
              </w:rPr>
              <w:t>connections between SEL and content</w:t>
            </w:r>
            <w:r w:rsidR="00B13E89" w:rsidRPr="5B13E1B9">
              <w:rPr>
                <w:rFonts w:ascii="Calibri" w:hAnsi="Calibri" w:cs="Calibri"/>
                <w:color w:val="000000" w:themeColor="text1"/>
                <w:sz w:val="16"/>
                <w:szCs w:val="16"/>
              </w:rPr>
              <w:t>.</w:t>
            </w:r>
          </w:p>
          <w:p w14:paraId="4E6101C3" w14:textId="77777777" w:rsidR="007674A3" w:rsidRPr="007674A3" w:rsidRDefault="007674A3" w:rsidP="7DE75396">
            <w:pPr>
              <w:pStyle w:val="NormalWeb"/>
              <w:spacing w:before="60" w:beforeAutospacing="0" w:after="0" w:afterAutospacing="0"/>
              <w:rPr>
                <w:rFonts w:ascii="Calibri" w:hAnsi="Calibri" w:cs="Calibri"/>
                <w:color w:val="000000" w:themeColor="text1"/>
                <w:sz w:val="8"/>
                <w:szCs w:val="8"/>
              </w:rPr>
            </w:pPr>
          </w:p>
          <w:p w14:paraId="6924770F" w14:textId="53F51A25" w:rsidR="00B13E89" w:rsidRDefault="000B2F31" w:rsidP="7DE75396">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Educator</w:t>
            </w:r>
            <w:r w:rsidRPr="5B13E1B9">
              <w:rPr>
                <w:rFonts w:ascii="Calibri" w:hAnsi="Calibri" w:cs="Calibri"/>
                <w:color w:val="000000" w:themeColor="text1"/>
                <w:sz w:val="16"/>
                <w:szCs w:val="16"/>
              </w:rPr>
              <w:t xml:space="preserve"> </w:t>
            </w:r>
            <w:r w:rsidR="00B13E89" w:rsidRPr="5B13E1B9">
              <w:rPr>
                <w:rFonts w:ascii="Calibri" w:hAnsi="Calibri" w:cs="Calibri"/>
                <w:color w:val="000000" w:themeColor="text1"/>
                <w:sz w:val="16"/>
                <w:szCs w:val="16"/>
              </w:rPr>
              <w:t xml:space="preserve">provides time and guidance for </w:t>
            </w:r>
            <w:r>
              <w:rPr>
                <w:rFonts w:ascii="Calibri" w:hAnsi="Calibri" w:cs="Calibri"/>
                <w:b/>
                <w:bCs/>
                <w:color w:val="000000" w:themeColor="text1"/>
                <w:sz w:val="16"/>
                <w:szCs w:val="16"/>
              </w:rPr>
              <w:t xml:space="preserve">youth </w:t>
            </w:r>
            <w:r w:rsidR="00B13E89" w:rsidRPr="0029665C">
              <w:rPr>
                <w:rFonts w:ascii="Calibri" w:hAnsi="Calibri" w:cs="Calibri"/>
                <w:b/>
                <w:bCs/>
                <w:color w:val="000000" w:themeColor="text1"/>
                <w:sz w:val="16"/>
                <w:szCs w:val="16"/>
              </w:rPr>
              <w:t>reflection</w:t>
            </w:r>
            <w:r w:rsidR="00B13E89" w:rsidRPr="5B13E1B9">
              <w:rPr>
                <w:rFonts w:ascii="Calibri" w:hAnsi="Calibri" w:cs="Calibri"/>
                <w:color w:val="000000" w:themeColor="text1"/>
                <w:sz w:val="16"/>
                <w:szCs w:val="16"/>
              </w:rPr>
              <w:t xml:space="preserve"> on social and emotional competencies.</w:t>
            </w:r>
          </w:p>
          <w:p w14:paraId="222153EF" w14:textId="77777777" w:rsidR="007674A3" w:rsidRPr="007674A3" w:rsidRDefault="007674A3" w:rsidP="7DE75396">
            <w:pPr>
              <w:pStyle w:val="NormalWeb"/>
              <w:spacing w:before="60" w:beforeAutospacing="0" w:after="0" w:afterAutospacing="0"/>
              <w:rPr>
                <w:rFonts w:ascii="Calibri" w:hAnsi="Calibri" w:cs="Calibri"/>
                <w:color w:val="000000" w:themeColor="text1"/>
                <w:sz w:val="6"/>
                <w:szCs w:val="6"/>
              </w:rPr>
            </w:pPr>
          </w:p>
          <w:p w14:paraId="689197A0" w14:textId="7CF8D1BB" w:rsidR="00B13E89" w:rsidRPr="00D56590" w:rsidRDefault="00B13E89" w:rsidP="00282E93">
            <w:pPr>
              <w:pStyle w:val="NormalWeb"/>
              <w:spacing w:before="60" w:beforeAutospacing="0" w:after="0" w:afterAutospacing="0"/>
              <w:rPr>
                <w:rFonts w:ascii="Calibri" w:hAnsi="Calibri" w:cs="Calibri"/>
                <w:color w:val="FF0000"/>
                <w:sz w:val="16"/>
                <w:szCs w:val="16"/>
              </w:rPr>
            </w:pPr>
            <w:r w:rsidRPr="0029665C">
              <w:rPr>
                <w:rFonts w:ascii="Calibri" w:hAnsi="Calibri" w:cs="Calibri"/>
                <w:b/>
                <w:bCs/>
                <w:color w:val="000000" w:themeColor="text1"/>
                <w:sz w:val="16"/>
                <w:szCs w:val="16"/>
              </w:rPr>
              <w:t>SEL standards and/or learning objectives</w:t>
            </w:r>
            <w:r w:rsidRPr="5B13E1B9">
              <w:rPr>
                <w:rFonts w:ascii="Calibri" w:hAnsi="Calibri" w:cs="Calibri"/>
                <w:color w:val="000000" w:themeColor="text1"/>
                <w:sz w:val="16"/>
                <w:szCs w:val="16"/>
              </w:rPr>
              <w:t xml:space="preserve"> are specified by the </w:t>
            </w:r>
            <w:r w:rsidR="000B2F31">
              <w:rPr>
                <w:rFonts w:ascii="Calibri" w:hAnsi="Calibri" w:cs="Calibri"/>
                <w:color w:val="000000" w:themeColor="text1"/>
                <w:sz w:val="16"/>
                <w:szCs w:val="16"/>
              </w:rPr>
              <w:t>educator</w:t>
            </w:r>
            <w:r w:rsidR="000B2F31" w:rsidRPr="5B13E1B9">
              <w:rPr>
                <w:rFonts w:ascii="Calibri" w:hAnsi="Calibri" w:cs="Calibri"/>
                <w:color w:val="000000" w:themeColor="text1"/>
                <w:sz w:val="16"/>
                <w:szCs w:val="16"/>
              </w:rPr>
              <w:t xml:space="preserve"> </w:t>
            </w:r>
            <w:r w:rsidRPr="5B13E1B9">
              <w:rPr>
                <w:rFonts w:ascii="Calibri" w:hAnsi="Calibri" w:cs="Calibri"/>
                <w:color w:val="000000" w:themeColor="text1"/>
                <w:sz w:val="16"/>
                <w:szCs w:val="16"/>
              </w:rPr>
              <w:t>and are embedded into instruction</w:t>
            </w:r>
            <w:r w:rsidR="000B2F31">
              <w:rPr>
                <w:rFonts w:ascii="Calibri" w:hAnsi="Calibri" w:cs="Calibri"/>
                <w:color w:val="000000" w:themeColor="text1"/>
                <w:sz w:val="16"/>
                <w:szCs w:val="16"/>
              </w:rPr>
              <w:t xml:space="preserve"> and/or programming</w:t>
            </w:r>
            <w:r w:rsidRPr="5B13E1B9">
              <w:rPr>
                <w:rFonts w:ascii="Calibri" w:hAnsi="Calibri" w:cs="Calibri"/>
                <w:color w:val="000000" w:themeColor="text1"/>
                <w:sz w:val="16"/>
                <w:szCs w:val="16"/>
              </w:rPr>
              <w:t>.</w:t>
            </w:r>
          </w:p>
        </w:tc>
        <w:tc>
          <w:tcPr>
            <w:tcW w:w="2295" w:type="dxa"/>
          </w:tcPr>
          <w:p w14:paraId="46149592" w14:textId="5283207F" w:rsidR="00B13E89" w:rsidRDefault="00B13E89" w:rsidP="5B13E1B9">
            <w:pPr>
              <w:pStyle w:val="NormalWeb"/>
              <w:spacing w:before="60" w:beforeAutospacing="0" w:after="0" w:afterAutospacing="0"/>
              <w:rPr>
                <w:rFonts w:ascii="Calibri" w:eastAsia="Calibri" w:hAnsi="Calibri" w:cs="Calibri"/>
                <w:color w:val="000000" w:themeColor="text1"/>
                <w:sz w:val="16"/>
                <w:szCs w:val="16"/>
              </w:rPr>
            </w:pPr>
            <w:r>
              <w:rPr>
                <w:rFonts w:ascii="Calibri" w:eastAsia="Calibri" w:hAnsi="Calibri" w:cs="Calibri"/>
                <w:color w:val="000000" w:themeColor="text1"/>
                <w:sz w:val="16"/>
                <w:szCs w:val="16"/>
              </w:rPr>
              <w:t xml:space="preserve">Most </w:t>
            </w:r>
            <w:r w:rsidR="000B2F31">
              <w:rPr>
                <w:rFonts w:ascii="Calibri" w:eastAsia="Calibri" w:hAnsi="Calibri" w:cs="Calibri"/>
                <w:color w:val="000000" w:themeColor="text1"/>
                <w:sz w:val="16"/>
                <w:szCs w:val="16"/>
              </w:rPr>
              <w:t>youth</w:t>
            </w:r>
            <w:r w:rsidRPr="00D56590">
              <w:rPr>
                <w:rFonts w:ascii="Calibri" w:eastAsia="Calibri" w:hAnsi="Calibri" w:cs="Calibri"/>
                <w:color w:val="000000" w:themeColor="text1"/>
                <w:sz w:val="16"/>
                <w:szCs w:val="16"/>
              </w:rPr>
              <w:t xml:space="preserve"> share their perspectives on how social and emotional competencies connect to what they’re learning and initiate reflection on their own social and emotional development.</w:t>
            </w:r>
          </w:p>
          <w:p w14:paraId="1B4D4FE2"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6CACEBC2" w14:textId="697B3579" w:rsidR="00B13E89" w:rsidRDefault="000B2F31" w:rsidP="5B13E1B9">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Pr="5B13E1B9">
              <w:rPr>
                <w:rFonts w:ascii="Calibri" w:hAnsi="Calibri" w:cs="Calibri"/>
                <w:color w:val="000000" w:themeColor="text1"/>
                <w:sz w:val="16"/>
                <w:szCs w:val="16"/>
              </w:rPr>
              <w:t xml:space="preserve">r </w:t>
            </w:r>
            <w:r w:rsidR="00B13E89" w:rsidRPr="5B13E1B9">
              <w:rPr>
                <w:rFonts w:ascii="Calibri" w:hAnsi="Calibri" w:cs="Calibri"/>
                <w:color w:val="000000" w:themeColor="text1"/>
                <w:sz w:val="16"/>
                <w:szCs w:val="16"/>
              </w:rPr>
              <w:t xml:space="preserve">engages </w:t>
            </w:r>
            <w:r>
              <w:rPr>
                <w:rFonts w:ascii="Calibri" w:hAnsi="Calibri" w:cs="Calibri"/>
                <w:color w:val="000000" w:themeColor="text1"/>
                <w:sz w:val="16"/>
                <w:szCs w:val="16"/>
              </w:rPr>
              <w:t>youth</w:t>
            </w:r>
            <w:r w:rsidR="00B13E89" w:rsidRPr="5B13E1B9">
              <w:rPr>
                <w:rFonts w:ascii="Calibri" w:hAnsi="Calibri" w:cs="Calibri"/>
                <w:color w:val="000000" w:themeColor="text1"/>
                <w:sz w:val="16"/>
                <w:szCs w:val="16"/>
              </w:rPr>
              <w:t xml:space="preserve"> in meaningful discussions that connect SEL to content. </w:t>
            </w:r>
          </w:p>
          <w:p w14:paraId="58F88F2B"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57E2565A" w14:textId="64E1E95F" w:rsidR="00B13E89" w:rsidRDefault="000B2F31" w:rsidP="5B13E1B9">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Educator</w:t>
            </w:r>
            <w:r w:rsidRPr="5B13E1B9">
              <w:rPr>
                <w:rFonts w:ascii="Calibri" w:hAnsi="Calibri" w:cs="Calibri"/>
                <w:color w:val="000000" w:themeColor="text1"/>
                <w:sz w:val="16"/>
                <w:szCs w:val="16"/>
              </w:rPr>
              <w:t xml:space="preserve"> </w:t>
            </w:r>
            <w:r w:rsidR="00B13E89" w:rsidRPr="5B13E1B9">
              <w:rPr>
                <w:rFonts w:ascii="Calibri" w:hAnsi="Calibri" w:cs="Calibri"/>
                <w:color w:val="000000" w:themeColor="text1"/>
                <w:sz w:val="16"/>
                <w:szCs w:val="16"/>
              </w:rPr>
              <w:t xml:space="preserve">is starting to facilitate </w:t>
            </w:r>
            <w:r>
              <w:rPr>
                <w:rFonts w:ascii="Calibri" w:hAnsi="Calibri" w:cs="Calibri"/>
                <w:color w:val="000000" w:themeColor="text1"/>
                <w:sz w:val="16"/>
                <w:szCs w:val="16"/>
              </w:rPr>
              <w:t>youth</w:t>
            </w:r>
            <w:r w:rsidR="00B13E89" w:rsidRPr="5B13E1B9">
              <w:rPr>
                <w:rFonts w:ascii="Calibri" w:hAnsi="Calibri" w:cs="Calibri"/>
                <w:color w:val="000000" w:themeColor="text1"/>
                <w:sz w:val="16"/>
                <w:szCs w:val="16"/>
              </w:rPr>
              <w:t xml:space="preserve"> reflection on social and emotional competencies.  </w:t>
            </w:r>
          </w:p>
          <w:p w14:paraId="5E8D690D"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27CAC5CB" w14:textId="49C2BE93" w:rsidR="00B13E89" w:rsidRPr="00D56590" w:rsidRDefault="00B13E89" w:rsidP="00282E93">
            <w:pPr>
              <w:pStyle w:val="NormalWeb"/>
              <w:spacing w:before="60" w:beforeAutospacing="0" w:after="0" w:afterAutospacing="0"/>
              <w:rPr>
                <w:rFonts w:ascii="Calibri" w:hAnsi="Calibri" w:cs="Calibri"/>
                <w:color w:val="FF0000"/>
                <w:sz w:val="16"/>
                <w:szCs w:val="16"/>
              </w:rPr>
            </w:pPr>
            <w:r w:rsidRPr="5B13E1B9">
              <w:rPr>
                <w:rFonts w:ascii="Calibri" w:hAnsi="Calibri" w:cs="Calibri"/>
                <w:color w:val="000000" w:themeColor="text1"/>
                <w:sz w:val="16"/>
                <w:szCs w:val="16"/>
              </w:rPr>
              <w:t xml:space="preserve">SEL standards and/or learning objectives are not yet specified by the </w:t>
            </w:r>
            <w:r w:rsidR="000B2F31">
              <w:rPr>
                <w:rFonts w:ascii="Calibri" w:hAnsi="Calibri" w:cs="Calibri"/>
                <w:color w:val="000000" w:themeColor="text1"/>
                <w:sz w:val="16"/>
                <w:szCs w:val="16"/>
              </w:rPr>
              <w:t>educator</w:t>
            </w:r>
            <w:r w:rsidRPr="5B13E1B9">
              <w:rPr>
                <w:rFonts w:ascii="Calibri" w:hAnsi="Calibri" w:cs="Calibri"/>
                <w:color w:val="000000" w:themeColor="text1"/>
                <w:sz w:val="16"/>
                <w:szCs w:val="16"/>
              </w:rPr>
              <w:t>.</w:t>
            </w:r>
          </w:p>
        </w:tc>
        <w:tc>
          <w:tcPr>
            <w:tcW w:w="2452" w:type="dxa"/>
          </w:tcPr>
          <w:p w14:paraId="092A491B" w14:textId="1404E1D7" w:rsidR="00B13E89" w:rsidRDefault="00B13E89" w:rsidP="5B13E1B9">
            <w:pPr>
              <w:pStyle w:val="NormalWeb"/>
              <w:spacing w:before="60" w:beforeAutospacing="0" w:after="0" w:afterAutospacing="0"/>
              <w:rPr>
                <w:rFonts w:ascii="Calibri" w:eastAsia="Calibri" w:hAnsi="Calibri" w:cs="Calibri"/>
                <w:color w:val="000000" w:themeColor="text1"/>
                <w:sz w:val="16"/>
                <w:szCs w:val="16"/>
              </w:rPr>
            </w:pPr>
            <w:r>
              <w:rPr>
                <w:rFonts w:ascii="Calibri" w:eastAsia="Calibri" w:hAnsi="Calibri" w:cs="Calibri"/>
                <w:color w:val="000000" w:themeColor="text1"/>
                <w:sz w:val="16"/>
                <w:szCs w:val="16"/>
              </w:rPr>
              <w:t>Some</w:t>
            </w:r>
            <w:r w:rsidR="00BA2089">
              <w:rPr>
                <w:rFonts w:ascii="Calibri" w:eastAsia="Calibri" w:hAnsi="Calibri" w:cs="Calibri"/>
                <w:color w:val="000000" w:themeColor="text1"/>
                <w:sz w:val="16"/>
                <w:szCs w:val="16"/>
              </w:rPr>
              <w:t xml:space="preserve"> </w:t>
            </w:r>
            <w:r w:rsidR="000B2F31">
              <w:rPr>
                <w:rFonts w:ascii="Calibri" w:eastAsia="Calibri" w:hAnsi="Calibri" w:cs="Calibri"/>
                <w:color w:val="000000" w:themeColor="text1"/>
                <w:sz w:val="16"/>
                <w:szCs w:val="16"/>
              </w:rPr>
              <w:t>youth</w:t>
            </w:r>
            <w:r w:rsidRPr="00D56590">
              <w:rPr>
                <w:rFonts w:ascii="Calibri" w:eastAsia="Calibri" w:hAnsi="Calibri" w:cs="Calibri"/>
                <w:color w:val="000000" w:themeColor="text1"/>
                <w:sz w:val="16"/>
                <w:szCs w:val="16"/>
              </w:rPr>
              <w:t xml:space="preserve"> share their perspectives on how social and emotional competencies connect to what they’re learning and initiate reflection on their own social and emotional development.</w:t>
            </w:r>
          </w:p>
          <w:p w14:paraId="3897A7F6" w14:textId="77777777" w:rsidR="000B2F31" w:rsidRDefault="000B2F31" w:rsidP="5B13E1B9">
            <w:pPr>
              <w:pStyle w:val="NormalWeb"/>
              <w:spacing w:before="60" w:beforeAutospacing="0" w:after="0" w:afterAutospacing="0"/>
              <w:rPr>
                <w:rFonts w:ascii="Calibri" w:hAnsi="Calibri" w:cs="Calibri"/>
                <w:color w:val="000000" w:themeColor="text1"/>
                <w:sz w:val="16"/>
                <w:szCs w:val="16"/>
              </w:rPr>
            </w:pPr>
          </w:p>
          <w:p w14:paraId="42245860" w14:textId="524EBAAD" w:rsidR="00B13E89" w:rsidRDefault="000B2F31" w:rsidP="5B13E1B9">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00B13E89" w:rsidRPr="00824772">
              <w:rPr>
                <w:rFonts w:ascii="Calibri" w:hAnsi="Calibri" w:cs="Calibri"/>
                <w:color w:val="000000" w:themeColor="text1"/>
                <w:sz w:val="16"/>
                <w:szCs w:val="16"/>
              </w:rPr>
              <w:t xml:space="preserve">r is beginning to engage </w:t>
            </w:r>
            <w:r>
              <w:rPr>
                <w:rFonts w:ascii="Calibri" w:hAnsi="Calibri" w:cs="Calibri"/>
                <w:color w:val="000000" w:themeColor="text1"/>
                <w:sz w:val="16"/>
                <w:szCs w:val="16"/>
              </w:rPr>
              <w:t>youth</w:t>
            </w:r>
            <w:r w:rsidR="00B13E89" w:rsidRPr="00824772">
              <w:rPr>
                <w:rFonts w:ascii="Calibri" w:hAnsi="Calibri" w:cs="Calibri"/>
                <w:color w:val="000000" w:themeColor="text1"/>
                <w:sz w:val="16"/>
                <w:szCs w:val="16"/>
              </w:rPr>
              <w:t xml:space="preserve"> in discussions that connect SEL to content.</w:t>
            </w:r>
            <w:r w:rsidR="00B13E89" w:rsidRPr="5B13E1B9">
              <w:rPr>
                <w:rFonts w:ascii="Calibri" w:hAnsi="Calibri" w:cs="Calibri"/>
                <w:color w:val="000000" w:themeColor="text1"/>
                <w:sz w:val="16"/>
                <w:szCs w:val="16"/>
              </w:rPr>
              <w:t xml:space="preserve"> </w:t>
            </w:r>
          </w:p>
          <w:p w14:paraId="75C769B4" w14:textId="77777777" w:rsidR="0057550D" w:rsidRPr="00254899" w:rsidRDefault="0057550D" w:rsidP="5B13E1B9">
            <w:pPr>
              <w:pStyle w:val="NormalWeb"/>
              <w:spacing w:before="60" w:beforeAutospacing="0" w:after="0" w:afterAutospacing="0"/>
              <w:rPr>
                <w:rFonts w:ascii="Calibri" w:hAnsi="Calibri" w:cs="Calibri"/>
                <w:color w:val="000000"/>
                <w:sz w:val="8"/>
                <w:szCs w:val="8"/>
              </w:rPr>
            </w:pPr>
          </w:p>
          <w:p w14:paraId="13C15B1C" w14:textId="315C5D7C" w:rsidR="00B13E89" w:rsidRPr="00D56590" w:rsidRDefault="00B13E89" w:rsidP="00282E93">
            <w:pPr>
              <w:pStyle w:val="NormalWeb"/>
              <w:spacing w:before="60" w:beforeAutospacing="0" w:after="0" w:afterAutospacing="0"/>
              <w:rPr>
                <w:rFonts w:ascii="Calibri" w:hAnsi="Calibri" w:cs="Calibri"/>
                <w:color w:val="000000"/>
                <w:sz w:val="16"/>
                <w:szCs w:val="16"/>
              </w:rPr>
            </w:pPr>
            <w:r w:rsidRPr="5B13E1B9">
              <w:rPr>
                <w:rFonts w:ascii="Calibri" w:hAnsi="Calibri" w:cs="Calibri"/>
                <w:color w:val="000000" w:themeColor="text1"/>
                <w:sz w:val="16"/>
                <w:szCs w:val="16"/>
              </w:rPr>
              <w:t xml:space="preserve">SEL standards and /or learning objectives are not yet specified by the </w:t>
            </w:r>
            <w:r w:rsidR="000B2F31">
              <w:rPr>
                <w:rFonts w:ascii="Calibri" w:hAnsi="Calibri" w:cs="Calibri"/>
                <w:color w:val="000000" w:themeColor="text1"/>
                <w:sz w:val="16"/>
                <w:szCs w:val="16"/>
              </w:rPr>
              <w:t>educato</w:t>
            </w:r>
            <w:r w:rsidRPr="5B13E1B9">
              <w:rPr>
                <w:rFonts w:ascii="Calibri" w:hAnsi="Calibri" w:cs="Calibri"/>
                <w:color w:val="000000" w:themeColor="text1"/>
                <w:sz w:val="16"/>
                <w:szCs w:val="16"/>
              </w:rPr>
              <w:t>r.</w:t>
            </w:r>
          </w:p>
        </w:tc>
        <w:tc>
          <w:tcPr>
            <w:tcW w:w="2453" w:type="dxa"/>
          </w:tcPr>
          <w:p w14:paraId="4E634747" w14:textId="3F7B3856" w:rsidR="00824A01" w:rsidRDefault="000B2F31" w:rsidP="5B13E1B9">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sidR="00B13E89" w:rsidRPr="5B13E1B9">
              <w:rPr>
                <w:rFonts w:ascii="Calibri" w:hAnsi="Calibri" w:cs="Calibri"/>
                <w:color w:val="000000" w:themeColor="text1"/>
                <w:sz w:val="16"/>
                <w:szCs w:val="16"/>
              </w:rPr>
              <w:t xml:space="preserve">do not yet reflect on </w:t>
            </w:r>
            <w:r w:rsidR="00B13E89" w:rsidRPr="5B13E1B9">
              <w:rPr>
                <w:rFonts w:ascii="Calibri" w:eastAsia="Calibri" w:hAnsi="Calibri" w:cs="Calibri"/>
                <w:color w:val="000000" w:themeColor="text1"/>
                <w:sz w:val="16"/>
                <w:szCs w:val="16"/>
              </w:rPr>
              <w:t>social and emotional competencies and make connections to what they’re learning.</w:t>
            </w:r>
          </w:p>
          <w:p w14:paraId="595324FC" w14:textId="77777777" w:rsidR="00254899" w:rsidRPr="00254899" w:rsidRDefault="00254899" w:rsidP="5B13E1B9">
            <w:pPr>
              <w:pStyle w:val="NormalWeb"/>
              <w:spacing w:before="60" w:beforeAutospacing="0" w:after="0" w:afterAutospacing="0"/>
              <w:rPr>
                <w:rFonts w:ascii="Calibri" w:hAnsi="Calibri" w:cs="Calibri"/>
                <w:color w:val="000000" w:themeColor="text1"/>
                <w:sz w:val="8"/>
                <w:szCs w:val="8"/>
              </w:rPr>
            </w:pPr>
          </w:p>
          <w:p w14:paraId="03266567" w14:textId="1F218C54" w:rsidR="00824A01" w:rsidRDefault="000B2F31" w:rsidP="00282E93">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00B13E89" w:rsidRPr="5B13E1B9">
              <w:rPr>
                <w:rFonts w:ascii="Calibri" w:hAnsi="Calibri" w:cs="Calibri"/>
                <w:color w:val="000000" w:themeColor="text1"/>
                <w:sz w:val="16"/>
                <w:szCs w:val="16"/>
              </w:rPr>
              <w:t>r does not attempt to engage students in discussion that connects SEL to content</w:t>
            </w:r>
            <w:r w:rsidR="00254899">
              <w:rPr>
                <w:rFonts w:ascii="Calibri" w:hAnsi="Calibri" w:cs="Calibri"/>
                <w:color w:val="000000" w:themeColor="text1"/>
                <w:sz w:val="16"/>
                <w:szCs w:val="16"/>
              </w:rPr>
              <w:t xml:space="preserve"> </w:t>
            </w:r>
            <w:r w:rsidR="00B13E89" w:rsidRPr="5B13E1B9">
              <w:rPr>
                <w:rFonts w:ascii="Calibri" w:hAnsi="Calibri" w:cs="Calibri"/>
                <w:color w:val="000000" w:themeColor="text1"/>
                <w:sz w:val="16"/>
                <w:szCs w:val="16"/>
              </w:rPr>
              <w:t xml:space="preserve">and does not yet facilitate </w:t>
            </w:r>
            <w:r>
              <w:rPr>
                <w:rFonts w:ascii="Calibri" w:hAnsi="Calibri" w:cs="Calibri"/>
                <w:color w:val="000000" w:themeColor="text1"/>
                <w:sz w:val="16"/>
                <w:szCs w:val="16"/>
              </w:rPr>
              <w:t xml:space="preserve">youth </w:t>
            </w:r>
            <w:r w:rsidR="00B13E89" w:rsidRPr="5B13E1B9">
              <w:rPr>
                <w:rFonts w:ascii="Calibri" w:hAnsi="Calibri" w:cs="Calibri"/>
                <w:color w:val="000000" w:themeColor="text1"/>
                <w:sz w:val="16"/>
                <w:szCs w:val="16"/>
              </w:rPr>
              <w:t>reflection on social emotional competencies.</w:t>
            </w:r>
          </w:p>
          <w:p w14:paraId="0D7EE826" w14:textId="77777777" w:rsidR="00254899" w:rsidRPr="00254899" w:rsidRDefault="00254899" w:rsidP="00282E93">
            <w:pPr>
              <w:pStyle w:val="NormalWeb"/>
              <w:spacing w:before="60" w:beforeAutospacing="0" w:after="0" w:afterAutospacing="0"/>
              <w:rPr>
                <w:rFonts w:ascii="Calibri" w:hAnsi="Calibri" w:cs="Calibri"/>
                <w:color w:val="000000" w:themeColor="text1"/>
                <w:sz w:val="8"/>
                <w:szCs w:val="8"/>
              </w:rPr>
            </w:pPr>
          </w:p>
          <w:p w14:paraId="61B999AD" w14:textId="4CE5A3FE" w:rsidR="00B13E89" w:rsidRPr="00824A01" w:rsidRDefault="00B13E89" w:rsidP="00282E93">
            <w:pPr>
              <w:pStyle w:val="NormalWeb"/>
              <w:spacing w:before="6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There is not yet evidence that SEL standards, goals, or learning objectives /guidelines inform instruction</w:t>
            </w:r>
            <w:r w:rsidR="000B2F31">
              <w:rPr>
                <w:rFonts w:ascii="Calibri" w:hAnsi="Calibri" w:cs="Calibri"/>
                <w:color w:val="000000" w:themeColor="text1"/>
                <w:sz w:val="16"/>
                <w:szCs w:val="16"/>
              </w:rPr>
              <w:t xml:space="preserve"> and/or programming</w:t>
            </w:r>
            <w:r>
              <w:rPr>
                <w:rFonts w:ascii="Calibri" w:hAnsi="Calibri" w:cs="Calibri"/>
                <w:color w:val="000000" w:themeColor="text1"/>
                <w:sz w:val="16"/>
                <w:szCs w:val="16"/>
              </w:rPr>
              <w:t>.</w:t>
            </w:r>
          </w:p>
        </w:tc>
        <w:tc>
          <w:tcPr>
            <w:tcW w:w="1350" w:type="dxa"/>
            <w:tcBorders>
              <w:right w:val="single" w:sz="4" w:space="0" w:color="5E5E5E" w:themeColor="text2"/>
            </w:tcBorders>
          </w:tcPr>
          <w:p w14:paraId="14D19DD6" w14:textId="32E1EE64" w:rsidR="00B13E89" w:rsidRPr="00D56590" w:rsidRDefault="00B13E89"/>
        </w:tc>
      </w:tr>
      <w:tr w:rsidR="00B13E89" w:rsidRPr="00D56590" w14:paraId="5666BE13" w14:textId="77777777" w:rsidTr="002A7EF0">
        <w:trPr>
          <w:trHeight w:val="4286"/>
        </w:trPr>
        <w:tc>
          <w:tcPr>
            <w:tcW w:w="1975" w:type="dxa"/>
            <w:tcBorders>
              <w:left w:val="single" w:sz="4" w:space="0" w:color="5E5E5E" w:themeColor="text2"/>
            </w:tcBorders>
            <w:tcMar>
              <w:top w:w="0" w:type="dxa"/>
              <w:left w:w="115" w:type="dxa"/>
              <w:bottom w:w="0" w:type="dxa"/>
              <w:right w:w="115" w:type="dxa"/>
            </w:tcMar>
            <w:hideMark/>
          </w:tcPr>
          <w:p w14:paraId="5BC38FA3" w14:textId="77777777" w:rsidR="00B13E89" w:rsidRDefault="00B13E89" w:rsidP="00282E93">
            <w:pPr>
              <w:pStyle w:val="NormalWeb"/>
              <w:spacing w:before="60" w:beforeAutospacing="0" w:after="0" w:afterAutospacing="0"/>
              <w:rPr>
                <w:rFonts w:ascii="Calibri" w:hAnsi="Calibri" w:cs="Calibri"/>
                <w:b/>
                <w:bCs/>
                <w:color w:val="000000"/>
                <w:sz w:val="18"/>
                <w:szCs w:val="18"/>
              </w:rPr>
            </w:pPr>
            <w:r w:rsidRPr="00D56590">
              <w:rPr>
                <w:rFonts w:ascii="Calibri" w:hAnsi="Calibri" w:cs="Calibri"/>
                <w:b/>
                <w:bCs/>
                <w:color w:val="000000"/>
                <w:sz w:val="18"/>
                <w:szCs w:val="18"/>
              </w:rPr>
              <w:lastRenderedPageBreak/>
              <w:t>3c. Interactive pedagogy</w:t>
            </w:r>
          </w:p>
          <w:p w14:paraId="054A1C1E" w14:textId="77777777" w:rsidR="00051B72" w:rsidRPr="00D56590" w:rsidRDefault="00051B72" w:rsidP="00282E93">
            <w:pPr>
              <w:pStyle w:val="NormalWeb"/>
              <w:spacing w:before="60" w:beforeAutospacing="0" w:after="0" w:afterAutospacing="0"/>
            </w:pPr>
          </w:p>
          <w:p w14:paraId="786A39E7" w14:textId="77777777" w:rsidR="00B13E89" w:rsidRPr="00051B72" w:rsidRDefault="00B13E89" w:rsidP="00282E93">
            <w:pPr>
              <w:pStyle w:val="NormalWeb"/>
              <w:spacing w:before="60" w:beforeAutospacing="0" w:after="0" w:afterAutospacing="0"/>
              <w:rPr>
                <w:sz w:val="28"/>
                <w:szCs w:val="28"/>
                <w:u w:val="single"/>
              </w:rPr>
            </w:pPr>
            <w:r w:rsidRPr="00051B72">
              <w:rPr>
                <w:rFonts w:ascii="Calibri" w:hAnsi="Calibri" w:cs="Calibri"/>
                <w:b/>
                <w:bCs/>
                <w:color w:val="000000"/>
                <w:sz w:val="16"/>
                <w:szCs w:val="16"/>
                <w:u w:val="single"/>
              </w:rPr>
              <w:t>Look for/Learn about:</w:t>
            </w:r>
          </w:p>
          <w:p w14:paraId="412C28D4" w14:textId="77777777" w:rsidR="00051B72" w:rsidRDefault="00051B72" w:rsidP="00282E93">
            <w:pPr>
              <w:pStyle w:val="NormalWeb"/>
              <w:spacing w:before="60" w:beforeAutospacing="0" w:after="0" w:afterAutospacing="0"/>
              <w:rPr>
                <w:rFonts w:ascii="Calibri" w:hAnsi="Calibri" w:cs="Calibri"/>
                <w:b/>
                <w:bCs/>
                <w:color w:val="000000" w:themeColor="text1"/>
                <w:sz w:val="14"/>
                <w:szCs w:val="14"/>
              </w:rPr>
            </w:pPr>
          </w:p>
          <w:p w14:paraId="1E3C3D05" w14:textId="4EFBBE8B"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xml:space="preserve">- Extent to which </w:t>
            </w:r>
            <w:r w:rsidR="00D72BEC">
              <w:rPr>
                <w:rFonts w:ascii="Calibri" w:hAnsi="Calibri" w:cs="Calibri"/>
                <w:b/>
                <w:bCs/>
                <w:color w:val="000000" w:themeColor="text1"/>
                <w:sz w:val="14"/>
                <w:szCs w:val="14"/>
              </w:rPr>
              <w:t>educator</w:t>
            </w:r>
            <w:r w:rsidR="00D72BEC" w:rsidRPr="00051B72">
              <w:rPr>
                <w:rFonts w:ascii="Calibri" w:hAnsi="Calibri" w:cs="Calibri"/>
                <w:b/>
                <w:bCs/>
                <w:color w:val="000000" w:themeColor="text1"/>
                <w:sz w:val="14"/>
                <w:szCs w:val="14"/>
              </w:rPr>
              <w:t xml:space="preserve"> </w:t>
            </w:r>
            <w:r w:rsidRPr="00051B72">
              <w:rPr>
                <w:rFonts w:ascii="Calibri" w:hAnsi="Calibri" w:cs="Calibri"/>
                <w:b/>
                <w:bCs/>
                <w:color w:val="000000" w:themeColor="text1"/>
                <w:sz w:val="14"/>
                <w:szCs w:val="14"/>
              </w:rPr>
              <w:t xml:space="preserve">facilitates discussions and activities with high levels of </w:t>
            </w:r>
            <w:r w:rsidR="00D72BEC">
              <w:rPr>
                <w:rFonts w:ascii="Calibri" w:hAnsi="Calibri" w:cs="Calibri"/>
                <w:b/>
                <w:bCs/>
                <w:color w:val="000000" w:themeColor="text1"/>
                <w:sz w:val="14"/>
                <w:szCs w:val="14"/>
              </w:rPr>
              <w:t>youth</w:t>
            </w:r>
            <w:r w:rsidRPr="00051B72">
              <w:rPr>
                <w:rFonts w:ascii="Calibri" w:hAnsi="Calibri" w:cs="Calibri"/>
                <w:b/>
                <w:bCs/>
                <w:color w:val="000000" w:themeColor="text1"/>
                <w:sz w:val="14"/>
                <w:szCs w:val="14"/>
              </w:rPr>
              <w:t xml:space="preserve"> engagement</w:t>
            </w:r>
          </w:p>
          <w:p w14:paraId="07FDA417" w14:textId="2AC9B4F0"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xml:space="preserve">- </w:t>
            </w:r>
            <w:r w:rsidR="00D72BEC">
              <w:rPr>
                <w:rFonts w:ascii="Calibri" w:hAnsi="Calibri" w:cs="Calibri"/>
                <w:b/>
                <w:bCs/>
                <w:color w:val="000000" w:themeColor="text1"/>
                <w:sz w:val="14"/>
                <w:szCs w:val="14"/>
              </w:rPr>
              <w:t>Youth</w:t>
            </w:r>
            <w:r w:rsidRPr="00051B72">
              <w:rPr>
                <w:rFonts w:ascii="Calibri" w:hAnsi="Calibri" w:cs="Calibri"/>
                <w:b/>
                <w:bCs/>
                <w:color w:val="000000" w:themeColor="text1"/>
                <w:sz w:val="14"/>
                <w:szCs w:val="14"/>
              </w:rPr>
              <w:t xml:space="preserve"> self-assessment and/or reflection that occurs during lessons</w:t>
            </w:r>
            <w:r w:rsidR="00D72BEC">
              <w:rPr>
                <w:rFonts w:ascii="Calibri" w:hAnsi="Calibri" w:cs="Calibri"/>
                <w:b/>
                <w:bCs/>
                <w:color w:val="000000" w:themeColor="text1"/>
                <w:sz w:val="14"/>
                <w:szCs w:val="14"/>
              </w:rPr>
              <w:t xml:space="preserve"> or programming</w:t>
            </w:r>
            <w:r w:rsidRPr="00051B72">
              <w:rPr>
                <w:rFonts w:ascii="Calibri" w:hAnsi="Calibri" w:cs="Calibri"/>
                <w:b/>
                <w:bCs/>
                <w:color w:val="000000" w:themeColor="text1"/>
                <w:sz w:val="14"/>
                <w:szCs w:val="14"/>
              </w:rPr>
              <w:t xml:space="preserve">. </w:t>
            </w:r>
          </w:p>
          <w:p w14:paraId="288CAD78" w14:textId="064572E8"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xml:space="preserve">- </w:t>
            </w:r>
            <w:r w:rsidR="00D72BEC">
              <w:rPr>
                <w:rFonts w:ascii="Calibri" w:hAnsi="Calibri" w:cs="Calibri"/>
                <w:b/>
                <w:bCs/>
                <w:color w:val="000000" w:themeColor="text1"/>
                <w:sz w:val="14"/>
                <w:szCs w:val="14"/>
              </w:rPr>
              <w:t>Educator</w:t>
            </w:r>
            <w:r w:rsidR="00D72BEC" w:rsidRPr="00051B72">
              <w:rPr>
                <w:rFonts w:ascii="Calibri" w:hAnsi="Calibri" w:cs="Calibri"/>
                <w:b/>
                <w:bCs/>
                <w:color w:val="000000" w:themeColor="text1"/>
                <w:sz w:val="14"/>
                <w:szCs w:val="14"/>
              </w:rPr>
              <w:t>’</w:t>
            </w:r>
            <w:r w:rsidR="00D72BEC">
              <w:rPr>
                <w:rFonts w:ascii="Calibri" w:hAnsi="Calibri" w:cs="Calibri"/>
                <w:b/>
                <w:bCs/>
                <w:color w:val="000000" w:themeColor="text1"/>
                <w:sz w:val="14"/>
                <w:szCs w:val="14"/>
              </w:rPr>
              <w:t>s</w:t>
            </w:r>
            <w:r w:rsidR="00D72BEC" w:rsidRPr="00051B72">
              <w:rPr>
                <w:rFonts w:ascii="Calibri" w:hAnsi="Calibri" w:cs="Calibri"/>
                <w:b/>
                <w:bCs/>
                <w:color w:val="000000" w:themeColor="text1"/>
                <w:sz w:val="14"/>
                <w:szCs w:val="14"/>
              </w:rPr>
              <w:t xml:space="preserve"> </w:t>
            </w:r>
            <w:r w:rsidRPr="00051B72">
              <w:rPr>
                <w:rFonts w:ascii="Calibri" w:hAnsi="Calibri" w:cs="Calibri"/>
                <w:b/>
                <w:bCs/>
                <w:color w:val="000000" w:themeColor="text1"/>
                <w:sz w:val="14"/>
                <w:szCs w:val="14"/>
              </w:rPr>
              <w:t>use of cooperative structures (e.g., turn to your partner).</w:t>
            </w:r>
          </w:p>
          <w:p w14:paraId="37E7A764" w14:textId="3155DDDD" w:rsidR="00B13E89" w:rsidRPr="00051B72" w:rsidRDefault="00B13E89" w:rsidP="00282E93">
            <w:pPr>
              <w:pStyle w:val="NormalWeb"/>
              <w:spacing w:before="60" w:beforeAutospacing="0" w:after="0" w:afterAutospacing="0"/>
              <w:rPr>
                <w:b/>
                <w:bCs/>
              </w:rPr>
            </w:pPr>
            <w:r w:rsidRPr="00051B72">
              <w:rPr>
                <w:rFonts w:ascii="Calibri" w:hAnsi="Calibri" w:cs="Calibri"/>
                <w:b/>
                <w:bCs/>
                <w:color w:val="000000" w:themeColor="text1"/>
                <w:sz w:val="14"/>
                <w:szCs w:val="14"/>
              </w:rPr>
              <w:t xml:space="preserve">- </w:t>
            </w:r>
            <w:r w:rsidR="00D72BEC">
              <w:rPr>
                <w:rFonts w:ascii="Calibri" w:hAnsi="Calibri" w:cs="Calibri"/>
                <w:b/>
                <w:bCs/>
                <w:color w:val="000000" w:themeColor="text1"/>
                <w:sz w:val="14"/>
                <w:szCs w:val="14"/>
              </w:rPr>
              <w:t>Young people’s</w:t>
            </w:r>
            <w:r w:rsidRPr="00051B72">
              <w:rPr>
                <w:rFonts w:ascii="Calibri" w:hAnsi="Calibri" w:cs="Calibri"/>
                <w:b/>
                <w:bCs/>
                <w:color w:val="000000" w:themeColor="text1"/>
                <w:sz w:val="14"/>
                <w:szCs w:val="14"/>
              </w:rPr>
              <w:t xml:space="preserve"> collaboration with each other</w:t>
            </w:r>
          </w:p>
          <w:p w14:paraId="4DF5D963" w14:textId="4D5F85E1" w:rsidR="00B13E89" w:rsidRPr="00D56590" w:rsidRDefault="00B13E89" w:rsidP="00282E93">
            <w:pPr>
              <w:pStyle w:val="NormalWeb"/>
              <w:spacing w:before="60" w:beforeAutospacing="0" w:after="0" w:afterAutospacing="0"/>
            </w:pPr>
            <w:r w:rsidRPr="00051B72">
              <w:rPr>
                <w:rFonts w:ascii="Calibri" w:hAnsi="Calibri" w:cs="Calibri"/>
                <w:b/>
                <w:bCs/>
                <w:color w:val="000000" w:themeColor="text1"/>
                <w:sz w:val="14"/>
                <w:szCs w:val="14"/>
              </w:rPr>
              <w:t xml:space="preserve">- Ratio of </w:t>
            </w:r>
            <w:r w:rsidR="00D72BEC">
              <w:rPr>
                <w:rFonts w:ascii="Calibri" w:hAnsi="Calibri" w:cs="Calibri"/>
                <w:b/>
                <w:bCs/>
                <w:color w:val="000000" w:themeColor="text1"/>
                <w:sz w:val="14"/>
                <w:szCs w:val="14"/>
              </w:rPr>
              <w:t>youth</w:t>
            </w:r>
            <w:r w:rsidRPr="00051B72">
              <w:rPr>
                <w:rFonts w:ascii="Calibri" w:hAnsi="Calibri" w:cs="Calibri"/>
                <w:b/>
                <w:bCs/>
                <w:color w:val="000000" w:themeColor="text1"/>
                <w:sz w:val="14"/>
                <w:szCs w:val="14"/>
              </w:rPr>
              <w:t xml:space="preserve"> to </w:t>
            </w:r>
            <w:r w:rsidR="00D72BEC">
              <w:rPr>
                <w:rFonts w:ascii="Calibri" w:hAnsi="Calibri" w:cs="Calibri"/>
                <w:b/>
                <w:bCs/>
                <w:color w:val="000000" w:themeColor="text1"/>
                <w:sz w:val="14"/>
                <w:szCs w:val="14"/>
              </w:rPr>
              <w:t>educato</w:t>
            </w:r>
            <w:r w:rsidRPr="00051B72">
              <w:rPr>
                <w:rFonts w:ascii="Calibri" w:hAnsi="Calibri" w:cs="Calibri"/>
                <w:b/>
                <w:bCs/>
                <w:color w:val="000000" w:themeColor="text1"/>
                <w:sz w:val="14"/>
                <w:szCs w:val="14"/>
              </w:rPr>
              <w:t>r speech</w:t>
            </w:r>
          </w:p>
        </w:tc>
        <w:tc>
          <w:tcPr>
            <w:tcW w:w="2610" w:type="dxa"/>
            <w:tcMar>
              <w:top w:w="0" w:type="dxa"/>
              <w:left w:w="115" w:type="dxa"/>
              <w:bottom w:w="0" w:type="dxa"/>
              <w:right w:w="115" w:type="dxa"/>
            </w:tcMar>
            <w:hideMark/>
          </w:tcPr>
          <w:p w14:paraId="3BA62337" w14:textId="1ABED679" w:rsidR="008C1CED" w:rsidRDefault="00D72BEC" w:rsidP="002A7EF0">
            <w:pPr>
              <w:pStyle w:val="NormalWeb"/>
              <w:spacing w:before="0" w:beforeAutospacing="0" w:after="0" w:afterAutospacing="0"/>
              <w:rPr>
                <w:rFonts w:ascii="Calibri" w:hAnsi="Calibri" w:cs="Calibri"/>
                <w:color w:val="000000" w:themeColor="text1"/>
                <w:sz w:val="16"/>
                <w:szCs w:val="16"/>
              </w:rPr>
            </w:pPr>
            <w:r>
              <w:rPr>
                <w:rFonts w:ascii="Calibri" w:hAnsi="Calibri" w:cs="Calibri"/>
                <w:b/>
                <w:bCs/>
                <w:color w:val="000000" w:themeColor="text1"/>
                <w:sz w:val="16"/>
                <w:szCs w:val="16"/>
              </w:rPr>
              <w:t xml:space="preserve">Youth </w:t>
            </w:r>
            <w:r w:rsidR="008C1CED" w:rsidRPr="00572054">
              <w:rPr>
                <w:rFonts w:ascii="Calibri" w:hAnsi="Calibri" w:cs="Calibri"/>
                <w:b/>
                <w:bCs/>
                <w:color w:val="000000" w:themeColor="text1"/>
                <w:sz w:val="16"/>
                <w:szCs w:val="16"/>
              </w:rPr>
              <w:t xml:space="preserve">talk time exceeds </w:t>
            </w:r>
            <w:r>
              <w:rPr>
                <w:rFonts w:ascii="Calibri" w:hAnsi="Calibri" w:cs="Calibri"/>
                <w:b/>
                <w:bCs/>
                <w:color w:val="000000" w:themeColor="text1"/>
                <w:sz w:val="16"/>
                <w:szCs w:val="16"/>
              </w:rPr>
              <w:t>educato</w:t>
            </w:r>
            <w:r w:rsidRPr="00572054">
              <w:rPr>
                <w:rFonts w:ascii="Calibri" w:hAnsi="Calibri" w:cs="Calibri"/>
                <w:b/>
                <w:bCs/>
                <w:color w:val="000000" w:themeColor="text1"/>
                <w:sz w:val="16"/>
                <w:szCs w:val="16"/>
              </w:rPr>
              <w:t xml:space="preserve">r </w:t>
            </w:r>
            <w:r w:rsidR="008C1CED" w:rsidRPr="00572054">
              <w:rPr>
                <w:rFonts w:ascii="Calibri" w:hAnsi="Calibri" w:cs="Calibri"/>
                <w:b/>
                <w:bCs/>
                <w:color w:val="000000" w:themeColor="text1"/>
                <w:sz w:val="16"/>
                <w:szCs w:val="16"/>
              </w:rPr>
              <w:t>talk time</w:t>
            </w:r>
            <w:r w:rsidR="008C1CED">
              <w:rPr>
                <w:rFonts w:ascii="Calibri" w:hAnsi="Calibri" w:cs="Calibri"/>
                <w:color w:val="000000" w:themeColor="text1"/>
                <w:sz w:val="16"/>
                <w:szCs w:val="16"/>
              </w:rPr>
              <w:t xml:space="preserve"> during instructional</w:t>
            </w:r>
            <w:r>
              <w:rPr>
                <w:rFonts w:ascii="Calibri" w:hAnsi="Calibri" w:cs="Calibri"/>
                <w:color w:val="000000" w:themeColor="text1"/>
                <w:sz w:val="16"/>
                <w:szCs w:val="16"/>
              </w:rPr>
              <w:t>/programming</w:t>
            </w:r>
            <w:r w:rsidR="008C1CED">
              <w:rPr>
                <w:rFonts w:ascii="Calibri" w:hAnsi="Calibri" w:cs="Calibri"/>
                <w:color w:val="000000" w:themeColor="text1"/>
                <w:sz w:val="16"/>
                <w:szCs w:val="16"/>
              </w:rPr>
              <w:t xml:space="preserve"> time with more than half of </w:t>
            </w:r>
            <w:r>
              <w:rPr>
                <w:rFonts w:ascii="Calibri" w:hAnsi="Calibri" w:cs="Calibri"/>
                <w:color w:val="000000" w:themeColor="text1"/>
                <w:sz w:val="16"/>
                <w:szCs w:val="16"/>
              </w:rPr>
              <w:t xml:space="preserve">youth </w:t>
            </w:r>
            <w:r w:rsidR="008C1CED">
              <w:rPr>
                <w:rFonts w:ascii="Calibri" w:hAnsi="Calibri" w:cs="Calibri"/>
                <w:color w:val="000000" w:themeColor="text1"/>
                <w:sz w:val="16"/>
                <w:szCs w:val="16"/>
              </w:rPr>
              <w:t>provide input during group discussions</w:t>
            </w:r>
            <w:r>
              <w:rPr>
                <w:rFonts w:ascii="Calibri" w:hAnsi="Calibri" w:cs="Calibri"/>
                <w:color w:val="000000" w:themeColor="text1"/>
                <w:sz w:val="16"/>
                <w:szCs w:val="16"/>
              </w:rPr>
              <w:t xml:space="preserve"> or activities</w:t>
            </w:r>
            <w:r w:rsidR="008C1CED">
              <w:rPr>
                <w:rFonts w:ascii="Calibri" w:hAnsi="Calibri" w:cs="Calibri"/>
                <w:color w:val="000000" w:themeColor="text1"/>
                <w:sz w:val="16"/>
                <w:szCs w:val="16"/>
              </w:rPr>
              <w:t>.</w:t>
            </w:r>
          </w:p>
          <w:p w14:paraId="14EEC326" w14:textId="77777777" w:rsidR="00572054" w:rsidRPr="00572054" w:rsidRDefault="00572054" w:rsidP="002A7EF0">
            <w:pPr>
              <w:pStyle w:val="NormalWeb"/>
              <w:spacing w:before="0" w:beforeAutospacing="0" w:after="0" w:afterAutospacing="0"/>
              <w:rPr>
                <w:rFonts w:ascii="Calibri" w:hAnsi="Calibri" w:cs="Calibri"/>
                <w:color w:val="000000" w:themeColor="text1"/>
                <w:sz w:val="8"/>
                <w:szCs w:val="8"/>
              </w:rPr>
            </w:pPr>
          </w:p>
          <w:p w14:paraId="40E18226" w14:textId="1A777052" w:rsidR="00077467" w:rsidRDefault="007A4555" w:rsidP="002A7EF0">
            <w:pPr>
              <w:rPr>
                <w:rFonts w:ascii="Calibri" w:hAnsi="Calibri" w:cs="Calibri"/>
                <w:color w:val="000000" w:themeColor="text1"/>
                <w:sz w:val="16"/>
                <w:szCs w:val="16"/>
              </w:rPr>
            </w:pPr>
            <w:r>
              <w:rPr>
                <w:rFonts w:ascii="Calibri" w:hAnsi="Calibri" w:cs="Calibri"/>
                <w:color w:val="000000" w:themeColor="text1"/>
                <w:sz w:val="16"/>
                <w:szCs w:val="16"/>
              </w:rPr>
              <w:t>Virtually all</w:t>
            </w:r>
            <w:r w:rsidR="00B13E89">
              <w:rPr>
                <w:rFonts w:ascii="Calibri" w:hAnsi="Calibri" w:cs="Calibri"/>
                <w:color w:val="000000" w:themeColor="text1"/>
                <w:sz w:val="16"/>
                <w:szCs w:val="16"/>
              </w:rPr>
              <w:t xml:space="preserve"> </w:t>
            </w:r>
            <w:r w:rsidR="00D72BEC">
              <w:rPr>
                <w:rFonts w:ascii="Calibri" w:hAnsi="Calibri" w:cs="Calibri"/>
                <w:color w:val="000000" w:themeColor="text1"/>
                <w:sz w:val="16"/>
                <w:szCs w:val="16"/>
              </w:rPr>
              <w:t xml:space="preserve">youth </w:t>
            </w:r>
            <w:r w:rsidR="00B13E89" w:rsidRPr="0029665C">
              <w:rPr>
                <w:rFonts w:ascii="Calibri" w:hAnsi="Calibri" w:cs="Calibri"/>
                <w:b/>
                <w:bCs/>
                <w:color w:val="000000" w:themeColor="text1"/>
                <w:sz w:val="16"/>
                <w:szCs w:val="16"/>
              </w:rPr>
              <w:t>collaborate effectively</w:t>
            </w:r>
            <w:r w:rsidR="00B13E89" w:rsidRPr="5B13E1B9">
              <w:rPr>
                <w:rFonts w:ascii="Calibri" w:hAnsi="Calibri" w:cs="Calibri"/>
                <w:color w:val="000000" w:themeColor="text1"/>
                <w:sz w:val="16"/>
                <w:szCs w:val="16"/>
              </w:rPr>
              <w:t xml:space="preserve"> with one another</w:t>
            </w:r>
            <w:r w:rsidR="00B13E89">
              <w:rPr>
                <w:rFonts w:ascii="Calibri" w:hAnsi="Calibri" w:cs="Calibri"/>
                <w:color w:val="000000" w:themeColor="text1"/>
                <w:sz w:val="16"/>
                <w:szCs w:val="16"/>
              </w:rPr>
              <w:t xml:space="preserve"> to complete tasks</w:t>
            </w:r>
            <w:r w:rsidR="00B13E89" w:rsidRPr="5B13E1B9">
              <w:rPr>
                <w:rFonts w:ascii="Calibri" w:hAnsi="Calibri" w:cs="Calibri"/>
                <w:color w:val="000000" w:themeColor="text1"/>
                <w:sz w:val="16"/>
                <w:szCs w:val="16"/>
              </w:rPr>
              <w:t xml:space="preserve"> and monitor their own interactions to ensure </w:t>
            </w:r>
            <w:r w:rsidR="00B13E89">
              <w:rPr>
                <w:rFonts w:ascii="Calibri" w:hAnsi="Calibri" w:cs="Calibri"/>
                <w:color w:val="000000" w:themeColor="text1"/>
                <w:sz w:val="16"/>
                <w:szCs w:val="16"/>
              </w:rPr>
              <w:t>input from</w:t>
            </w:r>
            <w:r w:rsidR="00B13E89" w:rsidRPr="5B13E1B9">
              <w:rPr>
                <w:rFonts w:ascii="Calibri" w:hAnsi="Calibri" w:cs="Calibri"/>
                <w:color w:val="000000" w:themeColor="text1"/>
                <w:sz w:val="16"/>
                <w:szCs w:val="16"/>
              </w:rPr>
              <w:t xml:space="preserve"> all group members. </w:t>
            </w:r>
          </w:p>
          <w:p w14:paraId="58A129AD" w14:textId="77777777" w:rsidR="00C67C27" w:rsidRPr="00C67C27" w:rsidRDefault="00C67C27" w:rsidP="002A7EF0">
            <w:pPr>
              <w:rPr>
                <w:rFonts w:ascii="Calibri" w:hAnsi="Calibri" w:cs="Calibri"/>
                <w:color w:val="000000" w:themeColor="text1"/>
                <w:sz w:val="8"/>
                <w:szCs w:val="8"/>
              </w:rPr>
            </w:pPr>
          </w:p>
          <w:p w14:paraId="15B25CCF" w14:textId="78CD45B3" w:rsidR="00B13E89" w:rsidRDefault="00D72BEC" w:rsidP="002A7EF0">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Pr="5B13E1B9">
              <w:rPr>
                <w:rFonts w:ascii="Calibri" w:hAnsi="Calibri" w:cs="Calibri"/>
                <w:color w:val="000000" w:themeColor="text1"/>
                <w:sz w:val="16"/>
                <w:szCs w:val="16"/>
              </w:rPr>
              <w:t xml:space="preserve">r </w:t>
            </w:r>
            <w:r w:rsidR="00B13E89" w:rsidRPr="5B13E1B9">
              <w:rPr>
                <w:rFonts w:ascii="Calibri" w:hAnsi="Calibri" w:cs="Calibri"/>
                <w:color w:val="000000" w:themeColor="text1"/>
                <w:sz w:val="16"/>
                <w:szCs w:val="16"/>
              </w:rPr>
              <w:t xml:space="preserve">uses </w:t>
            </w:r>
            <w:r w:rsidR="00B13E89" w:rsidRPr="0029665C">
              <w:rPr>
                <w:rFonts w:ascii="Calibri" w:hAnsi="Calibri" w:cs="Calibri"/>
                <w:b/>
                <w:bCs/>
                <w:color w:val="000000" w:themeColor="text1"/>
                <w:sz w:val="16"/>
                <w:szCs w:val="16"/>
              </w:rPr>
              <w:t>cooperative activities</w:t>
            </w:r>
            <w:r w:rsidR="00B13E89" w:rsidRPr="5B13E1B9">
              <w:rPr>
                <w:rFonts w:ascii="Calibri" w:hAnsi="Calibri" w:cs="Calibri"/>
                <w:color w:val="000000" w:themeColor="text1"/>
                <w:sz w:val="16"/>
                <w:szCs w:val="16"/>
              </w:rPr>
              <w:t xml:space="preserve"> that encourage </w:t>
            </w:r>
            <w:r w:rsidR="00B13E89">
              <w:rPr>
                <w:rFonts w:ascii="Calibri" w:hAnsi="Calibri" w:cs="Calibri"/>
                <w:color w:val="000000" w:themeColor="text1"/>
                <w:sz w:val="16"/>
                <w:szCs w:val="16"/>
              </w:rPr>
              <w:t xml:space="preserve">all </w:t>
            </w:r>
            <w:r>
              <w:rPr>
                <w:rFonts w:ascii="Calibri" w:hAnsi="Calibri" w:cs="Calibri"/>
                <w:color w:val="000000" w:themeColor="text1"/>
                <w:sz w:val="16"/>
                <w:szCs w:val="16"/>
              </w:rPr>
              <w:t>youth</w:t>
            </w:r>
            <w:r w:rsidR="00B13E89" w:rsidRPr="5B13E1B9">
              <w:rPr>
                <w:rFonts w:ascii="Calibri" w:hAnsi="Calibri" w:cs="Calibri"/>
                <w:color w:val="000000" w:themeColor="text1"/>
                <w:sz w:val="16"/>
                <w:szCs w:val="16"/>
              </w:rPr>
              <w:t xml:space="preserve"> to apply social and emotional skills</w:t>
            </w:r>
            <w:r w:rsidR="00B13E89">
              <w:rPr>
                <w:rFonts w:ascii="Calibri" w:hAnsi="Calibri" w:cs="Calibri"/>
                <w:color w:val="000000" w:themeColor="text1"/>
                <w:sz w:val="16"/>
                <w:szCs w:val="16"/>
              </w:rPr>
              <w:t xml:space="preserve"> to engage with content</w:t>
            </w:r>
            <w:r w:rsidR="00B13E89" w:rsidRPr="5B13E1B9">
              <w:rPr>
                <w:rFonts w:ascii="Calibri" w:hAnsi="Calibri" w:cs="Calibri"/>
                <w:color w:val="000000" w:themeColor="text1"/>
                <w:sz w:val="16"/>
                <w:szCs w:val="16"/>
              </w:rPr>
              <w:t>.</w:t>
            </w:r>
          </w:p>
          <w:p w14:paraId="4DD20958" w14:textId="77777777" w:rsidR="00DD762F" w:rsidRPr="00077467" w:rsidRDefault="00DD762F" w:rsidP="002A7EF0">
            <w:pPr>
              <w:pStyle w:val="NormalWeb"/>
              <w:spacing w:before="0" w:beforeAutospacing="0" w:after="0" w:afterAutospacing="0"/>
              <w:rPr>
                <w:rFonts w:ascii="Calibri" w:hAnsi="Calibri" w:cs="Calibri"/>
                <w:color w:val="000000" w:themeColor="text1"/>
                <w:sz w:val="8"/>
                <w:szCs w:val="8"/>
              </w:rPr>
            </w:pPr>
          </w:p>
          <w:p w14:paraId="529381A9" w14:textId="1B370F8B" w:rsidR="00B13E89" w:rsidRPr="00B3184E" w:rsidRDefault="00D72BEC" w:rsidP="002A7EF0">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00B13E89">
              <w:rPr>
                <w:rFonts w:ascii="Calibri" w:hAnsi="Calibri" w:cs="Calibri"/>
                <w:color w:val="000000" w:themeColor="text1"/>
                <w:sz w:val="16"/>
                <w:szCs w:val="16"/>
              </w:rPr>
              <w:t xml:space="preserve">r provides opportunities for </w:t>
            </w:r>
            <w:r>
              <w:rPr>
                <w:rFonts w:ascii="Calibri" w:hAnsi="Calibri" w:cs="Calibri"/>
                <w:color w:val="000000" w:themeColor="text1"/>
                <w:sz w:val="16"/>
                <w:szCs w:val="16"/>
              </w:rPr>
              <w:t xml:space="preserve">youth </w:t>
            </w:r>
            <w:r w:rsidR="00B13E89">
              <w:rPr>
                <w:rFonts w:ascii="Calibri" w:hAnsi="Calibri" w:cs="Calibri"/>
                <w:color w:val="000000" w:themeColor="text1"/>
                <w:sz w:val="16"/>
                <w:szCs w:val="16"/>
              </w:rPr>
              <w:t xml:space="preserve">to discuss and </w:t>
            </w:r>
            <w:r w:rsidR="00B13E89" w:rsidRPr="0029665C">
              <w:rPr>
                <w:rFonts w:ascii="Calibri" w:hAnsi="Calibri" w:cs="Calibri"/>
                <w:b/>
                <w:bCs/>
                <w:color w:val="000000" w:themeColor="text1"/>
                <w:sz w:val="16"/>
                <w:szCs w:val="16"/>
              </w:rPr>
              <w:t>reflect</w:t>
            </w:r>
            <w:r w:rsidR="00B13E89">
              <w:rPr>
                <w:rFonts w:ascii="Calibri" w:hAnsi="Calibri" w:cs="Calibri"/>
                <w:color w:val="000000" w:themeColor="text1"/>
                <w:sz w:val="16"/>
                <w:szCs w:val="16"/>
              </w:rPr>
              <w:t xml:space="preserve"> on how they are working together as a group and how they can ensure all ideas are heard.</w:t>
            </w:r>
          </w:p>
        </w:tc>
        <w:tc>
          <w:tcPr>
            <w:tcW w:w="2295" w:type="dxa"/>
          </w:tcPr>
          <w:p w14:paraId="3FD1302B" w14:textId="7087EEB1" w:rsidR="00A5093F" w:rsidRPr="00A0124A" w:rsidRDefault="00D72BEC" w:rsidP="002A7EF0">
            <w:pPr>
              <w:rPr>
                <w:rFonts w:ascii="Calibri" w:hAnsi="Calibri" w:cs="Calibri"/>
                <w:color w:val="000000" w:themeColor="text1"/>
                <w:sz w:val="16"/>
                <w:szCs w:val="16"/>
              </w:rPr>
            </w:pPr>
            <w:r>
              <w:rPr>
                <w:rFonts w:ascii="Calibri" w:hAnsi="Calibri" w:cs="Calibri"/>
                <w:color w:val="000000" w:themeColor="text1"/>
                <w:sz w:val="16"/>
                <w:szCs w:val="16"/>
              </w:rPr>
              <w:t xml:space="preserve">Youth </w:t>
            </w:r>
            <w:r w:rsidR="00BD6911" w:rsidRPr="00A0124A">
              <w:rPr>
                <w:rFonts w:ascii="Calibri" w:hAnsi="Calibri" w:cs="Calibri"/>
                <w:color w:val="000000" w:themeColor="text1"/>
                <w:sz w:val="16"/>
                <w:szCs w:val="16"/>
              </w:rPr>
              <w:t>talk is equal to</w:t>
            </w:r>
            <w:r>
              <w:rPr>
                <w:rFonts w:ascii="Calibri" w:hAnsi="Calibri" w:cs="Calibri"/>
                <w:color w:val="000000" w:themeColor="text1"/>
                <w:sz w:val="16"/>
                <w:szCs w:val="16"/>
              </w:rPr>
              <w:t xml:space="preserve"> educ</w:t>
            </w:r>
            <w:r w:rsidR="007E0851">
              <w:rPr>
                <w:rFonts w:ascii="Calibri" w:hAnsi="Calibri" w:cs="Calibri"/>
                <w:color w:val="000000" w:themeColor="text1"/>
                <w:sz w:val="16"/>
                <w:szCs w:val="16"/>
              </w:rPr>
              <w:t>a</w:t>
            </w:r>
            <w:r>
              <w:rPr>
                <w:rFonts w:ascii="Calibri" w:hAnsi="Calibri" w:cs="Calibri"/>
                <w:color w:val="000000" w:themeColor="text1"/>
                <w:sz w:val="16"/>
                <w:szCs w:val="16"/>
              </w:rPr>
              <w:t>to</w:t>
            </w:r>
            <w:r w:rsidR="00A5093F" w:rsidRPr="00A0124A">
              <w:rPr>
                <w:rFonts w:ascii="Calibri" w:hAnsi="Calibri" w:cs="Calibri"/>
                <w:color w:val="000000" w:themeColor="text1"/>
                <w:sz w:val="16"/>
                <w:szCs w:val="16"/>
              </w:rPr>
              <w:t>r talk during instructional</w:t>
            </w:r>
            <w:r>
              <w:rPr>
                <w:rFonts w:ascii="Calibri" w:hAnsi="Calibri" w:cs="Calibri"/>
                <w:color w:val="000000" w:themeColor="text1"/>
                <w:sz w:val="16"/>
                <w:szCs w:val="16"/>
              </w:rPr>
              <w:t>/programming</w:t>
            </w:r>
            <w:r w:rsidR="00A5093F" w:rsidRPr="00A0124A">
              <w:rPr>
                <w:rFonts w:ascii="Calibri" w:hAnsi="Calibri" w:cs="Calibri"/>
                <w:color w:val="000000" w:themeColor="text1"/>
                <w:sz w:val="16"/>
                <w:szCs w:val="16"/>
              </w:rPr>
              <w:t xml:space="preserve"> time with half of</w:t>
            </w:r>
            <w:r>
              <w:rPr>
                <w:rFonts w:ascii="Calibri" w:hAnsi="Calibri" w:cs="Calibri"/>
                <w:color w:val="000000" w:themeColor="text1"/>
                <w:sz w:val="16"/>
                <w:szCs w:val="16"/>
              </w:rPr>
              <w:t xml:space="preserve"> youth </w:t>
            </w:r>
            <w:r w:rsidR="00A5093F" w:rsidRPr="00A0124A">
              <w:rPr>
                <w:rFonts w:ascii="Calibri" w:hAnsi="Calibri" w:cs="Calibri"/>
                <w:color w:val="000000" w:themeColor="text1"/>
                <w:sz w:val="16"/>
                <w:szCs w:val="16"/>
              </w:rPr>
              <w:t>providing input during group discussions</w:t>
            </w:r>
            <w:r>
              <w:rPr>
                <w:rFonts w:ascii="Calibri" w:hAnsi="Calibri" w:cs="Calibri"/>
                <w:color w:val="000000" w:themeColor="text1"/>
                <w:sz w:val="16"/>
                <w:szCs w:val="16"/>
              </w:rPr>
              <w:t xml:space="preserve"> or activities</w:t>
            </w:r>
            <w:r w:rsidR="00A5093F" w:rsidRPr="00A0124A">
              <w:rPr>
                <w:rFonts w:ascii="Calibri" w:hAnsi="Calibri" w:cs="Calibri"/>
                <w:color w:val="000000" w:themeColor="text1"/>
                <w:sz w:val="16"/>
                <w:szCs w:val="16"/>
              </w:rPr>
              <w:t xml:space="preserve">. </w:t>
            </w:r>
          </w:p>
          <w:p w14:paraId="7E127630" w14:textId="77777777" w:rsidR="008C1CED" w:rsidRPr="008C1CED" w:rsidRDefault="008C1CED" w:rsidP="002A7EF0">
            <w:pPr>
              <w:rPr>
                <w:rFonts w:ascii="Calibri" w:hAnsi="Calibri" w:cs="Calibri"/>
                <w:color w:val="000000" w:themeColor="text1"/>
                <w:sz w:val="8"/>
                <w:szCs w:val="8"/>
              </w:rPr>
            </w:pPr>
          </w:p>
          <w:p w14:paraId="38121BE1" w14:textId="0A440627" w:rsidR="00B13E89" w:rsidRPr="00D56590" w:rsidRDefault="007E0851" w:rsidP="002A7EF0">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Educato</w:t>
            </w:r>
            <w:r w:rsidR="00B13E89" w:rsidRPr="00D56590">
              <w:rPr>
                <w:rFonts w:ascii="Calibri" w:hAnsi="Calibri" w:cs="Calibri"/>
                <w:color w:val="000000" w:themeColor="text1"/>
                <w:sz w:val="16"/>
                <w:szCs w:val="16"/>
              </w:rPr>
              <w:t xml:space="preserve">r uses </w:t>
            </w:r>
            <w:r w:rsidR="00B13E89">
              <w:rPr>
                <w:rFonts w:ascii="Calibri" w:hAnsi="Calibri" w:cs="Calibri"/>
                <w:color w:val="000000" w:themeColor="text1"/>
                <w:sz w:val="16"/>
                <w:szCs w:val="16"/>
              </w:rPr>
              <w:t>activities</w:t>
            </w:r>
            <w:r w:rsidR="00B13E89" w:rsidRPr="00D56590">
              <w:rPr>
                <w:rFonts w:ascii="Calibri" w:hAnsi="Calibri" w:cs="Calibri"/>
                <w:color w:val="000000" w:themeColor="text1"/>
                <w:sz w:val="16"/>
                <w:szCs w:val="16"/>
              </w:rPr>
              <w:t xml:space="preserve"> that engage </w:t>
            </w:r>
            <w:r>
              <w:rPr>
                <w:rFonts w:ascii="Calibri" w:hAnsi="Calibri" w:cs="Calibri"/>
                <w:color w:val="000000" w:themeColor="text1"/>
                <w:sz w:val="16"/>
                <w:szCs w:val="16"/>
              </w:rPr>
              <w:t xml:space="preserve">youth </w:t>
            </w:r>
            <w:r w:rsidR="00B13E89" w:rsidRPr="00D56590">
              <w:rPr>
                <w:rFonts w:ascii="Calibri" w:hAnsi="Calibri" w:cs="Calibri"/>
                <w:color w:val="000000" w:themeColor="text1"/>
                <w:sz w:val="16"/>
                <w:szCs w:val="16"/>
              </w:rPr>
              <w:t xml:space="preserve">in meaningful discussion and collaboration. </w:t>
            </w:r>
          </w:p>
          <w:p w14:paraId="0D52EE3C" w14:textId="77777777" w:rsidR="003A4F0E" w:rsidRPr="00077467" w:rsidRDefault="003A4F0E" w:rsidP="002A7EF0">
            <w:pPr>
              <w:pStyle w:val="NormalWeb"/>
              <w:spacing w:before="0" w:beforeAutospacing="0" w:after="0" w:afterAutospacing="0"/>
              <w:rPr>
                <w:rFonts w:ascii="Calibri" w:hAnsi="Calibri" w:cs="Calibri"/>
                <w:color w:val="000000" w:themeColor="text1"/>
                <w:sz w:val="8"/>
                <w:szCs w:val="8"/>
              </w:rPr>
            </w:pPr>
          </w:p>
          <w:p w14:paraId="5230E010" w14:textId="1D094B8D" w:rsidR="00B13E89" w:rsidRPr="00D56590" w:rsidRDefault="007E0851" w:rsidP="002A7EF0">
            <w:pPr>
              <w:pStyle w:val="NormalWeb"/>
              <w:spacing w:before="0" w:beforeAutospacing="0" w:after="0" w:afterAutospacing="0"/>
            </w:pPr>
            <w:r>
              <w:rPr>
                <w:rFonts w:ascii="Calibri" w:hAnsi="Calibri" w:cs="Calibri"/>
                <w:color w:val="000000" w:themeColor="text1"/>
                <w:sz w:val="16"/>
                <w:szCs w:val="16"/>
              </w:rPr>
              <w:t>D</w:t>
            </w:r>
            <w:r w:rsidR="00B13E89" w:rsidRPr="00D56590">
              <w:rPr>
                <w:rFonts w:ascii="Calibri" w:hAnsi="Calibri" w:cs="Calibri"/>
                <w:color w:val="000000" w:themeColor="text1"/>
                <w:sz w:val="16"/>
                <w:szCs w:val="16"/>
              </w:rPr>
              <w:t xml:space="preserve">iscussions and cooperative learning opportunities are structured to help ensure most </w:t>
            </w:r>
            <w:r>
              <w:rPr>
                <w:rFonts w:ascii="Calibri" w:hAnsi="Calibri" w:cs="Calibri"/>
                <w:color w:val="000000" w:themeColor="text1"/>
                <w:sz w:val="16"/>
                <w:szCs w:val="16"/>
              </w:rPr>
              <w:t xml:space="preserve">young people’s </w:t>
            </w:r>
            <w:r w:rsidR="00B13E89" w:rsidRPr="00D56590">
              <w:rPr>
                <w:rFonts w:ascii="Calibri" w:hAnsi="Calibri" w:cs="Calibri"/>
                <w:color w:val="000000" w:themeColor="text1"/>
                <w:sz w:val="16"/>
                <w:szCs w:val="16"/>
              </w:rPr>
              <w:t>ideas are heard</w:t>
            </w:r>
            <w:r w:rsidR="00B13E89">
              <w:rPr>
                <w:rFonts w:ascii="Calibri" w:hAnsi="Calibri" w:cs="Calibri"/>
                <w:color w:val="000000" w:themeColor="text1"/>
                <w:sz w:val="16"/>
                <w:szCs w:val="16"/>
              </w:rPr>
              <w:t>.</w:t>
            </w:r>
          </w:p>
        </w:tc>
        <w:tc>
          <w:tcPr>
            <w:tcW w:w="2452" w:type="dxa"/>
          </w:tcPr>
          <w:p w14:paraId="0AAE03F5" w14:textId="1A694222" w:rsidR="00B13E89" w:rsidRDefault="007E0851" w:rsidP="002A7EF0">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Youth </w:t>
            </w:r>
            <w:r w:rsidR="00B13E89">
              <w:rPr>
                <w:rFonts w:ascii="Calibri" w:hAnsi="Calibri" w:cs="Calibri"/>
                <w:color w:val="000000" w:themeColor="text1"/>
                <w:sz w:val="16"/>
                <w:szCs w:val="16"/>
              </w:rPr>
              <w:t>do less than half the talking during instructional</w:t>
            </w:r>
            <w:r>
              <w:rPr>
                <w:rFonts w:ascii="Calibri" w:hAnsi="Calibri" w:cs="Calibri"/>
                <w:color w:val="000000" w:themeColor="text1"/>
                <w:sz w:val="16"/>
                <w:szCs w:val="16"/>
              </w:rPr>
              <w:t xml:space="preserve"> or programming</w:t>
            </w:r>
            <w:r w:rsidR="00B13E89">
              <w:rPr>
                <w:rFonts w:ascii="Calibri" w:hAnsi="Calibri" w:cs="Calibri"/>
                <w:color w:val="000000" w:themeColor="text1"/>
                <w:sz w:val="16"/>
                <w:szCs w:val="16"/>
              </w:rPr>
              <w:t xml:space="preserve"> time</w:t>
            </w:r>
            <w:r w:rsidR="00695B65">
              <w:rPr>
                <w:rFonts w:ascii="Calibri" w:hAnsi="Calibri" w:cs="Calibri"/>
                <w:color w:val="000000" w:themeColor="text1"/>
                <w:sz w:val="16"/>
                <w:szCs w:val="16"/>
              </w:rPr>
              <w:t xml:space="preserve"> with l</w:t>
            </w:r>
            <w:r w:rsidR="00B13E89">
              <w:rPr>
                <w:rFonts w:ascii="Calibri" w:hAnsi="Calibri" w:cs="Calibri"/>
                <w:color w:val="000000" w:themeColor="text1"/>
                <w:sz w:val="16"/>
                <w:szCs w:val="16"/>
              </w:rPr>
              <w:t xml:space="preserve">ess than half of </w:t>
            </w:r>
            <w:r>
              <w:rPr>
                <w:rFonts w:ascii="Calibri" w:hAnsi="Calibri" w:cs="Calibri"/>
                <w:color w:val="000000" w:themeColor="text1"/>
                <w:sz w:val="16"/>
                <w:szCs w:val="16"/>
              </w:rPr>
              <w:t xml:space="preserve">youth </w:t>
            </w:r>
            <w:r w:rsidR="00B13E89">
              <w:rPr>
                <w:rFonts w:ascii="Calibri" w:hAnsi="Calibri" w:cs="Calibri"/>
                <w:color w:val="000000" w:themeColor="text1"/>
                <w:sz w:val="16"/>
                <w:szCs w:val="16"/>
              </w:rPr>
              <w:t>provide input during group discussions</w:t>
            </w:r>
            <w:r>
              <w:rPr>
                <w:rFonts w:ascii="Calibri" w:hAnsi="Calibri" w:cs="Calibri"/>
                <w:color w:val="000000" w:themeColor="text1"/>
                <w:sz w:val="16"/>
                <w:szCs w:val="16"/>
              </w:rPr>
              <w:t xml:space="preserve"> or activities</w:t>
            </w:r>
            <w:r w:rsidR="00B13E89">
              <w:rPr>
                <w:rFonts w:ascii="Calibri" w:hAnsi="Calibri" w:cs="Calibri"/>
                <w:color w:val="000000" w:themeColor="text1"/>
                <w:sz w:val="16"/>
                <w:szCs w:val="16"/>
              </w:rPr>
              <w:t>.</w:t>
            </w:r>
          </w:p>
          <w:p w14:paraId="492BEFE8" w14:textId="77777777" w:rsidR="007E0851" w:rsidRDefault="007E0851" w:rsidP="002A7EF0">
            <w:pPr>
              <w:pStyle w:val="NormalWeb"/>
              <w:spacing w:before="0" w:beforeAutospacing="0" w:after="0" w:afterAutospacing="0"/>
              <w:rPr>
                <w:rFonts w:ascii="Calibri" w:hAnsi="Calibri" w:cs="Calibri"/>
                <w:color w:val="000000"/>
                <w:sz w:val="16"/>
                <w:szCs w:val="16"/>
              </w:rPr>
            </w:pPr>
          </w:p>
          <w:p w14:paraId="5E88BABB" w14:textId="1FF2FCCC" w:rsidR="00B13E89" w:rsidRPr="00D56590" w:rsidRDefault="007E0851" w:rsidP="002A7EF0">
            <w:pPr>
              <w:pStyle w:val="NormalWeb"/>
              <w:spacing w:before="0" w:beforeAutospacing="0" w:after="0" w:afterAutospacing="0"/>
              <w:rPr>
                <w:rFonts w:ascii="Calibri" w:hAnsi="Calibri" w:cs="Calibri"/>
                <w:color w:val="000000"/>
                <w:sz w:val="16"/>
                <w:szCs w:val="16"/>
              </w:rPr>
            </w:pPr>
            <w:r>
              <w:rPr>
                <w:rFonts w:ascii="Calibri" w:hAnsi="Calibri" w:cs="Calibri"/>
                <w:color w:val="000000"/>
                <w:sz w:val="16"/>
                <w:szCs w:val="16"/>
              </w:rPr>
              <w:t>Educato</w:t>
            </w:r>
            <w:r w:rsidR="00B13E89" w:rsidRPr="00D56590">
              <w:rPr>
                <w:rFonts w:ascii="Calibri" w:hAnsi="Calibri" w:cs="Calibri"/>
                <w:color w:val="000000"/>
                <w:sz w:val="16"/>
                <w:szCs w:val="16"/>
              </w:rPr>
              <w:t xml:space="preserve">r tries to use practices that engage </w:t>
            </w:r>
            <w:r>
              <w:rPr>
                <w:rFonts w:ascii="Calibri" w:hAnsi="Calibri" w:cs="Calibri"/>
                <w:color w:val="000000"/>
                <w:sz w:val="16"/>
                <w:szCs w:val="16"/>
              </w:rPr>
              <w:t>youth</w:t>
            </w:r>
            <w:r w:rsidRPr="00D56590">
              <w:rPr>
                <w:rFonts w:ascii="Calibri" w:hAnsi="Calibri" w:cs="Calibri"/>
                <w:color w:val="000000"/>
                <w:sz w:val="16"/>
                <w:szCs w:val="16"/>
              </w:rPr>
              <w:t xml:space="preserve"> </w:t>
            </w:r>
            <w:r w:rsidR="00B13E89" w:rsidRPr="00D56590">
              <w:rPr>
                <w:rFonts w:ascii="Calibri" w:hAnsi="Calibri" w:cs="Calibri"/>
                <w:color w:val="000000"/>
                <w:sz w:val="16"/>
                <w:szCs w:val="16"/>
              </w:rPr>
              <w:t xml:space="preserve">in discussion and collaboration. </w:t>
            </w:r>
          </w:p>
          <w:p w14:paraId="39AE17C9" w14:textId="77777777" w:rsidR="003A4F0E" w:rsidRPr="00077467" w:rsidRDefault="003A4F0E" w:rsidP="002A7EF0">
            <w:pPr>
              <w:pStyle w:val="NormalWeb"/>
              <w:spacing w:before="0" w:beforeAutospacing="0" w:after="0" w:afterAutospacing="0"/>
              <w:rPr>
                <w:rFonts w:ascii="Calibri" w:hAnsi="Calibri" w:cs="Calibri"/>
                <w:color w:val="000000"/>
                <w:sz w:val="8"/>
                <w:szCs w:val="8"/>
              </w:rPr>
            </w:pPr>
          </w:p>
          <w:p w14:paraId="3FBD0FDF" w14:textId="68820466" w:rsidR="00B13E89" w:rsidRPr="00D56590" w:rsidRDefault="007E0851" w:rsidP="002A7EF0">
            <w:pPr>
              <w:pStyle w:val="NormalWeb"/>
              <w:spacing w:before="0" w:beforeAutospacing="0" w:after="0" w:afterAutospacing="0"/>
            </w:pPr>
            <w:r>
              <w:rPr>
                <w:rFonts w:ascii="Calibri" w:hAnsi="Calibri" w:cs="Calibri"/>
                <w:color w:val="000000"/>
                <w:sz w:val="16"/>
                <w:szCs w:val="16"/>
              </w:rPr>
              <w:t>Educato</w:t>
            </w:r>
            <w:r w:rsidR="00B13E89" w:rsidRPr="00D56590">
              <w:rPr>
                <w:rFonts w:ascii="Calibri" w:hAnsi="Calibri" w:cs="Calibri"/>
                <w:color w:val="000000"/>
                <w:sz w:val="16"/>
                <w:szCs w:val="16"/>
              </w:rPr>
              <w:t xml:space="preserve">r talk, or the voices of a small group of </w:t>
            </w:r>
            <w:r>
              <w:rPr>
                <w:rFonts w:ascii="Calibri" w:hAnsi="Calibri" w:cs="Calibri"/>
                <w:color w:val="000000"/>
                <w:sz w:val="16"/>
                <w:szCs w:val="16"/>
              </w:rPr>
              <w:t>youth</w:t>
            </w:r>
            <w:r w:rsidR="00B13E89" w:rsidRPr="00D56590">
              <w:rPr>
                <w:rFonts w:ascii="Calibri" w:hAnsi="Calibri" w:cs="Calibri"/>
                <w:color w:val="000000"/>
                <w:sz w:val="16"/>
                <w:szCs w:val="16"/>
              </w:rPr>
              <w:t>, may dominate the lesson</w:t>
            </w:r>
            <w:r>
              <w:rPr>
                <w:rFonts w:ascii="Calibri" w:hAnsi="Calibri" w:cs="Calibri"/>
                <w:color w:val="000000"/>
                <w:sz w:val="16"/>
                <w:szCs w:val="16"/>
              </w:rPr>
              <w:t xml:space="preserve"> or activity</w:t>
            </w:r>
            <w:r w:rsidR="00B13E89">
              <w:rPr>
                <w:rFonts w:ascii="Calibri" w:hAnsi="Calibri" w:cs="Calibri"/>
                <w:color w:val="000000"/>
                <w:sz w:val="16"/>
                <w:szCs w:val="16"/>
              </w:rPr>
              <w:t>.</w:t>
            </w:r>
          </w:p>
        </w:tc>
        <w:tc>
          <w:tcPr>
            <w:tcW w:w="2453" w:type="dxa"/>
          </w:tcPr>
          <w:p w14:paraId="42CB4024" w14:textId="5EEF9D09" w:rsidR="00B13E89" w:rsidRDefault="007E0851" w:rsidP="002A7EF0">
            <w:pPr>
              <w:pStyle w:val="NormalWeb"/>
              <w:spacing w:before="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sidR="00B13E89" w:rsidRPr="5B13E1B9">
              <w:rPr>
                <w:rFonts w:ascii="Calibri" w:hAnsi="Calibri" w:cs="Calibri"/>
                <w:color w:val="000000" w:themeColor="text1"/>
                <w:sz w:val="16"/>
                <w:szCs w:val="16"/>
              </w:rPr>
              <w:t xml:space="preserve">talk </w:t>
            </w:r>
            <w:r w:rsidR="00B13E89">
              <w:rPr>
                <w:rFonts w:ascii="Calibri" w:hAnsi="Calibri" w:cs="Calibri"/>
                <w:color w:val="000000" w:themeColor="text1"/>
                <w:sz w:val="16"/>
                <w:szCs w:val="16"/>
              </w:rPr>
              <w:t xml:space="preserve">and interaction </w:t>
            </w:r>
            <w:r w:rsidR="00B13E89" w:rsidRPr="5B13E1B9">
              <w:rPr>
                <w:rFonts w:ascii="Calibri" w:hAnsi="Calibri" w:cs="Calibri"/>
                <w:color w:val="000000" w:themeColor="text1"/>
                <w:sz w:val="16"/>
                <w:szCs w:val="16"/>
              </w:rPr>
              <w:t>i</w:t>
            </w:r>
            <w:r w:rsidR="00B13E89">
              <w:rPr>
                <w:rFonts w:ascii="Calibri" w:hAnsi="Calibri" w:cs="Calibri"/>
                <w:color w:val="000000" w:themeColor="text1"/>
                <w:sz w:val="16"/>
                <w:szCs w:val="16"/>
              </w:rPr>
              <w:t>s</w:t>
            </w:r>
            <w:r w:rsidR="00B13E89" w:rsidRPr="5B13E1B9">
              <w:rPr>
                <w:rFonts w:ascii="Calibri" w:hAnsi="Calibri" w:cs="Calibri"/>
                <w:color w:val="000000" w:themeColor="text1"/>
                <w:sz w:val="16"/>
                <w:szCs w:val="16"/>
              </w:rPr>
              <w:t xml:space="preserve"> minimal</w:t>
            </w:r>
            <w:r w:rsidR="00B13E89">
              <w:rPr>
                <w:rFonts w:ascii="Calibri" w:hAnsi="Calibri" w:cs="Calibri"/>
                <w:color w:val="000000" w:themeColor="text1"/>
                <w:sz w:val="16"/>
                <w:szCs w:val="16"/>
              </w:rPr>
              <w:t>.</w:t>
            </w:r>
          </w:p>
          <w:p w14:paraId="533F5C5D" w14:textId="77777777" w:rsidR="003A4F0E" w:rsidRPr="00077467" w:rsidRDefault="003A4F0E" w:rsidP="002A7EF0">
            <w:pPr>
              <w:pStyle w:val="NormalWeb"/>
              <w:spacing w:before="0" w:beforeAutospacing="0" w:after="0" w:afterAutospacing="0"/>
              <w:rPr>
                <w:rFonts w:ascii="Calibri" w:hAnsi="Calibri" w:cs="Calibri"/>
                <w:color w:val="000000" w:themeColor="text1"/>
                <w:sz w:val="8"/>
                <w:szCs w:val="8"/>
              </w:rPr>
            </w:pPr>
          </w:p>
          <w:p w14:paraId="35260D2C" w14:textId="19624157" w:rsidR="00B13E89" w:rsidRPr="00D56590" w:rsidRDefault="00B13E89" w:rsidP="002A7EF0">
            <w:pPr>
              <w:pStyle w:val="NormalWeb"/>
              <w:spacing w:before="0" w:beforeAutospacing="0" w:after="0" w:afterAutospacing="0"/>
              <w:rPr>
                <w:rFonts w:ascii="Calibri" w:hAnsi="Calibri" w:cs="Calibri"/>
                <w:color w:val="000000" w:themeColor="text1"/>
                <w:sz w:val="16"/>
                <w:szCs w:val="16"/>
              </w:rPr>
            </w:pPr>
            <w:r w:rsidRPr="00D56590">
              <w:rPr>
                <w:rFonts w:ascii="Calibri" w:hAnsi="Calibri" w:cs="Calibri"/>
                <w:color w:val="000000" w:themeColor="text1"/>
                <w:sz w:val="16"/>
                <w:szCs w:val="16"/>
              </w:rPr>
              <w:t xml:space="preserve">There is not yet evidence that the </w:t>
            </w:r>
            <w:r w:rsidR="007E0851">
              <w:rPr>
                <w:rFonts w:ascii="Calibri" w:hAnsi="Calibri" w:cs="Calibri"/>
                <w:color w:val="000000" w:themeColor="text1"/>
                <w:sz w:val="16"/>
                <w:szCs w:val="16"/>
              </w:rPr>
              <w:t>educator</w:t>
            </w:r>
            <w:r w:rsidR="007E0851" w:rsidRPr="00D56590">
              <w:rPr>
                <w:rFonts w:ascii="Calibri" w:hAnsi="Calibri" w:cs="Calibri"/>
                <w:color w:val="000000" w:themeColor="text1"/>
                <w:sz w:val="16"/>
                <w:szCs w:val="16"/>
              </w:rPr>
              <w:t xml:space="preserve"> </w:t>
            </w:r>
            <w:r w:rsidRPr="00D56590">
              <w:rPr>
                <w:rFonts w:ascii="Calibri" w:hAnsi="Calibri" w:cs="Calibri"/>
                <w:color w:val="000000" w:themeColor="text1"/>
                <w:sz w:val="16"/>
                <w:szCs w:val="16"/>
              </w:rPr>
              <w:t xml:space="preserve">uses </w:t>
            </w:r>
            <w:r w:rsidR="007E0851">
              <w:rPr>
                <w:rFonts w:ascii="Calibri" w:hAnsi="Calibri" w:cs="Calibri"/>
                <w:color w:val="000000" w:themeColor="text1"/>
                <w:sz w:val="16"/>
                <w:szCs w:val="16"/>
              </w:rPr>
              <w:t>practices</w:t>
            </w:r>
            <w:r w:rsidRPr="00D56590">
              <w:rPr>
                <w:rFonts w:ascii="Calibri" w:hAnsi="Calibri" w:cs="Calibri"/>
                <w:color w:val="000000" w:themeColor="text1"/>
                <w:sz w:val="16"/>
                <w:szCs w:val="16"/>
              </w:rPr>
              <w:t xml:space="preserve"> that engage </w:t>
            </w:r>
            <w:r w:rsidR="007E0851">
              <w:rPr>
                <w:rFonts w:ascii="Calibri" w:hAnsi="Calibri" w:cs="Calibri"/>
                <w:color w:val="000000" w:themeColor="text1"/>
                <w:sz w:val="16"/>
                <w:szCs w:val="16"/>
              </w:rPr>
              <w:t xml:space="preserve">youth </w:t>
            </w:r>
            <w:r w:rsidRPr="00D56590">
              <w:rPr>
                <w:rFonts w:ascii="Calibri" w:hAnsi="Calibri" w:cs="Calibri"/>
                <w:color w:val="000000" w:themeColor="text1"/>
                <w:sz w:val="16"/>
                <w:szCs w:val="16"/>
              </w:rPr>
              <w:t xml:space="preserve">in discussion and collaboration. </w:t>
            </w:r>
          </w:p>
          <w:p w14:paraId="34053C72" w14:textId="77777777" w:rsidR="003A4F0E" w:rsidRPr="00077467" w:rsidRDefault="003A4F0E" w:rsidP="002A7EF0">
            <w:pPr>
              <w:pStyle w:val="NormalWeb"/>
              <w:spacing w:before="0" w:beforeAutospacing="0" w:after="0" w:afterAutospacing="0"/>
              <w:rPr>
                <w:rFonts w:ascii="Calibri" w:hAnsi="Calibri" w:cs="Calibri"/>
                <w:color w:val="000000" w:themeColor="text1"/>
                <w:sz w:val="8"/>
                <w:szCs w:val="8"/>
              </w:rPr>
            </w:pPr>
          </w:p>
          <w:p w14:paraId="413577AA" w14:textId="48687DDE" w:rsidR="00B13E89" w:rsidRPr="00D56590" w:rsidRDefault="00B13E89" w:rsidP="002A7EF0">
            <w:pPr>
              <w:pStyle w:val="NormalWeb"/>
              <w:spacing w:before="0" w:beforeAutospacing="0" w:after="0" w:afterAutospacing="0"/>
              <w:rPr>
                <w:rFonts w:ascii="Calibri" w:hAnsi="Calibri" w:cs="Calibri"/>
                <w:color w:val="000000" w:themeColor="text1"/>
                <w:sz w:val="16"/>
                <w:szCs w:val="16"/>
              </w:rPr>
            </w:pPr>
            <w:r w:rsidRPr="5B13E1B9">
              <w:rPr>
                <w:rFonts w:ascii="Calibri" w:hAnsi="Calibri" w:cs="Calibri"/>
                <w:color w:val="000000" w:themeColor="text1"/>
                <w:sz w:val="16"/>
                <w:szCs w:val="16"/>
              </w:rPr>
              <w:t>Instruction</w:t>
            </w:r>
            <w:r w:rsidR="007E0851">
              <w:rPr>
                <w:rFonts w:ascii="Calibri" w:hAnsi="Calibri" w:cs="Calibri"/>
                <w:color w:val="000000" w:themeColor="text1"/>
                <w:sz w:val="16"/>
                <w:szCs w:val="16"/>
              </w:rPr>
              <w:t xml:space="preserve"> or programming</w:t>
            </w:r>
            <w:r w:rsidRPr="5B13E1B9">
              <w:rPr>
                <w:rFonts w:ascii="Calibri" w:hAnsi="Calibri" w:cs="Calibri"/>
                <w:color w:val="000000" w:themeColor="text1"/>
                <w:sz w:val="16"/>
                <w:szCs w:val="16"/>
              </w:rPr>
              <w:t xml:space="preserve"> is largely </w:t>
            </w:r>
            <w:r w:rsidR="00BA2089">
              <w:rPr>
                <w:rFonts w:ascii="Calibri" w:hAnsi="Calibri" w:cs="Calibri"/>
                <w:color w:val="000000" w:themeColor="text1"/>
                <w:sz w:val="16"/>
                <w:szCs w:val="16"/>
              </w:rPr>
              <w:t>educator</w:t>
            </w:r>
            <w:r w:rsidR="00BA2089" w:rsidRPr="5B13E1B9">
              <w:rPr>
                <w:rFonts w:ascii="Calibri" w:hAnsi="Calibri" w:cs="Calibri"/>
                <w:color w:val="000000" w:themeColor="text1"/>
                <w:sz w:val="16"/>
                <w:szCs w:val="16"/>
              </w:rPr>
              <w:t xml:space="preserve"> driven</w:t>
            </w:r>
            <w:r>
              <w:rPr>
                <w:rFonts w:ascii="Calibri" w:hAnsi="Calibri" w:cs="Calibri"/>
                <w:color w:val="000000" w:themeColor="text1"/>
                <w:sz w:val="16"/>
                <w:szCs w:val="16"/>
              </w:rPr>
              <w:t>.</w:t>
            </w:r>
          </w:p>
        </w:tc>
        <w:tc>
          <w:tcPr>
            <w:tcW w:w="1350" w:type="dxa"/>
            <w:tcBorders>
              <w:right w:val="single" w:sz="4" w:space="0" w:color="5E5E5E" w:themeColor="text2"/>
            </w:tcBorders>
          </w:tcPr>
          <w:p w14:paraId="356A9F1C" w14:textId="1ACE2FE6" w:rsidR="00B13E89" w:rsidRPr="00D56590" w:rsidRDefault="00B13E89" w:rsidP="00282E93"/>
        </w:tc>
      </w:tr>
      <w:tr w:rsidR="00282E93" w:rsidRPr="00D56590" w14:paraId="3203D0D6" w14:textId="77777777" w:rsidTr="002A7EF0">
        <w:trPr>
          <w:trHeight w:val="620"/>
        </w:trPr>
        <w:tc>
          <w:tcPr>
            <w:tcW w:w="13135" w:type="dxa"/>
            <w:gridSpan w:val="6"/>
            <w:tcBorders>
              <w:top w:val="single" w:sz="4" w:space="0" w:color="5E5E5E" w:themeColor="text2"/>
            </w:tcBorders>
            <w:shd w:val="clear" w:color="auto" w:fill="D9D9D9" w:themeFill="background1" w:themeFillShade="D9"/>
            <w:tcMar>
              <w:top w:w="0" w:type="dxa"/>
              <w:left w:w="115" w:type="dxa"/>
              <w:bottom w:w="0" w:type="dxa"/>
              <w:right w:w="115" w:type="dxa"/>
            </w:tcMar>
            <w:hideMark/>
          </w:tcPr>
          <w:p w14:paraId="3E96D4FD" w14:textId="4C20B0D5" w:rsidR="00282E93" w:rsidRPr="00D56590" w:rsidRDefault="00282E93" w:rsidP="002A7EF0">
            <w:pPr>
              <w:pStyle w:val="NormalWeb"/>
              <w:spacing w:before="0" w:beforeAutospacing="0" w:after="0" w:afterAutospacing="0"/>
              <w:rPr>
                <w:rFonts w:ascii="Calibri" w:hAnsi="Calibri" w:cs="Calibri"/>
                <w:b/>
                <w:bCs/>
                <w:color w:val="000000" w:themeColor="text1"/>
                <w:sz w:val="18"/>
                <w:szCs w:val="18"/>
              </w:rPr>
            </w:pPr>
            <w:r w:rsidRPr="00D56590">
              <w:rPr>
                <w:rFonts w:ascii="Calibri" w:hAnsi="Calibri" w:cs="Calibri"/>
                <w:b/>
                <w:bCs/>
                <w:color w:val="000000" w:themeColor="text1"/>
                <w:sz w:val="18"/>
                <w:szCs w:val="18"/>
              </w:rPr>
              <w:t>4. Youth voice and engagement (classroom</w:t>
            </w:r>
            <w:r w:rsidR="00A67E57">
              <w:rPr>
                <w:rFonts w:ascii="Calibri" w:hAnsi="Calibri" w:cs="Calibri"/>
                <w:b/>
                <w:bCs/>
                <w:color w:val="000000" w:themeColor="text1"/>
                <w:sz w:val="18"/>
                <w:szCs w:val="18"/>
              </w:rPr>
              <w:t>/program</w:t>
            </w:r>
            <w:r w:rsidRPr="00D56590">
              <w:rPr>
                <w:rFonts w:ascii="Calibri" w:hAnsi="Calibri" w:cs="Calibri"/>
                <w:b/>
                <w:bCs/>
                <w:color w:val="000000" w:themeColor="text1"/>
                <w:sz w:val="18"/>
                <w:szCs w:val="18"/>
              </w:rPr>
              <w:t xml:space="preserve"> level)</w:t>
            </w:r>
          </w:p>
          <w:p w14:paraId="3B75D1F1" w14:textId="128E1045" w:rsidR="00282E93" w:rsidRPr="00D56590" w:rsidRDefault="00282E93" w:rsidP="002A7EF0">
            <w:pPr>
              <w:pStyle w:val="NormalWeb"/>
              <w:spacing w:before="0" w:beforeAutospacing="0" w:after="0" w:afterAutospacing="0"/>
            </w:pPr>
            <w:r w:rsidRPr="00D56590">
              <w:rPr>
                <w:rFonts w:ascii="Calibri" w:hAnsi="Calibri" w:cs="Calibri"/>
                <w:color w:val="000000"/>
                <w:sz w:val="18"/>
                <w:szCs w:val="18"/>
              </w:rPr>
              <w:t xml:space="preserve">Staff honor and elevate a broad range of </w:t>
            </w:r>
            <w:r w:rsidR="00A67E57">
              <w:rPr>
                <w:rFonts w:ascii="Calibri" w:hAnsi="Calibri" w:cs="Calibri"/>
                <w:color w:val="000000"/>
                <w:sz w:val="18"/>
                <w:szCs w:val="18"/>
              </w:rPr>
              <w:t>youth</w:t>
            </w:r>
            <w:r w:rsidRPr="00D56590">
              <w:rPr>
                <w:rFonts w:ascii="Calibri" w:hAnsi="Calibri" w:cs="Calibri"/>
                <w:color w:val="000000"/>
                <w:sz w:val="18"/>
                <w:szCs w:val="18"/>
              </w:rPr>
              <w:t xml:space="preserve"> perspectives and experiences by engaging </w:t>
            </w:r>
            <w:r w:rsidR="00A67E57">
              <w:rPr>
                <w:rFonts w:ascii="Calibri" w:hAnsi="Calibri" w:cs="Calibri"/>
                <w:color w:val="000000"/>
                <w:sz w:val="18"/>
                <w:szCs w:val="18"/>
              </w:rPr>
              <w:t xml:space="preserve">youth </w:t>
            </w:r>
            <w:r w:rsidRPr="00D56590">
              <w:rPr>
                <w:rFonts w:ascii="Calibri" w:hAnsi="Calibri" w:cs="Calibri"/>
                <w:color w:val="000000"/>
                <w:sz w:val="18"/>
                <w:szCs w:val="18"/>
              </w:rPr>
              <w:t xml:space="preserve">as leaders, problem-solvers, and decision-makers. </w:t>
            </w:r>
          </w:p>
        </w:tc>
      </w:tr>
      <w:tr w:rsidR="00B13E89" w:rsidRPr="00D56590" w14:paraId="778945D6" w14:textId="77777777" w:rsidTr="002A7EF0">
        <w:trPr>
          <w:trHeight w:val="4565"/>
        </w:trPr>
        <w:tc>
          <w:tcPr>
            <w:tcW w:w="1975" w:type="dxa"/>
            <w:tcMar>
              <w:top w:w="0" w:type="dxa"/>
              <w:left w:w="115" w:type="dxa"/>
              <w:bottom w:w="0" w:type="dxa"/>
              <w:right w:w="115" w:type="dxa"/>
            </w:tcMar>
            <w:hideMark/>
          </w:tcPr>
          <w:p w14:paraId="576F63C1" w14:textId="77777777" w:rsidR="00B13E89" w:rsidRDefault="00B13E89" w:rsidP="00282E93">
            <w:pPr>
              <w:pStyle w:val="Heading2"/>
              <w:rPr>
                <w:rFonts w:ascii="Calibri" w:hAnsi="Calibri" w:cs="Calibri"/>
                <w:b/>
                <w:bCs/>
                <w:color w:val="000000" w:themeColor="text1"/>
                <w:sz w:val="18"/>
                <w:szCs w:val="18"/>
              </w:rPr>
            </w:pPr>
            <w:r w:rsidRPr="5B13E1B9">
              <w:rPr>
                <w:rFonts w:ascii="Calibri" w:hAnsi="Calibri" w:cs="Calibri"/>
                <w:b/>
                <w:bCs/>
                <w:color w:val="000000" w:themeColor="text1"/>
                <w:sz w:val="18"/>
                <w:szCs w:val="18"/>
              </w:rPr>
              <w:t xml:space="preserve">4a. Youth voice and engagement </w:t>
            </w:r>
          </w:p>
          <w:p w14:paraId="5A477F0A" w14:textId="77777777" w:rsidR="00695B65" w:rsidRPr="00695B65" w:rsidRDefault="00695B65" w:rsidP="00695B65"/>
          <w:p w14:paraId="6752BDED" w14:textId="77777777" w:rsidR="00B13E89" w:rsidRDefault="00B13E89" w:rsidP="00282E93">
            <w:pPr>
              <w:pStyle w:val="Heading2"/>
              <w:rPr>
                <w:rFonts w:ascii="Calibri" w:hAnsi="Calibri" w:cs="Calibri"/>
                <w:b/>
                <w:bCs/>
                <w:color w:val="000000"/>
                <w:sz w:val="16"/>
                <w:szCs w:val="16"/>
                <w:u w:val="single"/>
              </w:rPr>
            </w:pPr>
            <w:r w:rsidRPr="00695B65">
              <w:rPr>
                <w:rFonts w:ascii="Calibri" w:hAnsi="Calibri" w:cs="Calibri"/>
                <w:b/>
                <w:bCs/>
                <w:color w:val="000000"/>
                <w:sz w:val="16"/>
                <w:szCs w:val="16"/>
                <w:u w:val="single"/>
              </w:rPr>
              <w:t>Look for/Learn about:</w:t>
            </w:r>
          </w:p>
          <w:p w14:paraId="7C4301B2" w14:textId="77777777" w:rsidR="00695B65" w:rsidRPr="00695B65" w:rsidRDefault="00695B65" w:rsidP="00695B65"/>
          <w:p w14:paraId="6C4D0CA1" w14:textId="6F12DD89" w:rsidR="00B13E89" w:rsidRPr="00D44744" w:rsidRDefault="00B13E89" w:rsidP="00282E93">
            <w:pPr>
              <w:pStyle w:val="Heading2"/>
              <w:rPr>
                <w:rFonts w:ascii="Calibri" w:hAnsi="Calibri" w:cs="Calibri"/>
                <w:b/>
                <w:bCs/>
                <w:color w:val="auto"/>
              </w:rPr>
            </w:pPr>
            <w:r w:rsidRPr="00D44744">
              <w:rPr>
                <w:rFonts w:ascii="Calibri" w:hAnsi="Calibri" w:cs="Calibri"/>
                <w:b/>
                <w:bCs/>
                <w:color w:val="000000" w:themeColor="text1"/>
                <w:sz w:val="14"/>
                <w:szCs w:val="14"/>
              </w:rPr>
              <w:t xml:space="preserve">- </w:t>
            </w:r>
            <w:r w:rsidR="00A67E57">
              <w:rPr>
                <w:rFonts w:ascii="Calibri" w:hAnsi="Calibri" w:cs="Calibri"/>
                <w:b/>
                <w:bCs/>
                <w:color w:val="000000" w:themeColor="text1"/>
                <w:sz w:val="14"/>
                <w:szCs w:val="14"/>
              </w:rPr>
              <w:t>Young people’s</w:t>
            </w:r>
            <w:r w:rsidR="00A67E57" w:rsidRPr="00D44744">
              <w:rPr>
                <w:rFonts w:ascii="Calibri" w:hAnsi="Calibri" w:cs="Calibri"/>
                <w:b/>
                <w:bCs/>
                <w:color w:val="000000" w:themeColor="text1"/>
                <w:sz w:val="14"/>
                <w:szCs w:val="14"/>
              </w:rPr>
              <w:t xml:space="preserve"> </w:t>
            </w:r>
            <w:r w:rsidRPr="00D44744">
              <w:rPr>
                <w:rFonts w:ascii="Calibri" w:hAnsi="Calibri" w:cs="Calibri"/>
                <w:b/>
                <w:bCs/>
                <w:color w:val="000000" w:themeColor="text1"/>
                <w:sz w:val="14"/>
                <w:szCs w:val="14"/>
              </w:rPr>
              <w:t>contributions to/</w:t>
            </w:r>
            <w:r w:rsidRPr="00D44744">
              <w:rPr>
                <w:rFonts w:ascii="Calibri" w:hAnsi="Calibri" w:cs="Calibri"/>
                <w:b/>
                <w:bCs/>
                <w:color w:val="auto"/>
                <w:sz w:val="14"/>
                <w:szCs w:val="14"/>
              </w:rPr>
              <w:t>leadership in the classroom</w:t>
            </w:r>
            <w:r w:rsidR="00A67E57">
              <w:rPr>
                <w:rFonts w:ascii="Calibri" w:hAnsi="Calibri" w:cs="Calibri"/>
                <w:b/>
                <w:bCs/>
                <w:color w:val="auto"/>
                <w:sz w:val="14"/>
                <w:szCs w:val="14"/>
              </w:rPr>
              <w:t xml:space="preserve"> or program space</w:t>
            </w:r>
            <w:r w:rsidRPr="00D44744">
              <w:rPr>
                <w:rFonts w:ascii="Calibri" w:hAnsi="Calibri" w:cs="Calibri"/>
                <w:b/>
                <w:bCs/>
                <w:color w:val="auto"/>
                <w:sz w:val="14"/>
                <w:szCs w:val="14"/>
              </w:rPr>
              <w:t xml:space="preserve">. </w:t>
            </w:r>
          </w:p>
          <w:p w14:paraId="62EA6D07" w14:textId="41C9D2FF" w:rsidR="00B13E89" w:rsidRPr="00D44744" w:rsidRDefault="00B13E89" w:rsidP="00282E93">
            <w:pPr>
              <w:pStyle w:val="Heading2"/>
              <w:rPr>
                <w:rFonts w:ascii="Calibri" w:hAnsi="Calibri" w:cs="Calibri"/>
                <w:b/>
                <w:bCs/>
                <w:color w:val="auto"/>
              </w:rPr>
            </w:pPr>
            <w:r w:rsidRPr="00D44744">
              <w:rPr>
                <w:rFonts w:ascii="Calibri" w:hAnsi="Calibri" w:cs="Calibri"/>
                <w:b/>
                <w:bCs/>
                <w:color w:val="auto"/>
                <w:sz w:val="14"/>
                <w:szCs w:val="14"/>
              </w:rPr>
              <w:t xml:space="preserve">- </w:t>
            </w:r>
            <w:r w:rsidR="00A67E57">
              <w:rPr>
                <w:rFonts w:ascii="Calibri" w:hAnsi="Calibri" w:cs="Calibri"/>
                <w:b/>
                <w:bCs/>
                <w:color w:val="auto"/>
                <w:sz w:val="14"/>
                <w:szCs w:val="14"/>
              </w:rPr>
              <w:t>Youth</w:t>
            </w:r>
            <w:r w:rsidRPr="00D44744">
              <w:rPr>
                <w:rFonts w:ascii="Calibri" w:hAnsi="Calibri" w:cs="Calibri"/>
                <w:b/>
                <w:bCs/>
                <w:color w:val="auto"/>
                <w:sz w:val="14"/>
                <w:szCs w:val="14"/>
              </w:rPr>
              <w:t xml:space="preserve"> voice and/or choice in learning activities</w:t>
            </w:r>
            <w:r w:rsidR="00A67E57">
              <w:rPr>
                <w:rFonts w:ascii="Calibri" w:hAnsi="Calibri" w:cs="Calibri"/>
                <w:b/>
                <w:bCs/>
                <w:color w:val="auto"/>
                <w:sz w:val="14"/>
                <w:szCs w:val="14"/>
              </w:rPr>
              <w:t>.</w:t>
            </w:r>
          </w:p>
          <w:p w14:paraId="56659F27" w14:textId="76B04EC9" w:rsidR="00B13E89" w:rsidRPr="00D44744" w:rsidRDefault="00B13E89" w:rsidP="00282E93">
            <w:pPr>
              <w:pStyle w:val="Heading2"/>
              <w:rPr>
                <w:rFonts w:ascii="Calibri" w:hAnsi="Calibri" w:cs="Calibri"/>
                <w:b/>
                <w:bCs/>
                <w:color w:val="auto"/>
                <w:sz w:val="14"/>
                <w:szCs w:val="14"/>
              </w:rPr>
            </w:pPr>
            <w:r w:rsidRPr="00D44744">
              <w:rPr>
                <w:rFonts w:ascii="Calibri" w:hAnsi="Calibri" w:cs="Calibri"/>
                <w:b/>
                <w:bCs/>
                <w:color w:val="auto"/>
                <w:sz w:val="14"/>
                <w:szCs w:val="14"/>
              </w:rPr>
              <w:t xml:space="preserve">- Opportunities for </w:t>
            </w:r>
            <w:r w:rsidR="00A67E57">
              <w:rPr>
                <w:rFonts w:ascii="Calibri" w:hAnsi="Calibri" w:cs="Calibri"/>
                <w:b/>
                <w:bCs/>
                <w:color w:val="auto"/>
                <w:sz w:val="14"/>
                <w:szCs w:val="14"/>
              </w:rPr>
              <w:t>youth</w:t>
            </w:r>
            <w:r w:rsidR="00A67E57" w:rsidRPr="00D44744">
              <w:rPr>
                <w:rFonts w:ascii="Calibri" w:hAnsi="Calibri" w:cs="Calibri"/>
                <w:b/>
                <w:bCs/>
                <w:color w:val="auto"/>
                <w:sz w:val="14"/>
                <w:szCs w:val="14"/>
              </w:rPr>
              <w:t xml:space="preserve"> </w:t>
            </w:r>
            <w:r w:rsidRPr="00D44744">
              <w:rPr>
                <w:rFonts w:ascii="Calibri" w:hAnsi="Calibri" w:cs="Calibri"/>
                <w:b/>
                <w:bCs/>
                <w:color w:val="auto"/>
                <w:sz w:val="14"/>
                <w:szCs w:val="14"/>
              </w:rPr>
              <w:t xml:space="preserve">to share their opinions and devise strategies for classroom </w:t>
            </w:r>
            <w:r w:rsidR="00A67E57">
              <w:rPr>
                <w:rFonts w:ascii="Calibri" w:hAnsi="Calibri" w:cs="Calibri"/>
                <w:b/>
                <w:bCs/>
                <w:color w:val="auto"/>
                <w:sz w:val="14"/>
                <w:szCs w:val="14"/>
              </w:rPr>
              <w:t xml:space="preserve">or program </w:t>
            </w:r>
            <w:r w:rsidRPr="00D44744">
              <w:rPr>
                <w:rFonts w:ascii="Calibri" w:hAnsi="Calibri" w:cs="Calibri"/>
                <w:b/>
                <w:bCs/>
                <w:color w:val="auto"/>
                <w:sz w:val="14"/>
                <w:szCs w:val="14"/>
              </w:rPr>
              <w:t xml:space="preserve">improvement. </w:t>
            </w:r>
          </w:p>
          <w:p w14:paraId="13706C8F" w14:textId="64CB602A" w:rsidR="00B13E89" w:rsidRPr="00D44744" w:rsidRDefault="00B13E89" w:rsidP="00282E93">
            <w:pPr>
              <w:pStyle w:val="Heading2"/>
              <w:rPr>
                <w:rFonts w:ascii="Calibri" w:hAnsi="Calibri" w:cs="Calibri"/>
                <w:b/>
                <w:bCs/>
                <w:color w:val="auto"/>
              </w:rPr>
            </w:pPr>
            <w:r w:rsidRPr="00D44744">
              <w:rPr>
                <w:rFonts w:ascii="Calibri" w:hAnsi="Calibri" w:cs="Calibri"/>
                <w:b/>
                <w:bCs/>
                <w:color w:val="auto"/>
                <w:sz w:val="14"/>
                <w:szCs w:val="14"/>
              </w:rPr>
              <w:t>-Display</w:t>
            </w:r>
            <w:r w:rsidR="004779C7">
              <w:rPr>
                <w:rFonts w:ascii="Calibri" w:hAnsi="Calibri" w:cs="Calibri"/>
                <w:b/>
                <w:bCs/>
                <w:color w:val="auto"/>
                <w:sz w:val="14"/>
                <w:szCs w:val="14"/>
              </w:rPr>
              <w:t>s</w:t>
            </w:r>
            <w:r w:rsidRPr="00D44744">
              <w:rPr>
                <w:rFonts w:ascii="Calibri" w:hAnsi="Calibri" w:cs="Calibri"/>
                <w:b/>
                <w:bCs/>
                <w:color w:val="auto"/>
                <w:sz w:val="14"/>
                <w:szCs w:val="14"/>
              </w:rPr>
              <w:t xml:space="preserve"> of </w:t>
            </w:r>
            <w:r w:rsidR="00A67E57">
              <w:rPr>
                <w:rFonts w:ascii="Calibri" w:hAnsi="Calibri" w:cs="Calibri"/>
                <w:b/>
                <w:bCs/>
                <w:color w:val="auto"/>
                <w:sz w:val="14"/>
                <w:szCs w:val="14"/>
              </w:rPr>
              <w:t>youth</w:t>
            </w:r>
            <w:r w:rsidRPr="00D44744">
              <w:rPr>
                <w:rFonts w:ascii="Calibri" w:hAnsi="Calibri" w:cs="Calibri"/>
                <w:b/>
                <w:bCs/>
                <w:color w:val="auto"/>
                <w:sz w:val="14"/>
                <w:szCs w:val="14"/>
              </w:rPr>
              <w:t xml:space="preserve"> work</w:t>
            </w:r>
            <w:r w:rsidR="00A67E57">
              <w:rPr>
                <w:rFonts w:ascii="Calibri" w:hAnsi="Calibri" w:cs="Calibri"/>
                <w:b/>
                <w:bCs/>
                <w:color w:val="auto"/>
                <w:sz w:val="14"/>
                <w:szCs w:val="14"/>
              </w:rPr>
              <w:t>.</w:t>
            </w:r>
          </w:p>
          <w:p w14:paraId="13976D71" w14:textId="693521DE" w:rsidR="00B13E89" w:rsidRPr="00D56590" w:rsidRDefault="00B13E89" w:rsidP="00282E93">
            <w:pPr>
              <w:pStyle w:val="Heading2"/>
            </w:pPr>
            <w:r w:rsidRPr="00D44744">
              <w:rPr>
                <w:rFonts w:ascii="Calibri" w:hAnsi="Calibri" w:cs="Calibri"/>
                <w:b/>
                <w:bCs/>
                <w:color w:val="auto"/>
                <w:sz w:val="14"/>
                <w:szCs w:val="14"/>
              </w:rPr>
              <w:t>- Display</w:t>
            </w:r>
            <w:r w:rsidR="004779C7">
              <w:rPr>
                <w:rFonts w:ascii="Calibri" w:hAnsi="Calibri" w:cs="Calibri"/>
                <w:b/>
                <w:bCs/>
                <w:color w:val="auto"/>
                <w:sz w:val="14"/>
                <w:szCs w:val="14"/>
              </w:rPr>
              <w:t>s</w:t>
            </w:r>
            <w:r w:rsidRPr="00D44744">
              <w:rPr>
                <w:rFonts w:ascii="Calibri" w:hAnsi="Calibri" w:cs="Calibri"/>
                <w:b/>
                <w:bCs/>
                <w:color w:val="auto"/>
                <w:sz w:val="14"/>
                <w:szCs w:val="14"/>
              </w:rPr>
              <w:t xml:space="preserve"> of </w:t>
            </w:r>
            <w:r w:rsidR="00A67E57">
              <w:rPr>
                <w:rFonts w:ascii="Calibri" w:hAnsi="Calibri" w:cs="Calibri"/>
                <w:b/>
                <w:bCs/>
                <w:color w:val="auto"/>
                <w:sz w:val="14"/>
                <w:szCs w:val="14"/>
              </w:rPr>
              <w:t>youth</w:t>
            </w:r>
            <w:r w:rsidRPr="00D44744">
              <w:rPr>
                <w:rFonts w:ascii="Calibri" w:hAnsi="Calibri" w:cs="Calibri"/>
                <w:b/>
                <w:bCs/>
                <w:color w:val="auto"/>
                <w:sz w:val="14"/>
                <w:szCs w:val="14"/>
              </w:rPr>
              <w:t xml:space="preserve"> survey </w:t>
            </w:r>
            <w:r w:rsidRPr="00D44744">
              <w:rPr>
                <w:rFonts w:ascii="Calibri" w:hAnsi="Calibri" w:cs="Calibri"/>
                <w:b/>
                <w:bCs/>
                <w:color w:val="000000" w:themeColor="text1"/>
                <w:sz w:val="14"/>
                <w:szCs w:val="14"/>
              </w:rPr>
              <w:t>results</w:t>
            </w:r>
            <w:r w:rsidR="00A67E57">
              <w:rPr>
                <w:rFonts w:ascii="Calibri" w:hAnsi="Calibri" w:cs="Calibri"/>
                <w:b/>
                <w:bCs/>
                <w:color w:val="000000" w:themeColor="text1"/>
                <w:sz w:val="14"/>
                <w:szCs w:val="14"/>
              </w:rPr>
              <w:t>.</w:t>
            </w:r>
          </w:p>
        </w:tc>
        <w:tc>
          <w:tcPr>
            <w:tcW w:w="2610" w:type="dxa"/>
            <w:tcMar>
              <w:top w:w="0" w:type="dxa"/>
              <w:left w:w="115" w:type="dxa"/>
              <w:bottom w:w="0" w:type="dxa"/>
              <w:right w:w="115" w:type="dxa"/>
            </w:tcMar>
            <w:hideMark/>
          </w:tcPr>
          <w:p w14:paraId="5470339D" w14:textId="497ED884" w:rsidR="00D44744" w:rsidRPr="00D44744" w:rsidRDefault="00A67E57" w:rsidP="00282E93">
            <w:pPr>
              <w:pStyle w:val="Heading2"/>
              <w:rPr>
                <w:rFonts w:ascii="Calibri" w:hAnsi="Calibri" w:cs="Calibri"/>
                <w:color w:val="auto"/>
                <w:sz w:val="16"/>
                <w:szCs w:val="16"/>
              </w:rPr>
            </w:pPr>
            <w:r>
              <w:rPr>
                <w:rFonts w:ascii="Calibri" w:eastAsia="Calibri" w:hAnsi="Calibri" w:cs="Calibri"/>
                <w:color w:val="auto"/>
                <w:sz w:val="16"/>
                <w:szCs w:val="16"/>
              </w:rPr>
              <w:t>Youth</w:t>
            </w:r>
            <w:r w:rsidR="00D44744" w:rsidRPr="00D44744">
              <w:rPr>
                <w:rFonts w:ascii="Calibri" w:eastAsia="Calibri" w:hAnsi="Calibri" w:cs="Calibri"/>
                <w:color w:val="auto"/>
                <w:sz w:val="16"/>
                <w:szCs w:val="16"/>
              </w:rPr>
              <w:t xml:space="preserve"> </w:t>
            </w:r>
            <w:r w:rsidR="00D44744" w:rsidRPr="0029665C">
              <w:rPr>
                <w:rFonts w:ascii="Calibri" w:eastAsia="Calibri" w:hAnsi="Calibri" w:cs="Calibri"/>
                <w:b/>
                <w:bCs/>
                <w:color w:val="auto"/>
                <w:sz w:val="16"/>
                <w:szCs w:val="16"/>
              </w:rPr>
              <w:t>co-design and lead their own approaches to learning</w:t>
            </w:r>
            <w:r w:rsidR="00D44744" w:rsidRPr="00D44744">
              <w:rPr>
                <w:rFonts w:ascii="Calibri" w:eastAsia="Calibri" w:hAnsi="Calibri" w:cs="Calibri"/>
                <w:color w:val="auto"/>
                <w:sz w:val="16"/>
                <w:szCs w:val="16"/>
              </w:rPr>
              <w:t xml:space="preserve">, and </w:t>
            </w:r>
            <w:r w:rsidR="00D44744" w:rsidRPr="00D44744">
              <w:rPr>
                <w:rFonts w:ascii="Calibri" w:hAnsi="Calibri" w:cs="Calibri"/>
                <w:color w:val="auto"/>
                <w:sz w:val="16"/>
                <w:szCs w:val="16"/>
              </w:rPr>
              <w:t xml:space="preserve">regularly </w:t>
            </w:r>
            <w:r w:rsidR="00D44744" w:rsidRPr="0029665C">
              <w:rPr>
                <w:rFonts w:ascii="Calibri" w:hAnsi="Calibri" w:cs="Calibri"/>
                <w:b/>
                <w:bCs/>
                <w:color w:val="auto"/>
                <w:sz w:val="16"/>
                <w:szCs w:val="16"/>
              </w:rPr>
              <w:t>drive discussions</w:t>
            </w:r>
            <w:r w:rsidR="00D44744" w:rsidRPr="00D44744">
              <w:rPr>
                <w:rFonts w:ascii="Calibri" w:hAnsi="Calibri" w:cs="Calibri"/>
                <w:color w:val="auto"/>
                <w:sz w:val="16"/>
                <w:szCs w:val="16"/>
              </w:rPr>
              <w:t xml:space="preserve"> as developmentally appropriate.</w:t>
            </w:r>
          </w:p>
          <w:p w14:paraId="0A3E19EC" w14:textId="77777777" w:rsidR="00D44744" w:rsidRPr="00D44744" w:rsidRDefault="00D44744" w:rsidP="00D44744">
            <w:pPr>
              <w:rPr>
                <w:sz w:val="8"/>
                <w:szCs w:val="8"/>
              </w:rPr>
            </w:pPr>
          </w:p>
          <w:p w14:paraId="4C74C74A" w14:textId="22452AF4" w:rsidR="00FF5359" w:rsidRDefault="00DF00C7" w:rsidP="00282E93">
            <w:pPr>
              <w:pStyle w:val="Heading2"/>
              <w:rPr>
                <w:rFonts w:ascii="Calibri" w:hAnsi="Calibri" w:cs="Calibri"/>
                <w:color w:val="000000" w:themeColor="text1"/>
                <w:sz w:val="16"/>
                <w:szCs w:val="16"/>
              </w:rPr>
            </w:pPr>
            <w:r>
              <w:rPr>
                <w:rFonts w:ascii="Calibri" w:hAnsi="Calibri" w:cs="Calibri"/>
                <w:color w:val="000000" w:themeColor="text1"/>
                <w:sz w:val="16"/>
                <w:szCs w:val="16"/>
              </w:rPr>
              <w:t>Virtually a</w:t>
            </w:r>
            <w:r w:rsidR="00FF5359">
              <w:rPr>
                <w:rFonts w:ascii="Calibri" w:hAnsi="Calibri" w:cs="Calibri"/>
                <w:color w:val="000000" w:themeColor="text1"/>
                <w:sz w:val="16"/>
                <w:szCs w:val="16"/>
              </w:rPr>
              <w:t xml:space="preserve">ll </w:t>
            </w:r>
            <w:r w:rsidR="00A67E57">
              <w:rPr>
                <w:rFonts w:ascii="Calibri" w:hAnsi="Calibri" w:cs="Calibri"/>
                <w:color w:val="000000" w:themeColor="text1"/>
                <w:sz w:val="16"/>
                <w:szCs w:val="16"/>
              </w:rPr>
              <w:t xml:space="preserve">youth </w:t>
            </w:r>
            <w:r w:rsidR="00FF5359">
              <w:rPr>
                <w:rFonts w:ascii="Calibri" w:hAnsi="Calibri" w:cs="Calibri"/>
                <w:color w:val="000000" w:themeColor="text1"/>
                <w:sz w:val="16"/>
                <w:szCs w:val="16"/>
              </w:rPr>
              <w:t xml:space="preserve">give </w:t>
            </w:r>
            <w:r w:rsidR="00FF5359" w:rsidRPr="0029665C">
              <w:rPr>
                <w:rFonts w:ascii="Calibri" w:hAnsi="Calibri" w:cs="Calibri"/>
                <w:b/>
                <w:bCs/>
                <w:color w:val="000000" w:themeColor="text1"/>
                <w:sz w:val="16"/>
                <w:szCs w:val="16"/>
              </w:rPr>
              <w:t>input</w:t>
            </w:r>
            <w:r w:rsidR="00FF5359">
              <w:rPr>
                <w:rFonts w:ascii="Calibri" w:hAnsi="Calibri" w:cs="Calibri"/>
                <w:color w:val="000000" w:themeColor="text1"/>
                <w:sz w:val="16"/>
                <w:szCs w:val="16"/>
              </w:rPr>
              <w:t xml:space="preserve"> when making choices about classroom</w:t>
            </w:r>
            <w:r w:rsidR="00A67E57">
              <w:rPr>
                <w:rFonts w:ascii="Calibri" w:hAnsi="Calibri" w:cs="Calibri"/>
                <w:color w:val="000000" w:themeColor="text1"/>
                <w:sz w:val="16"/>
                <w:szCs w:val="16"/>
              </w:rPr>
              <w:t xml:space="preserve"> or program</w:t>
            </w:r>
            <w:r w:rsidR="00FF5359">
              <w:rPr>
                <w:rFonts w:ascii="Calibri" w:hAnsi="Calibri" w:cs="Calibri"/>
                <w:color w:val="000000" w:themeColor="text1"/>
                <w:sz w:val="16"/>
                <w:szCs w:val="16"/>
              </w:rPr>
              <w:t xml:space="preserve"> projects, operations, and/or routines.</w:t>
            </w:r>
          </w:p>
          <w:p w14:paraId="2C0918B3" w14:textId="77777777" w:rsidR="00FF5359" w:rsidRPr="00695B65" w:rsidRDefault="00FF5359" w:rsidP="00FF5359">
            <w:pPr>
              <w:rPr>
                <w:sz w:val="8"/>
                <w:szCs w:val="8"/>
              </w:rPr>
            </w:pPr>
          </w:p>
          <w:p w14:paraId="74D2C400" w14:textId="37421300" w:rsidR="00B13E89" w:rsidRDefault="00A67E57" w:rsidP="00282E93">
            <w:pPr>
              <w:pStyle w:val="Heading2"/>
              <w:rPr>
                <w:rFonts w:ascii="Calibri" w:hAnsi="Calibri" w:cs="Calibri"/>
                <w:color w:val="000000" w:themeColor="text1"/>
                <w:sz w:val="16"/>
                <w:szCs w:val="16"/>
              </w:rPr>
            </w:pPr>
            <w:r>
              <w:rPr>
                <w:rFonts w:ascii="Calibri" w:hAnsi="Calibri" w:cs="Calibri"/>
                <w:color w:val="000000" w:themeColor="text1"/>
                <w:sz w:val="16"/>
                <w:szCs w:val="16"/>
              </w:rPr>
              <w:t>Educator</w:t>
            </w:r>
            <w:r w:rsidRPr="002E3503">
              <w:rPr>
                <w:rFonts w:ascii="Calibri" w:hAnsi="Calibri" w:cs="Calibri"/>
                <w:color w:val="000000" w:themeColor="text1"/>
                <w:sz w:val="16"/>
                <w:szCs w:val="16"/>
              </w:rPr>
              <w:t xml:space="preserve"> </w:t>
            </w:r>
            <w:r w:rsidR="00B13E89" w:rsidRPr="002E3503">
              <w:rPr>
                <w:rFonts w:ascii="Calibri" w:hAnsi="Calibri" w:cs="Calibri"/>
                <w:color w:val="000000" w:themeColor="text1"/>
                <w:sz w:val="16"/>
                <w:szCs w:val="16"/>
              </w:rPr>
              <w:t xml:space="preserve">provides </w:t>
            </w:r>
            <w:r>
              <w:rPr>
                <w:rFonts w:ascii="Calibri" w:hAnsi="Calibri" w:cs="Calibri"/>
                <w:color w:val="000000" w:themeColor="text1"/>
                <w:sz w:val="16"/>
                <w:szCs w:val="16"/>
              </w:rPr>
              <w:t xml:space="preserve">youth </w:t>
            </w:r>
            <w:r w:rsidR="00B13E89" w:rsidRPr="002E3503">
              <w:rPr>
                <w:rFonts w:ascii="Calibri" w:hAnsi="Calibri" w:cs="Calibri"/>
                <w:color w:val="000000" w:themeColor="text1"/>
                <w:sz w:val="16"/>
                <w:szCs w:val="16"/>
              </w:rPr>
              <w:t xml:space="preserve">with developmentally appropriate </w:t>
            </w:r>
            <w:r w:rsidR="00B13E89" w:rsidRPr="0029665C">
              <w:rPr>
                <w:rFonts w:ascii="Calibri" w:hAnsi="Calibri" w:cs="Calibri"/>
                <w:b/>
                <w:bCs/>
                <w:color w:val="000000" w:themeColor="text1"/>
                <w:sz w:val="16"/>
                <w:szCs w:val="16"/>
              </w:rPr>
              <w:t>opportunities to contribute to decision-making</w:t>
            </w:r>
            <w:r w:rsidR="00B13E89" w:rsidRPr="002E3503">
              <w:rPr>
                <w:rFonts w:ascii="Calibri" w:hAnsi="Calibri" w:cs="Calibri"/>
                <w:color w:val="000000" w:themeColor="text1"/>
                <w:sz w:val="16"/>
                <w:szCs w:val="16"/>
              </w:rPr>
              <w:t xml:space="preserve"> </w:t>
            </w:r>
            <w:r w:rsidR="00B13E89">
              <w:rPr>
                <w:rFonts w:ascii="Calibri" w:hAnsi="Calibri" w:cs="Calibri"/>
                <w:color w:val="000000" w:themeColor="text1"/>
                <w:sz w:val="16"/>
                <w:szCs w:val="16"/>
              </w:rPr>
              <w:t xml:space="preserve">around </w:t>
            </w:r>
            <w:r>
              <w:rPr>
                <w:rFonts w:ascii="Calibri" w:hAnsi="Calibri" w:cs="Calibri"/>
                <w:color w:val="000000" w:themeColor="text1"/>
                <w:sz w:val="16"/>
                <w:szCs w:val="16"/>
              </w:rPr>
              <w:t>classroom or program</w:t>
            </w:r>
            <w:r w:rsidR="00B13E89">
              <w:rPr>
                <w:rFonts w:ascii="Calibri" w:hAnsi="Calibri" w:cs="Calibri"/>
                <w:color w:val="000000" w:themeColor="text1"/>
                <w:sz w:val="16"/>
                <w:szCs w:val="16"/>
              </w:rPr>
              <w:t xml:space="preserve"> projects, operations, or routines. </w:t>
            </w:r>
          </w:p>
          <w:p w14:paraId="6C2E89F2" w14:textId="77777777" w:rsidR="00B13E89" w:rsidRPr="0025315F" w:rsidRDefault="00B13E89" w:rsidP="00282E93">
            <w:pPr>
              <w:pStyle w:val="Heading2"/>
              <w:rPr>
                <w:rFonts w:ascii="Calibri" w:hAnsi="Calibri" w:cs="Calibri"/>
                <w:color w:val="000000" w:themeColor="text1"/>
                <w:sz w:val="2"/>
                <w:szCs w:val="2"/>
              </w:rPr>
            </w:pPr>
          </w:p>
          <w:p w14:paraId="568AA8D1" w14:textId="0F363ED7" w:rsidR="00B13E89" w:rsidRPr="00886532" w:rsidRDefault="00A67E57" w:rsidP="00D44744">
            <w:pPr>
              <w:pStyle w:val="Heading2"/>
              <w:rPr>
                <w:rFonts w:ascii="Calibri" w:hAnsi="Calibri" w:cs="Calibri"/>
                <w:color w:val="000000" w:themeColor="text1"/>
                <w:sz w:val="16"/>
                <w:szCs w:val="16"/>
              </w:rPr>
            </w:pPr>
            <w:r>
              <w:rPr>
                <w:rFonts w:ascii="Calibri" w:hAnsi="Calibri" w:cs="Calibri"/>
                <w:color w:val="000000" w:themeColor="text1"/>
                <w:sz w:val="16"/>
                <w:szCs w:val="16"/>
              </w:rPr>
              <w:t>Educator</w:t>
            </w:r>
            <w:r w:rsidRPr="002E3503">
              <w:rPr>
                <w:rFonts w:ascii="Calibri" w:hAnsi="Calibri" w:cs="Calibri"/>
                <w:color w:val="000000" w:themeColor="text1"/>
                <w:sz w:val="16"/>
                <w:szCs w:val="16"/>
              </w:rPr>
              <w:t xml:space="preserve"> </w:t>
            </w:r>
            <w:r w:rsidR="00B13E89" w:rsidRPr="002E3503">
              <w:rPr>
                <w:rFonts w:ascii="Calibri" w:hAnsi="Calibri" w:cs="Calibri"/>
                <w:color w:val="000000" w:themeColor="text1"/>
                <w:sz w:val="16"/>
                <w:szCs w:val="16"/>
              </w:rPr>
              <w:t xml:space="preserve">designs instruction around </w:t>
            </w:r>
            <w:r>
              <w:rPr>
                <w:rFonts w:ascii="Calibri" w:hAnsi="Calibri" w:cs="Calibri"/>
                <w:color w:val="000000" w:themeColor="text1"/>
                <w:sz w:val="16"/>
                <w:szCs w:val="16"/>
              </w:rPr>
              <w:t>youths’</w:t>
            </w:r>
            <w:r w:rsidRPr="002E3503">
              <w:rPr>
                <w:rFonts w:ascii="Calibri" w:hAnsi="Calibri" w:cs="Calibri"/>
                <w:color w:val="000000" w:themeColor="text1"/>
                <w:sz w:val="16"/>
                <w:szCs w:val="16"/>
              </w:rPr>
              <w:t xml:space="preserve"> </w:t>
            </w:r>
            <w:r w:rsidR="00B13E89" w:rsidRPr="002E3503">
              <w:rPr>
                <w:rFonts w:ascii="Calibri" w:hAnsi="Calibri" w:cs="Calibri"/>
                <w:color w:val="000000" w:themeColor="text1"/>
                <w:sz w:val="16"/>
                <w:szCs w:val="16"/>
              </w:rPr>
              <w:t>interest/motivation and provide</w:t>
            </w:r>
            <w:r w:rsidR="00B13E89" w:rsidRPr="5B13E1B9">
              <w:rPr>
                <w:rFonts w:ascii="Calibri" w:hAnsi="Calibri" w:cs="Calibri"/>
                <w:color w:val="000000" w:themeColor="text1"/>
                <w:sz w:val="16"/>
                <w:szCs w:val="16"/>
              </w:rPr>
              <w:t>s</w:t>
            </w:r>
            <w:r w:rsidR="00B13E89" w:rsidRPr="002E3503">
              <w:rPr>
                <w:rFonts w:ascii="Calibri" w:hAnsi="Calibri" w:cs="Calibri"/>
                <w:color w:val="000000" w:themeColor="text1"/>
                <w:sz w:val="16"/>
                <w:szCs w:val="16"/>
              </w:rPr>
              <w:t xml:space="preserve"> frequent opportunities for </w:t>
            </w:r>
            <w:r>
              <w:rPr>
                <w:rFonts w:ascii="Calibri" w:hAnsi="Calibri" w:cs="Calibri"/>
                <w:color w:val="000000" w:themeColor="text1"/>
                <w:sz w:val="16"/>
                <w:szCs w:val="16"/>
              </w:rPr>
              <w:t>youth</w:t>
            </w:r>
            <w:r w:rsidRPr="002E3503">
              <w:rPr>
                <w:rFonts w:ascii="Calibri" w:hAnsi="Calibri" w:cs="Calibri"/>
                <w:color w:val="000000" w:themeColor="text1"/>
                <w:sz w:val="16"/>
                <w:szCs w:val="16"/>
              </w:rPr>
              <w:t xml:space="preserve"> </w:t>
            </w:r>
            <w:r w:rsidR="00B13E89" w:rsidRPr="002E3503">
              <w:rPr>
                <w:rFonts w:ascii="Calibri" w:hAnsi="Calibri" w:cs="Calibri"/>
                <w:color w:val="000000" w:themeColor="text1"/>
                <w:sz w:val="16"/>
                <w:szCs w:val="16"/>
              </w:rPr>
              <w:t>to express their point of view</w:t>
            </w:r>
            <w:r w:rsidR="00B13E89" w:rsidRPr="5B13E1B9">
              <w:rPr>
                <w:rFonts w:ascii="Calibri" w:hAnsi="Calibri" w:cs="Calibri"/>
                <w:color w:val="000000" w:themeColor="text1"/>
                <w:sz w:val="16"/>
                <w:szCs w:val="16"/>
              </w:rPr>
              <w:t>, co-construct knowledge,</w:t>
            </w:r>
            <w:r w:rsidR="00B13E89" w:rsidRPr="002E3503">
              <w:rPr>
                <w:rFonts w:ascii="Calibri" w:hAnsi="Calibri" w:cs="Calibri"/>
                <w:color w:val="000000" w:themeColor="text1"/>
                <w:sz w:val="16"/>
                <w:szCs w:val="16"/>
              </w:rPr>
              <w:t xml:space="preserve"> and </w:t>
            </w:r>
            <w:r w:rsidR="00B13E89" w:rsidRPr="0029665C">
              <w:rPr>
                <w:rFonts w:ascii="Calibri" w:hAnsi="Calibri" w:cs="Calibri"/>
                <w:b/>
                <w:bCs/>
                <w:color w:val="000000" w:themeColor="text1"/>
                <w:sz w:val="16"/>
                <w:szCs w:val="16"/>
              </w:rPr>
              <w:t>make choices</w:t>
            </w:r>
            <w:r>
              <w:rPr>
                <w:rFonts w:ascii="Calibri" w:hAnsi="Calibri" w:cs="Calibri"/>
                <w:b/>
                <w:bCs/>
                <w:color w:val="000000" w:themeColor="text1"/>
                <w:sz w:val="16"/>
                <w:szCs w:val="16"/>
              </w:rPr>
              <w:t>.</w:t>
            </w:r>
          </w:p>
        </w:tc>
        <w:tc>
          <w:tcPr>
            <w:tcW w:w="2295" w:type="dxa"/>
          </w:tcPr>
          <w:p w14:paraId="29A6C263" w14:textId="751CCFA7" w:rsidR="007B7E06" w:rsidRDefault="00FF5359" w:rsidP="00FF5359">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More than half of </w:t>
            </w:r>
            <w:r w:rsidR="00A67E57">
              <w:rPr>
                <w:rFonts w:ascii="Calibri" w:hAnsi="Calibri" w:cs="Calibri"/>
                <w:color w:val="000000" w:themeColor="text1"/>
                <w:sz w:val="16"/>
                <w:szCs w:val="16"/>
              </w:rPr>
              <w:t>youth</w:t>
            </w:r>
            <w:r w:rsidRPr="00D56590">
              <w:rPr>
                <w:rFonts w:ascii="Calibri" w:hAnsi="Calibri" w:cs="Calibri"/>
                <w:color w:val="000000" w:themeColor="text1"/>
                <w:sz w:val="16"/>
                <w:szCs w:val="16"/>
              </w:rPr>
              <w:t xml:space="preserve"> </w:t>
            </w:r>
            <w:r>
              <w:rPr>
                <w:rFonts w:ascii="Calibri" w:hAnsi="Calibri" w:cs="Calibri"/>
                <w:color w:val="000000" w:themeColor="text1"/>
                <w:sz w:val="16"/>
                <w:szCs w:val="16"/>
              </w:rPr>
              <w:t xml:space="preserve">give </w:t>
            </w:r>
            <w:r w:rsidR="00C81B73">
              <w:rPr>
                <w:rFonts w:ascii="Calibri" w:hAnsi="Calibri" w:cs="Calibri"/>
                <w:color w:val="000000" w:themeColor="text1"/>
                <w:sz w:val="16"/>
                <w:szCs w:val="16"/>
              </w:rPr>
              <w:t>input</w:t>
            </w:r>
            <w:r>
              <w:rPr>
                <w:rFonts w:ascii="Calibri" w:hAnsi="Calibri" w:cs="Calibri"/>
                <w:color w:val="000000" w:themeColor="text1"/>
                <w:sz w:val="16"/>
                <w:szCs w:val="16"/>
              </w:rPr>
              <w:t xml:space="preserve"> on classroom </w:t>
            </w:r>
            <w:r w:rsidR="00A67E57">
              <w:rPr>
                <w:rFonts w:ascii="Calibri" w:hAnsi="Calibri" w:cs="Calibri"/>
                <w:color w:val="000000" w:themeColor="text1"/>
                <w:sz w:val="16"/>
                <w:szCs w:val="16"/>
              </w:rPr>
              <w:t>or program</w:t>
            </w:r>
            <w:r w:rsidR="00BA2089">
              <w:rPr>
                <w:rFonts w:ascii="Calibri" w:hAnsi="Calibri" w:cs="Calibri"/>
                <w:color w:val="000000" w:themeColor="text1"/>
                <w:sz w:val="16"/>
                <w:szCs w:val="16"/>
              </w:rPr>
              <w:t xml:space="preserve"> </w:t>
            </w:r>
            <w:r>
              <w:rPr>
                <w:rFonts w:ascii="Calibri" w:hAnsi="Calibri" w:cs="Calibri"/>
                <w:color w:val="000000" w:themeColor="text1"/>
                <w:sz w:val="16"/>
                <w:szCs w:val="16"/>
              </w:rPr>
              <w:t xml:space="preserve">projects, operations, and/or routines. </w:t>
            </w:r>
          </w:p>
          <w:p w14:paraId="04926EC5" w14:textId="77777777" w:rsidR="00BF156C" w:rsidRPr="00BF156C" w:rsidRDefault="00BF156C" w:rsidP="00FF5359">
            <w:pPr>
              <w:pStyle w:val="NormalWeb"/>
              <w:spacing w:before="60" w:beforeAutospacing="0" w:after="0" w:afterAutospacing="0"/>
              <w:rPr>
                <w:rFonts w:ascii="Calibri" w:hAnsi="Calibri" w:cs="Calibri"/>
                <w:color w:val="000000" w:themeColor="text1"/>
                <w:sz w:val="8"/>
                <w:szCs w:val="8"/>
              </w:rPr>
            </w:pPr>
          </w:p>
          <w:p w14:paraId="7096A26D" w14:textId="6D5740C3" w:rsidR="00FF5359" w:rsidRDefault="00FF5359" w:rsidP="00B50ECF">
            <w:pPr>
              <w:pStyle w:val="NormalWeb"/>
              <w:spacing w:before="60" w:beforeAutospacing="0" w:after="0" w:afterAutospacing="0"/>
              <w:rPr>
                <w:rFonts w:ascii="Calibri" w:hAnsi="Calibri" w:cs="Calibri"/>
                <w:color w:val="000000" w:themeColor="text1"/>
                <w:sz w:val="16"/>
                <w:szCs w:val="16"/>
              </w:rPr>
            </w:pPr>
            <w:r>
              <w:rPr>
                <w:rFonts w:ascii="Calibri" w:hAnsi="Calibri" w:cs="Calibri"/>
                <w:color w:val="000000" w:themeColor="text1"/>
                <w:sz w:val="16"/>
                <w:szCs w:val="16"/>
              </w:rPr>
              <w:t xml:space="preserve">More than half of </w:t>
            </w:r>
            <w:r w:rsidR="00A67E57">
              <w:rPr>
                <w:rFonts w:ascii="Calibri" w:hAnsi="Calibri" w:cs="Calibri"/>
                <w:color w:val="000000" w:themeColor="text1"/>
                <w:sz w:val="16"/>
                <w:szCs w:val="16"/>
              </w:rPr>
              <w:t xml:space="preserve">youth </w:t>
            </w:r>
            <w:r w:rsidRPr="00D56590">
              <w:rPr>
                <w:rFonts w:ascii="Calibri" w:hAnsi="Calibri" w:cs="Calibri"/>
                <w:color w:val="000000" w:themeColor="text1"/>
                <w:sz w:val="16"/>
                <w:szCs w:val="16"/>
              </w:rPr>
              <w:t xml:space="preserve">take on </w:t>
            </w:r>
            <w:r>
              <w:rPr>
                <w:rFonts w:ascii="Calibri" w:hAnsi="Calibri" w:cs="Calibri"/>
                <w:color w:val="000000" w:themeColor="text1"/>
                <w:sz w:val="16"/>
                <w:szCs w:val="16"/>
              </w:rPr>
              <w:t xml:space="preserve">developmentally appropriate </w:t>
            </w:r>
            <w:r w:rsidRPr="00D56590">
              <w:rPr>
                <w:rFonts w:ascii="Calibri" w:hAnsi="Calibri" w:cs="Calibri"/>
                <w:color w:val="000000" w:themeColor="text1"/>
                <w:sz w:val="16"/>
                <w:szCs w:val="16"/>
              </w:rPr>
              <w:t>leadership roles in the classroom</w:t>
            </w:r>
            <w:r w:rsidR="00A67E57">
              <w:rPr>
                <w:rFonts w:ascii="Calibri" w:hAnsi="Calibri" w:cs="Calibri"/>
                <w:color w:val="000000" w:themeColor="text1"/>
                <w:sz w:val="16"/>
                <w:szCs w:val="16"/>
              </w:rPr>
              <w:t xml:space="preserve"> or program space</w:t>
            </w:r>
            <w:r w:rsidRPr="00D56590">
              <w:rPr>
                <w:rFonts w:ascii="Calibri" w:hAnsi="Calibri" w:cs="Calibri"/>
                <w:color w:val="000000" w:themeColor="text1"/>
                <w:sz w:val="16"/>
                <w:szCs w:val="16"/>
              </w:rPr>
              <w:t xml:space="preserve">. </w:t>
            </w:r>
          </w:p>
          <w:p w14:paraId="64997D1A" w14:textId="77777777" w:rsidR="00B13E89" w:rsidRPr="00BF156C" w:rsidRDefault="00B13E89" w:rsidP="002C497A">
            <w:pPr>
              <w:pStyle w:val="Heading2"/>
              <w:rPr>
                <w:rFonts w:ascii="Calibri" w:hAnsi="Calibri" w:cs="Calibri"/>
                <w:color w:val="000000" w:themeColor="text1"/>
                <w:sz w:val="8"/>
                <w:szCs w:val="8"/>
              </w:rPr>
            </w:pPr>
          </w:p>
          <w:p w14:paraId="7745855A" w14:textId="629AB15F" w:rsidR="00B13E89" w:rsidRDefault="0046174A" w:rsidP="002C497A">
            <w:pPr>
              <w:pStyle w:val="Heading2"/>
              <w:rPr>
                <w:rFonts w:ascii="Calibri" w:hAnsi="Calibri" w:cs="Calibri"/>
                <w:color w:val="000000" w:themeColor="text1"/>
                <w:sz w:val="16"/>
                <w:szCs w:val="16"/>
              </w:rPr>
            </w:pPr>
            <w:r>
              <w:rPr>
                <w:rFonts w:ascii="Calibri" w:hAnsi="Calibri" w:cs="Calibri"/>
                <w:color w:val="000000" w:themeColor="text1"/>
                <w:sz w:val="16"/>
                <w:szCs w:val="16"/>
              </w:rPr>
              <w:t xml:space="preserve">Educator </w:t>
            </w:r>
            <w:r w:rsidR="00B13E89" w:rsidRPr="002E3503">
              <w:rPr>
                <w:rFonts w:ascii="Calibri" w:hAnsi="Calibri" w:cs="Calibri"/>
                <w:color w:val="000000" w:themeColor="text1"/>
                <w:sz w:val="16"/>
                <w:szCs w:val="16"/>
              </w:rPr>
              <w:t xml:space="preserve">offers meaningful choices for </w:t>
            </w:r>
            <w:r w:rsidR="007A48C5">
              <w:rPr>
                <w:rFonts w:ascii="Calibri" w:hAnsi="Calibri" w:cs="Calibri"/>
                <w:color w:val="000000" w:themeColor="text1"/>
                <w:sz w:val="16"/>
                <w:szCs w:val="16"/>
              </w:rPr>
              <w:t>youth</w:t>
            </w:r>
            <w:r w:rsidR="00B13E89" w:rsidRPr="002E3503">
              <w:rPr>
                <w:rFonts w:ascii="Calibri" w:hAnsi="Calibri" w:cs="Calibri"/>
                <w:color w:val="000000" w:themeColor="text1"/>
                <w:sz w:val="16"/>
                <w:szCs w:val="16"/>
              </w:rPr>
              <w:t xml:space="preserve"> to select from</w:t>
            </w:r>
            <w:r w:rsidR="00B13E89">
              <w:rPr>
                <w:rFonts w:ascii="Calibri" w:hAnsi="Calibri" w:cs="Calibri"/>
                <w:color w:val="000000" w:themeColor="text1"/>
                <w:sz w:val="16"/>
                <w:szCs w:val="16"/>
              </w:rPr>
              <w:t xml:space="preserve"> </w:t>
            </w:r>
            <w:r w:rsidR="00B13E89" w:rsidRPr="002E3503">
              <w:rPr>
                <w:rFonts w:ascii="Calibri" w:hAnsi="Calibri" w:cs="Calibri"/>
                <w:color w:val="000000" w:themeColor="text1"/>
                <w:sz w:val="16"/>
                <w:szCs w:val="16"/>
              </w:rPr>
              <w:t xml:space="preserve">and </w:t>
            </w:r>
            <w:r w:rsidR="00B13E89">
              <w:rPr>
                <w:rFonts w:ascii="Calibri" w:hAnsi="Calibri" w:cs="Calibri"/>
                <w:color w:val="000000" w:themeColor="text1"/>
                <w:sz w:val="16"/>
                <w:szCs w:val="16"/>
              </w:rPr>
              <w:t>designs instruction</w:t>
            </w:r>
            <w:r w:rsidR="007A48C5">
              <w:rPr>
                <w:rFonts w:ascii="Calibri" w:hAnsi="Calibri" w:cs="Calibri"/>
                <w:color w:val="000000" w:themeColor="text1"/>
                <w:sz w:val="16"/>
                <w:szCs w:val="16"/>
              </w:rPr>
              <w:t>/programming</w:t>
            </w:r>
            <w:r w:rsidR="00B13E89">
              <w:rPr>
                <w:rFonts w:ascii="Calibri" w:hAnsi="Calibri" w:cs="Calibri"/>
                <w:color w:val="000000" w:themeColor="text1"/>
                <w:sz w:val="16"/>
                <w:szCs w:val="16"/>
              </w:rPr>
              <w:t xml:space="preserve"> around </w:t>
            </w:r>
            <w:r w:rsidR="007A48C5">
              <w:rPr>
                <w:rFonts w:ascii="Calibri" w:hAnsi="Calibri" w:cs="Calibri"/>
                <w:color w:val="000000" w:themeColor="text1"/>
                <w:sz w:val="16"/>
                <w:szCs w:val="16"/>
              </w:rPr>
              <w:t xml:space="preserve">young peoples’ </w:t>
            </w:r>
            <w:r w:rsidR="00B13E89">
              <w:rPr>
                <w:rFonts w:ascii="Calibri" w:hAnsi="Calibri" w:cs="Calibri"/>
                <w:color w:val="000000" w:themeColor="text1"/>
                <w:sz w:val="16"/>
                <w:szCs w:val="16"/>
              </w:rPr>
              <w:t>interest</w:t>
            </w:r>
            <w:r w:rsidR="007A48C5">
              <w:rPr>
                <w:rFonts w:ascii="Calibri" w:hAnsi="Calibri" w:cs="Calibri"/>
                <w:color w:val="000000" w:themeColor="text1"/>
                <w:sz w:val="16"/>
                <w:szCs w:val="16"/>
              </w:rPr>
              <w:t>s</w:t>
            </w:r>
            <w:r w:rsidR="00B13E89">
              <w:rPr>
                <w:rFonts w:ascii="Calibri" w:hAnsi="Calibri" w:cs="Calibri"/>
                <w:color w:val="000000" w:themeColor="text1"/>
                <w:sz w:val="16"/>
                <w:szCs w:val="16"/>
              </w:rPr>
              <w:t>/motivation</w:t>
            </w:r>
            <w:r w:rsidR="007A48C5">
              <w:rPr>
                <w:rFonts w:ascii="Calibri" w:hAnsi="Calibri" w:cs="Calibri"/>
                <w:color w:val="000000" w:themeColor="text1"/>
                <w:sz w:val="16"/>
                <w:szCs w:val="16"/>
              </w:rPr>
              <w:t>s</w:t>
            </w:r>
            <w:r w:rsidR="00B13E89">
              <w:rPr>
                <w:rFonts w:ascii="Calibri" w:hAnsi="Calibri" w:cs="Calibri"/>
                <w:color w:val="000000" w:themeColor="text1"/>
                <w:sz w:val="16"/>
                <w:szCs w:val="16"/>
              </w:rPr>
              <w:t xml:space="preserve">. </w:t>
            </w:r>
          </w:p>
          <w:p w14:paraId="372CC9BC" w14:textId="77777777" w:rsidR="00B50ECF" w:rsidRPr="00B50ECF" w:rsidRDefault="00B50ECF" w:rsidP="00B50ECF">
            <w:pPr>
              <w:rPr>
                <w:sz w:val="10"/>
                <w:szCs w:val="10"/>
              </w:rPr>
            </w:pPr>
          </w:p>
          <w:p w14:paraId="59F0F1A8" w14:textId="28DB7F6B" w:rsidR="00B13E89" w:rsidRPr="00F530A7" w:rsidRDefault="007A48C5" w:rsidP="00E93F99">
            <w:pPr>
              <w:pStyle w:val="Heading2"/>
              <w:rPr>
                <w:rFonts w:ascii="Calibri" w:hAnsi="Calibri" w:cs="Calibri"/>
                <w:color w:val="000000" w:themeColor="text1"/>
                <w:sz w:val="16"/>
                <w:szCs w:val="16"/>
              </w:rPr>
            </w:pPr>
            <w:r>
              <w:rPr>
                <w:rFonts w:ascii="Calibri" w:hAnsi="Calibri" w:cs="Calibri"/>
                <w:color w:val="000000" w:themeColor="text1"/>
                <w:sz w:val="16"/>
                <w:szCs w:val="16"/>
              </w:rPr>
              <w:t xml:space="preserve">Educator </w:t>
            </w:r>
            <w:r w:rsidR="00B13E89" w:rsidRPr="002E3503">
              <w:rPr>
                <w:rFonts w:ascii="Calibri" w:hAnsi="Calibri" w:cs="Calibri"/>
                <w:color w:val="000000" w:themeColor="text1"/>
                <w:sz w:val="16"/>
                <w:szCs w:val="16"/>
              </w:rPr>
              <w:t xml:space="preserve">provides opportunities for </w:t>
            </w:r>
            <w:r w:rsidR="00B13E89">
              <w:rPr>
                <w:rFonts w:ascii="Calibri" w:hAnsi="Calibri" w:cs="Calibri"/>
                <w:color w:val="000000" w:themeColor="text1"/>
                <w:sz w:val="16"/>
                <w:szCs w:val="16"/>
              </w:rPr>
              <w:t xml:space="preserve">many </w:t>
            </w:r>
            <w:r>
              <w:rPr>
                <w:rFonts w:ascii="Calibri" w:hAnsi="Calibri" w:cs="Calibri"/>
                <w:color w:val="000000" w:themeColor="text1"/>
                <w:sz w:val="16"/>
                <w:szCs w:val="16"/>
              </w:rPr>
              <w:t xml:space="preserve">young people </w:t>
            </w:r>
            <w:r w:rsidR="00B13E89" w:rsidRPr="002E3503">
              <w:rPr>
                <w:rFonts w:ascii="Calibri" w:hAnsi="Calibri" w:cs="Calibri"/>
                <w:color w:val="000000" w:themeColor="text1"/>
                <w:sz w:val="16"/>
                <w:szCs w:val="16"/>
              </w:rPr>
              <w:t>to take developmentally appropriate leadership roles</w:t>
            </w:r>
            <w:r w:rsidR="00B13E89">
              <w:rPr>
                <w:rFonts w:ascii="Calibri" w:hAnsi="Calibri" w:cs="Calibri"/>
                <w:color w:val="000000" w:themeColor="text1"/>
                <w:sz w:val="16"/>
                <w:szCs w:val="16"/>
              </w:rPr>
              <w:t xml:space="preserve"> in the classroom</w:t>
            </w:r>
            <w:r>
              <w:rPr>
                <w:rFonts w:ascii="Calibri" w:hAnsi="Calibri" w:cs="Calibri"/>
                <w:color w:val="000000" w:themeColor="text1"/>
                <w:sz w:val="16"/>
                <w:szCs w:val="16"/>
              </w:rPr>
              <w:t xml:space="preserve"> or program</w:t>
            </w:r>
            <w:r w:rsidR="00B13E89" w:rsidRPr="002E3503">
              <w:rPr>
                <w:rFonts w:ascii="Calibri" w:hAnsi="Calibri" w:cs="Calibri"/>
                <w:color w:val="000000" w:themeColor="text1"/>
                <w:sz w:val="16"/>
                <w:szCs w:val="16"/>
              </w:rPr>
              <w:t>.</w:t>
            </w:r>
          </w:p>
        </w:tc>
        <w:tc>
          <w:tcPr>
            <w:tcW w:w="2452" w:type="dxa"/>
          </w:tcPr>
          <w:p w14:paraId="193C7C71" w14:textId="2090E5B0" w:rsidR="00FF5359" w:rsidRPr="00D56590" w:rsidRDefault="00FF5359" w:rsidP="00FF5359">
            <w:pPr>
              <w:pStyle w:val="NormalWeb"/>
              <w:spacing w:before="60" w:beforeAutospacing="0" w:after="0" w:afterAutospacing="0"/>
              <w:rPr>
                <w:rFonts w:ascii="Calibri" w:hAnsi="Calibri" w:cs="Calibri"/>
                <w:color w:val="000000"/>
                <w:sz w:val="16"/>
                <w:szCs w:val="16"/>
              </w:rPr>
            </w:pPr>
            <w:r>
              <w:rPr>
                <w:rFonts w:ascii="Calibri" w:hAnsi="Calibri" w:cs="Calibri"/>
                <w:color w:val="000000"/>
                <w:sz w:val="16"/>
                <w:szCs w:val="16"/>
              </w:rPr>
              <w:t>Less than half of</w:t>
            </w:r>
            <w:r w:rsidR="007A48C5">
              <w:rPr>
                <w:rFonts w:ascii="Calibri" w:hAnsi="Calibri" w:cs="Calibri"/>
                <w:color w:val="000000"/>
                <w:sz w:val="16"/>
                <w:szCs w:val="16"/>
              </w:rPr>
              <w:t xml:space="preserve"> youth</w:t>
            </w:r>
            <w:r w:rsidRPr="00D56590">
              <w:rPr>
                <w:rFonts w:ascii="Calibri" w:hAnsi="Calibri" w:cs="Calibri"/>
                <w:color w:val="000000"/>
                <w:sz w:val="16"/>
                <w:szCs w:val="16"/>
              </w:rPr>
              <w:t xml:space="preserve"> have leadership opportunities in the classroom</w:t>
            </w:r>
            <w:r w:rsidR="007A48C5">
              <w:rPr>
                <w:rFonts w:ascii="Calibri" w:hAnsi="Calibri" w:cs="Calibri"/>
                <w:color w:val="000000"/>
                <w:sz w:val="16"/>
                <w:szCs w:val="16"/>
              </w:rPr>
              <w:t xml:space="preserve"> or program</w:t>
            </w:r>
            <w:r w:rsidRPr="00D56590">
              <w:rPr>
                <w:rFonts w:ascii="Calibri" w:hAnsi="Calibri" w:cs="Calibri"/>
                <w:color w:val="000000"/>
                <w:sz w:val="16"/>
                <w:szCs w:val="16"/>
              </w:rPr>
              <w:t xml:space="preserve">. </w:t>
            </w:r>
          </w:p>
          <w:p w14:paraId="770F18EF" w14:textId="77777777" w:rsidR="00FF5359" w:rsidRPr="00BF156C" w:rsidRDefault="00FF5359" w:rsidP="00C14531">
            <w:pPr>
              <w:rPr>
                <w:rFonts w:ascii="Calibri" w:hAnsi="Calibri" w:cs="Calibri"/>
                <w:color w:val="000000" w:themeColor="text1"/>
                <w:sz w:val="8"/>
                <w:szCs w:val="8"/>
              </w:rPr>
            </w:pPr>
          </w:p>
          <w:p w14:paraId="1BA86F9F" w14:textId="2D510D06" w:rsidR="00EE10A3" w:rsidRDefault="007A48C5" w:rsidP="00AE49F6">
            <w:pPr>
              <w:rPr>
                <w:rFonts w:ascii="Calibri" w:hAnsi="Calibri" w:cs="Calibri"/>
                <w:sz w:val="16"/>
                <w:szCs w:val="16"/>
              </w:rPr>
            </w:pPr>
            <w:r>
              <w:rPr>
                <w:rFonts w:ascii="Calibri" w:hAnsi="Calibri" w:cs="Calibri"/>
                <w:color w:val="000000" w:themeColor="text1"/>
                <w:sz w:val="16"/>
                <w:szCs w:val="16"/>
              </w:rPr>
              <w:t xml:space="preserve">Educator </w:t>
            </w:r>
            <w:r w:rsidR="00B13E89" w:rsidRPr="002E3503">
              <w:rPr>
                <w:rFonts w:ascii="Calibri" w:hAnsi="Calibri" w:cs="Calibri"/>
                <w:color w:val="000000" w:themeColor="text1"/>
                <w:sz w:val="16"/>
                <w:szCs w:val="16"/>
              </w:rPr>
              <w:t xml:space="preserve">offers meaningful choices for </w:t>
            </w:r>
            <w:r>
              <w:rPr>
                <w:rFonts w:ascii="Calibri" w:hAnsi="Calibri" w:cs="Calibri"/>
                <w:color w:val="000000" w:themeColor="text1"/>
                <w:sz w:val="16"/>
                <w:szCs w:val="16"/>
              </w:rPr>
              <w:t>youth</w:t>
            </w:r>
            <w:r w:rsidRPr="002E3503">
              <w:rPr>
                <w:rFonts w:ascii="Calibri" w:hAnsi="Calibri" w:cs="Calibri"/>
                <w:color w:val="000000" w:themeColor="text1"/>
                <w:sz w:val="16"/>
                <w:szCs w:val="16"/>
              </w:rPr>
              <w:t xml:space="preserve"> </w:t>
            </w:r>
            <w:r w:rsidR="00B13E89" w:rsidRPr="002E3503">
              <w:rPr>
                <w:rFonts w:ascii="Calibri" w:hAnsi="Calibri" w:cs="Calibri"/>
                <w:color w:val="000000" w:themeColor="text1"/>
                <w:sz w:val="16"/>
                <w:szCs w:val="16"/>
              </w:rPr>
              <w:t>to select from</w:t>
            </w:r>
            <w:r w:rsidR="00AE49F6">
              <w:rPr>
                <w:rFonts w:ascii="Calibri" w:hAnsi="Calibri" w:cs="Calibri"/>
                <w:color w:val="000000" w:themeColor="text1"/>
                <w:sz w:val="16"/>
                <w:szCs w:val="16"/>
              </w:rPr>
              <w:t xml:space="preserve">. </w:t>
            </w:r>
          </w:p>
          <w:p w14:paraId="458028DE" w14:textId="77777777" w:rsidR="00EE10A3" w:rsidRPr="00BF156C" w:rsidRDefault="00EE10A3" w:rsidP="002C497A">
            <w:pPr>
              <w:rPr>
                <w:rFonts w:ascii="Calibri" w:hAnsi="Calibri" w:cs="Calibri"/>
                <w:sz w:val="8"/>
                <w:szCs w:val="8"/>
              </w:rPr>
            </w:pPr>
          </w:p>
          <w:p w14:paraId="2F64B43A" w14:textId="14812C41" w:rsidR="00EE10A3" w:rsidRPr="00F530A7" w:rsidRDefault="007A48C5" w:rsidP="00EE10A3">
            <w:pPr>
              <w:pStyle w:val="Heading2"/>
              <w:rPr>
                <w:rFonts w:ascii="Calibri" w:hAnsi="Calibri" w:cs="Calibri"/>
                <w:color w:val="000000" w:themeColor="text1"/>
                <w:sz w:val="16"/>
                <w:szCs w:val="16"/>
              </w:rPr>
            </w:pPr>
            <w:r>
              <w:rPr>
                <w:rFonts w:ascii="Calibri" w:hAnsi="Calibri" w:cs="Calibri"/>
                <w:color w:val="000000" w:themeColor="text1"/>
                <w:sz w:val="16"/>
                <w:szCs w:val="16"/>
              </w:rPr>
              <w:t>Educator</w:t>
            </w:r>
            <w:r w:rsidR="00EE10A3">
              <w:rPr>
                <w:rFonts w:ascii="Calibri" w:hAnsi="Calibri" w:cs="Calibri"/>
                <w:color w:val="000000" w:themeColor="text1"/>
                <w:sz w:val="16"/>
                <w:szCs w:val="16"/>
              </w:rPr>
              <w:t xml:space="preserve"> </w:t>
            </w:r>
            <w:r w:rsidR="00EE10A3" w:rsidRPr="002E3503">
              <w:rPr>
                <w:rFonts w:ascii="Calibri" w:hAnsi="Calibri" w:cs="Calibri"/>
                <w:color w:val="000000" w:themeColor="text1"/>
                <w:sz w:val="16"/>
                <w:szCs w:val="16"/>
              </w:rPr>
              <w:t xml:space="preserve">provides opportunities for </w:t>
            </w:r>
            <w:r w:rsidR="00AE49F6">
              <w:rPr>
                <w:rFonts w:ascii="Calibri" w:hAnsi="Calibri" w:cs="Calibri"/>
                <w:color w:val="000000" w:themeColor="text1"/>
                <w:sz w:val="16"/>
                <w:szCs w:val="16"/>
              </w:rPr>
              <w:t>a few</w:t>
            </w:r>
            <w:r w:rsidR="00EE10A3">
              <w:rPr>
                <w:rFonts w:ascii="Calibri" w:hAnsi="Calibri" w:cs="Calibri"/>
                <w:color w:val="000000" w:themeColor="text1"/>
                <w:sz w:val="16"/>
                <w:szCs w:val="16"/>
              </w:rPr>
              <w:t xml:space="preserve"> </w:t>
            </w:r>
            <w:proofErr w:type="gramStart"/>
            <w:r>
              <w:rPr>
                <w:rFonts w:ascii="Calibri" w:hAnsi="Calibri" w:cs="Calibri"/>
                <w:color w:val="000000" w:themeColor="text1"/>
                <w:sz w:val="16"/>
                <w:szCs w:val="16"/>
              </w:rPr>
              <w:t>youth</w:t>
            </w:r>
            <w:proofErr w:type="gramEnd"/>
            <w:r w:rsidRPr="002E3503">
              <w:rPr>
                <w:rFonts w:ascii="Calibri" w:hAnsi="Calibri" w:cs="Calibri"/>
                <w:color w:val="000000" w:themeColor="text1"/>
                <w:sz w:val="16"/>
                <w:szCs w:val="16"/>
              </w:rPr>
              <w:t xml:space="preserve"> </w:t>
            </w:r>
            <w:r w:rsidR="00EE10A3" w:rsidRPr="002E3503">
              <w:rPr>
                <w:rFonts w:ascii="Calibri" w:hAnsi="Calibri" w:cs="Calibri"/>
                <w:color w:val="000000" w:themeColor="text1"/>
                <w:sz w:val="16"/>
                <w:szCs w:val="16"/>
              </w:rPr>
              <w:t>to take developmentally appropriate leadership roles</w:t>
            </w:r>
            <w:r w:rsidR="00EE10A3">
              <w:rPr>
                <w:rFonts w:ascii="Calibri" w:hAnsi="Calibri" w:cs="Calibri"/>
                <w:color w:val="000000" w:themeColor="text1"/>
                <w:sz w:val="16"/>
                <w:szCs w:val="16"/>
              </w:rPr>
              <w:t xml:space="preserve"> in the classroom</w:t>
            </w:r>
            <w:r>
              <w:rPr>
                <w:rFonts w:ascii="Calibri" w:hAnsi="Calibri" w:cs="Calibri"/>
                <w:color w:val="000000" w:themeColor="text1"/>
                <w:sz w:val="16"/>
                <w:szCs w:val="16"/>
              </w:rPr>
              <w:t xml:space="preserve"> or program</w:t>
            </w:r>
            <w:r w:rsidR="00EE10A3" w:rsidRPr="002E3503">
              <w:rPr>
                <w:rFonts w:ascii="Calibri" w:hAnsi="Calibri" w:cs="Calibri"/>
                <w:color w:val="000000" w:themeColor="text1"/>
                <w:sz w:val="16"/>
                <w:szCs w:val="16"/>
              </w:rPr>
              <w:t>.</w:t>
            </w:r>
          </w:p>
          <w:p w14:paraId="251BFDB7" w14:textId="159ED3CE" w:rsidR="00B13E89" w:rsidRPr="002E3503" w:rsidRDefault="00B13E89" w:rsidP="00FF5359">
            <w:pPr>
              <w:pStyle w:val="NormalWeb"/>
              <w:spacing w:before="60" w:beforeAutospacing="0" w:after="0" w:afterAutospacing="0"/>
              <w:rPr>
                <w:rFonts w:ascii="Calibri" w:hAnsi="Calibri" w:cs="Calibri"/>
                <w:color w:val="000000" w:themeColor="text1"/>
                <w:sz w:val="16"/>
                <w:szCs w:val="16"/>
              </w:rPr>
            </w:pPr>
          </w:p>
        </w:tc>
        <w:tc>
          <w:tcPr>
            <w:tcW w:w="2453" w:type="dxa"/>
          </w:tcPr>
          <w:p w14:paraId="2B42B8B7" w14:textId="3E5659F4" w:rsidR="00FF5359" w:rsidRDefault="007A48C5" w:rsidP="00FF5359">
            <w:pPr>
              <w:pStyle w:val="Heading2"/>
              <w:rPr>
                <w:rFonts w:ascii="Calibri" w:hAnsi="Calibri" w:cs="Calibri"/>
                <w:color w:val="000000" w:themeColor="text1"/>
                <w:sz w:val="16"/>
                <w:szCs w:val="16"/>
              </w:rPr>
            </w:pPr>
            <w:r>
              <w:rPr>
                <w:rFonts w:ascii="Calibri" w:hAnsi="Calibri" w:cs="Calibri"/>
                <w:color w:val="000000" w:themeColor="text1"/>
                <w:sz w:val="16"/>
                <w:szCs w:val="16"/>
              </w:rPr>
              <w:t>Youth</w:t>
            </w:r>
            <w:r w:rsidRPr="5B13E1B9">
              <w:rPr>
                <w:rFonts w:ascii="Calibri" w:hAnsi="Calibri" w:cs="Calibri"/>
                <w:color w:val="000000" w:themeColor="text1"/>
                <w:sz w:val="16"/>
                <w:szCs w:val="16"/>
              </w:rPr>
              <w:t xml:space="preserve"> </w:t>
            </w:r>
            <w:r w:rsidR="00FF5359" w:rsidRPr="5B13E1B9">
              <w:rPr>
                <w:rFonts w:ascii="Calibri" w:hAnsi="Calibri" w:cs="Calibri"/>
                <w:color w:val="000000" w:themeColor="text1"/>
                <w:sz w:val="16"/>
                <w:szCs w:val="16"/>
              </w:rPr>
              <w:t xml:space="preserve">have minimal input into classroom </w:t>
            </w:r>
            <w:r>
              <w:rPr>
                <w:rFonts w:ascii="Calibri" w:hAnsi="Calibri" w:cs="Calibri"/>
                <w:color w:val="000000" w:themeColor="text1"/>
                <w:sz w:val="16"/>
                <w:szCs w:val="16"/>
              </w:rPr>
              <w:t xml:space="preserve">or program </w:t>
            </w:r>
            <w:r w:rsidR="00FF5359" w:rsidRPr="5B13E1B9">
              <w:rPr>
                <w:rFonts w:ascii="Calibri" w:hAnsi="Calibri" w:cs="Calibri"/>
                <w:color w:val="000000" w:themeColor="text1"/>
                <w:sz w:val="16"/>
                <w:szCs w:val="16"/>
              </w:rPr>
              <w:t>activities.</w:t>
            </w:r>
          </w:p>
          <w:p w14:paraId="217FB212" w14:textId="77777777" w:rsidR="00FF5359" w:rsidRPr="00BF156C" w:rsidRDefault="00FF5359" w:rsidP="00FF5359">
            <w:pPr>
              <w:rPr>
                <w:sz w:val="8"/>
                <w:szCs w:val="8"/>
              </w:rPr>
            </w:pPr>
          </w:p>
          <w:p w14:paraId="6C504782" w14:textId="69E82802" w:rsidR="00B13E89" w:rsidRPr="002E3503" w:rsidRDefault="00B13E89" w:rsidP="00FF5359">
            <w:pPr>
              <w:pStyle w:val="Heading2"/>
            </w:pPr>
            <w:r>
              <w:rPr>
                <w:rFonts w:ascii="Calibri" w:hAnsi="Calibri" w:cs="Calibri"/>
                <w:color w:val="000000" w:themeColor="text1"/>
                <w:sz w:val="16"/>
                <w:szCs w:val="16"/>
              </w:rPr>
              <w:t>L</w:t>
            </w:r>
            <w:r w:rsidRPr="002E3503">
              <w:rPr>
                <w:rFonts w:ascii="Calibri" w:hAnsi="Calibri" w:cs="Calibri"/>
                <w:color w:val="000000" w:themeColor="text1"/>
                <w:sz w:val="16"/>
                <w:szCs w:val="16"/>
              </w:rPr>
              <w:t>earning</w:t>
            </w:r>
            <w:r w:rsidR="007A48C5">
              <w:rPr>
                <w:rFonts w:ascii="Calibri" w:hAnsi="Calibri" w:cs="Calibri"/>
                <w:color w:val="000000" w:themeColor="text1"/>
                <w:sz w:val="16"/>
                <w:szCs w:val="16"/>
              </w:rPr>
              <w:t xml:space="preserve"> and programming</w:t>
            </w:r>
            <w:r w:rsidRPr="002E3503">
              <w:rPr>
                <w:rFonts w:ascii="Calibri" w:hAnsi="Calibri" w:cs="Calibri"/>
                <w:color w:val="000000" w:themeColor="text1"/>
                <w:sz w:val="16"/>
                <w:szCs w:val="16"/>
              </w:rPr>
              <w:t xml:space="preserve"> is predominantly </w:t>
            </w:r>
            <w:r w:rsidR="007A48C5">
              <w:rPr>
                <w:rFonts w:ascii="Calibri" w:hAnsi="Calibri" w:cs="Calibri"/>
                <w:color w:val="000000" w:themeColor="text1"/>
                <w:sz w:val="16"/>
                <w:szCs w:val="16"/>
              </w:rPr>
              <w:t>educato</w:t>
            </w:r>
            <w:r w:rsidR="007A48C5" w:rsidRPr="002E3503">
              <w:rPr>
                <w:rFonts w:ascii="Calibri" w:hAnsi="Calibri" w:cs="Calibri"/>
                <w:color w:val="000000" w:themeColor="text1"/>
                <w:sz w:val="16"/>
                <w:szCs w:val="16"/>
              </w:rPr>
              <w:t>r</w:t>
            </w:r>
            <w:r w:rsidR="00BA2089">
              <w:rPr>
                <w:rFonts w:ascii="Calibri" w:hAnsi="Calibri" w:cs="Calibri"/>
                <w:color w:val="000000" w:themeColor="text1"/>
                <w:sz w:val="16"/>
                <w:szCs w:val="16"/>
              </w:rPr>
              <w:t xml:space="preserve"> </w:t>
            </w:r>
            <w:r w:rsidRPr="002E3503">
              <w:rPr>
                <w:rFonts w:ascii="Calibri" w:hAnsi="Calibri" w:cs="Calibri"/>
                <w:color w:val="000000" w:themeColor="text1"/>
                <w:sz w:val="16"/>
                <w:szCs w:val="16"/>
              </w:rPr>
              <w:t>driven.</w:t>
            </w:r>
          </w:p>
        </w:tc>
        <w:tc>
          <w:tcPr>
            <w:tcW w:w="1350" w:type="dxa"/>
          </w:tcPr>
          <w:p w14:paraId="33845A4F" w14:textId="64030DD9" w:rsidR="00B13E89" w:rsidRPr="002E3503" w:rsidRDefault="00B13E89" w:rsidP="00282E93">
            <w:pPr>
              <w:pStyle w:val="Heading2"/>
            </w:pPr>
          </w:p>
        </w:tc>
      </w:tr>
    </w:tbl>
    <w:p w14:paraId="605B0A7D" w14:textId="77777777" w:rsidR="00AA2223" w:rsidRPr="00D56590" w:rsidRDefault="00AA2223" w:rsidP="002A7EF0">
      <w:pPr>
        <w:rPr>
          <w:rFonts w:ascii="Calibri" w:eastAsia="Times New Roman" w:hAnsi="Calibri" w:cs="Calibri"/>
          <w:b/>
          <w:bCs/>
          <w:color w:val="000000"/>
          <w:sz w:val="28"/>
          <w:szCs w:val="28"/>
          <w:bdr w:val="none" w:sz="0" w:space="0" w:color="auto"/>
        </w:rPr>
      </w:pPr>
    </w:p>
    <w:p w14:paraId="283F8EA9" w14:textId="518F756E" w:rsidR="00B542CC" w:rsidRDefault="00B542CC" w:rsidP="00B542CC">
      <w:pPr>
        <w:pStyle w:val="NormalWeb"/>
        <w:spacing w:before="80" w:beforeAutospacing="0" w:after="0" w:afterAutospacing="0"/>
        <w:rPr>
          <w:rFonts w:ascii="Calibri" w:hAnsi="Calibri" w:cs="Calibri"/>
          <w:b/>
          <w:bCs/>
          <w:color w:val="000000" w:themeColor="text1"/>
          <w:sz w:val="28"/>
          <w:szCs w:val="28"/>
        </w:rPr>
      </w:pPr>
      <w:r w:rsidRPr="66BAD599">
        <w:rPr>
          <w:rFonts w:ascii="Calibri" w:hAnsi="Calibri" w:cs="Calibri"/>
          <w:b/>
          <w:bCs/>
          <w:color w:val="000000" w:themeColor="text1"/>
          <w:sz w:val="28"/>
          <w:szCs w:val="28"/>
        </w:rPr>
        <w:lastRenderedPageBreak/>
        <w:t>Section 2: School</w:t>
      </w:r>
      <w:r w:rsidR="007A48C5">
        <w:rPr>
          <w:rFonts w:ascii="Calibri" w:hAnsi="Calibri" w:cs="Calibri"/>
          <w:b/>
          <w:bCs/>
          <w:color w:val="000000" w:themeColor="text1"/>
          <w:sz w:val="28"/>
          <w:szCs w:val="28"/>
        </w:rPr>
        <w:t xml:space="preserve"> Community-wide </w:t>
      </w:r>
      <w:r w:rsidRPr="66BAD599">
        <w:rPr>
          <w:rFonts w:ascii="Calibri" w:hAnsi="Calibri" w:cs="Calibri"/>
          <w:b/>
          <w:bCs/>
          <w:color w:val="000000" w:themeColor="text1"/>
          <w:sz w:val="28"/>
          <w:szCs w:val="28"/>
        </w:rPr>
        <w:t>Systems and Practices</w:t>
      </w:r>
    </w:p>
    <w:p w14:paraId="2950ABC8" w14:textId="7911D5D4" w:rsidR="00B542CC" w:rsidRDefault="00B542CC" w:rsidP="00B542CC">
      <w:pPr>
        <w:pStyle w:val="NormalWeb"/>
        <w:spacing w:before="80" w:beforeAutospacing="0" w:after="0" w:afterAutospacing="0"/>
        <w:rPr>
          <w:rFonts w:ascii="Calibri" w:hAnsi="Calibri" w:cs="Calibri"/>
          <w:color w:val="000000" w:themeColor="text1"/>
          <w:sz w:val="20"/>
          <w:szCs w:val="20"/>
        </w:rPr>
      </w:pPr>
      <w:r w:rsidRPr="66BAD599">
        <w:rPr>
          <w:rFonts w:ascii="Calibri" w:hAnsi="Calibri" w:cs="Calibri"/>
          <w:color w:val="000000" w:themeColor="text1"/>
          <w:sz w:val="20"/>
          <w:szCs w:val="20"/>
        </w:rPr>
        <w:t>This section provides guidance on observing schoolwide SEL implementation across the school</w:t>
      </w:r>
      <w:r w:rsidR="007A48C5">
        <w:rPr>
          <w:rFonts w:ascii="Calibri" w:hAnsi="Calibri" w:cs="Calibri"/>
          <w:color w:val="000000" w:themeColor="text1"/>
          <w:sz w:val="20"/>
          <w:szCs w:val="20"/>
        </w:rPr>
        <w:t xml:space="preserve"> community</w:t>
      </w:r>
      <w:r w:rsidRPr="66BAD599">
        <w:rPr>
          <w:rFonts w:ascii="Calibri" w:hAnsi="Calibri" w:cs="Calibri"/>
          <w:color w:val="000000" w:themeColor="text1"/>
          <w:sz w:val="20"/>
          <w:szCs w:val="20"/>
        </w:rPr>
        <w:t>’s climate, family and community partnerships, and continuous improvement systems. For this section, it may be beneficial to include conversations with school staff,</w:t>
      </w:r>
      <w:r w:rsidR="007A48C5">
        <w:rPr>
          <w:rFonts w:ascii="Calibri" w:hAnsi="Calibri" w:cs="Calibri"/>
          <w:color w:val="000000" w:themeColor="text1"/>
          <w:sz w:val="20"/>
          <w:szCs w:val="20"/>
        </w:rPr>
        <w:t xml:space="preserve"> out-of-school time staff,</w:t>
      </w:r>
      <w:r w:rsidRPr="66BAD599">
        <w:rPr>
          <w:rFonts w:ascii="Calibri" w:hAnsi="Calibri" w:cs="Calibri"/>
          <w:color w:val="000000" w:themeColor="text1"/>
          <w:sz w:val="20"/>
          <w:szCs w:val="20"/>
        </w:rPr>
        <w:t xml:space="preserve"> leadership, the SEL team, community partners, and </w:t>
      </w:r>
      <w:r w:rsidR="007A48C5">
        <w:rPr>
          <w:rFonts w:ascii="Calibri" w:hAnsi="Calibri" w:cs="Calibri"/>
          <w:color w:val="000000" w:themeColor="text1"/>
          <w:sz w:val="20"/>
          <w:szCs w:val="20"/>
        </w:rPr>
        <w:t>youth</w:t>
      </w:r>
      <w:r w:rsidRPr="66BAD599">
        <w:rPr>
          <w:rFonts w:ascii="Calibri" w:hAnsi="Calibri" w:cs="Calibri"/>
          <w:color w:val="000000" w:themeColor="text1"/>
          <w:sz w:val="20"/>
          <w:szCs w:val="20"/>
        </w:rPr>
        <w:t xml:space="preserve"> and/or their families to better understand the ways strategies occur within their respective contexts and to review relevant artifacts, along with observations of common areas. </w:t>
      </w:r>
    </w:p>
    <w:p w14:paraId="16DAEEF3" w14:textId="77777777" w:rsidR="00B542CC" w:rsidRDefault="00B542CC" w:rsidP="00B542CC"/>
    <w:tbl>
      <w:tblPr>
        <w:tblStyle w:val="TableGrid"/>
        <w:tblW w:w="0" w:type="auto"/>
        <w:tblLook w:val="04A0" w:firstRow="1" w:lastRow="0" w:firstColumn="1" w:lastColumn="0" w:noHBand="0" w:noVBand="1"/>
      </w:tblPr>
      <w:tblGrid>
        <w:gridCol w:w="2015"/>
        <w:gridCol w:w="2396"/>
        <w:gridCol w:w="2337"/>
        <w:gridCol w:w="100"/>
        <w:gridCol w:w="2478"/>
        <w:gridCol w:w="73"/>
        <w:gridCol w:w="2259"/>
        <w:gridCol w:w="1795"/>
      </w:tblGrid>
      <w:tr w:rsidR="00B542CC" w14:paraId="6F6DDC4E" w14:textId="77777777" w:rsidTr="00B542CC">
        <w:trPr>
          <w:trHeight w:val="280"/>
        </w:trPr>
        <w:tc>
          <w:tcPr>
            <w:tcW w:w="0" w:type="auto"/>
            <w:gridSpan w:val="8"/>
            <w:hideMark/>
          </w:tcPr>
          <w:p w14:paraId="680DAB34" w14:textId="7ACB02F9" w:rsidR="00B542CC" w:rsidRDefault="00B542CC" w:rsidP="001B24AF">
            <w:pPr>
              <w:pStyle w:val="NormalWeb"/>
              <w:spacing w:before="0" w:beforeAutospacing="0" w:after="0" w:afterAutospacing="0"/>
            </w:pPr>
            <w:r>
              <w:rPr>
                <w:rFonts w:ascii="Calibri" w:hAnsi="Calibri" w:cs="Calibri"/>
                <w:b/>
                <w:bCs/>
                <w:color w:val="000000"/>
                <w:sz w:val="28"/>
                <w:szCs w:val="28"/>
              </w:rPr>
              <w:t xml:space="preserve">School </w:t>
            </w:r>
            <w:r w:rsidR="007A48C5">
              <w:rPr>
                <w:rFonts w:ascii="Calibri" w:hAnsi="Calibri" w:cs="Calibri"/>
                <w:b/>
                <w:bCs/>
                <w:color w:val="000000"/>
                <w:sz w:val="28"/>
                <w:szCs w:val="28"/>
              </w:rPr>
              <w:t>Community</w:t>
            </w:r>
          </w:p>
        </w:tc>
      </w:tr>
      <w:tr w:rsidR="00B542CC" w14:paraId="6ABA0569" w14:textId="77777777" w:rsidTr="00B542CC">
        <w:trPr>
          <w:trHeight w:val="220"/>
        </w:trPr>
        <w:tc>
          <w:tcPr>
            <w:tcW w:w="2015" w:type="dxa"/>
            <w:hideMark/>
          </w:tcPr>
          <w:p w14:paraId="64A9842F" w14:textId="77777777" w:rsidR="00B542CC" w:rsidRDefault="00B542CC" w:rsidP="001B24AF"/>
        </w:tc>
        <w:tc>
          <w:tcPr>
            <w:tcW w:w="2396" w:type="dxa"/>
            <w:hideMark/>
          </w:tcPr>
          <w:p w14:paraId="5640F5FC"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 xml:space="preserve">4 </w:t>
            </w:r>
          </w:p>
        </w:tc>
        <w:tc>
          <w:tcPr>
            <w:tcW w:w="2437" w:type="dxa"/>
            <w:gridSpan w:val="2"/>
            <w:hideMark/>
          </w:tcPr>
          <w:p w14:paraId="1529A881"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3</w:t>
            </w:r>
          </w:p>
        </w:tc>
        <w:tc>
          <w:tcPr>
            <w:tcW w:w="2551" w:type="dxa"/>
            <w:gridSpan w:val="2"/>
            <w:hideMark/>
          </w:tcPr>
          <w:p w14:paraId="7A321C2D"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2</w:t>
            </w:r>
          </w:p>
        </w:tc>
        <w:tc>
          <w:tcPr>
            <w:tcW w:w="2259" w:type="dxa"/>
            <w:hideMark/>
          </w:tcPr>
          <w:p w14:paraId="6F6FD6D7" w14:textId="77777777" w:rsidR="00B542CC" w:rsidRDefault="00B542CC" w:rsidP="001B24AF">
            <w:pPr>
              <w:pStyle w:val="NormalWeb"/>
              <w:spacing w:before="40" w:beforeAutospacing="0" w:after="0" w:afterAutospacing="0"/>
              <w:ind w:left="360"/>
              <w:jc w:val="center"/>
            </w:pPr>
            <w:r>
              <w:rPr>
                <w:rFonts w:ascii="Calibri" w:hAnsi="Calibri" w:cs="Calibri"/>
                <w:b/>
                <w:bCs/>
                <w:color w:val="000000"/>
                <w:sz w:val="22"/>
                <w:szCs w:val="22"/>
              </w:rPr>
              <w:t>1</w:t>
            </w:r>
          </w:p>
        </w:tc>
        <w:tc>
          <w:tcPr>
            <w:tcW w:w="1795" w:type="dxa"/>
            <w:hideMark/>
          </w:tcPr>
          <w:p w14:paraId="3091F6E9" w14:textId="2AA6F393" w:rsidR="00B542CC" w:rsidRPr="005675BF" w:rsidRDefault="00B542CC" w:rsidP="001B24AF">
            <w:pPr>
              <w:pStyle w:val="NormalWeb"/>
              <w:spacing w:before="40" w:beforeAutospacing="0" w:after="0" w:afterAutospacing="0"/>
              <w:jc w:val="center"/>
              <w:rPr>
                <w:b/>
                <w:bCs/>
              </w:rPr>
            </w:pPr>
            <w:r w:rsidRPr="005675BF">
              <w:rPr>
                <w:rFonts w:ascii="Calibri" w:hAnsi="Calibri" w:cs="Calibri"/>
                <w:b/>
                <w:bCs/>
                <w:color w:val="000000"/>
                <w:sz w:val="20"/>
                <w:szCs w:val="20"/>
              </w:rPr>
              <w:t>Not Observed</w:t>
            </w:r>
          </w:p>
        </w:tc>
      </w:tr>
      <w:tr w:rsidR="00B542CC" w14:paraId="134B396D" w14:textId="77777777" w:rsidTr="00B542CC">
        <w:trPr>
          <w:trHeight w:val="660"/>
        </w:trPr>
        <w:tc>
          <w:tcPr>
            <w:tcW w:w="0" w:type="auto"/>
            <w:gridSpan w:val="8"/>
            <w:shd w:val="clear" w:color="auto" w:fill="D6D5D5" w:themeFill="background2"/>
            <w:hideMark/>
          </w:tcPr>
          <w:p w14:paraId="7D6E72E5" w14:textId="7615EDF1"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1. Youth voice and engagement (school </w:t>
            </w:r>
            <w:r w:rsidR="007A48C5">
              <w:rPr>
                <w:rFonts w:ascii="Calibri" w:hAnsi="Calibri" w:cs="Calibri"/>
                <w:b/>
                <w:bCs/>
                <w:color w:val="000000"/>
                <w:sz w:val="18"/>
                <w:szCs w:val="18"/>
              </w:rPr>
              <w:t xml:space="preserve">community </w:t>
            </w:r>
            <w:r>
              <w:rPr>
                <w:rFonts w:ascii="Calibri" w:hAnsi="Calibri" w:cs="Calibri"/>
                <w:b/>
                <w:bCs/>
                <w:color w:val="000000"/>
                <w:sz w:val="18"/>
                <w:szCs w:val="18"/>
              </w:rPr>
              <w:t>level)</w:t>
            </w:r>
          </w:p>
          <w:p w14:paraId="113AAEA9" w14:textId="43B2A5D9" w:rsidR="00B542CC" w:rsidRDefault="00B542CC" w:rsidP="001B24AF">
            <w:pPr>
              <w:pStyle w:val="NormalWeb"/>
              <w:spacing w:before="60" w:beforeAutospacing="0" w:after="0" w:afterAutospacing="0"/>
            </w:pPr>
            <w:r>
              <w:rPr>
                <w:rFonts w:ascii="Calibri" w:hAnsi="Calibri" w:cs="Calibri"/>
                <w:color w:val="000000"/>
                <w:sz w:val="18"/>
                <w:szCs w:val="18"/>
              </w:rPr>
              <w:t xml:space="preserve">Staff honor and elevate a broad range of </w:t>
            </w:r>
            <w:r w:rsidR="007A48C5">
              <w:rPr>
                <w:rFonts w:ascii="Calibri" w:hAnsi="Calibri" w:cs="Calibri"/>
                <w:color w:val="000000"/>
                <w:sz w:val="18"/>
                <w:szCs w:val="18"/>
              </w:rPr>
              <w:t xml:space="preserve">youth </w:t>
            </w:r>
            <w:r>
              <w:rPr>
                <w:rFonts w:ascii="Calibri" w:hAnsi="Calibri" w:cs="Calibri"/>
                <w:color w:val="000000"/>
                <w:sz w:val="18"/>
                <w:szCs w:val="18"/>
              </w:rPr>
              <w:t xml:space="preserve">perspectives and experiences by engaging </w:t>
            </w:r>
            <w:r w:rsidR="007A48C5">
              <w:rPr>
                <w:rFonts w:ascii="Calibri" w:hAnsi="Calibri" w:cs="Calibri"/>
                <w:color w:val="000000"/>
                <w:sz w:val="18"/>
                <w:szCs w:val="18"/>
              </w:rPr>
              <w:t>youth</w:t>
            </w:r>
            <w:r>
              <w:rPr>
                <w:rFonts w:ascii="Calibri" w:hAnsi="Calibri" w:cs="Calibri"/>
                <w:color w:val="000000"/>
                <w:sz w:val="18"/>
                <w:szCs w:val="18"/>
              </w:rPr>
              <w:t xml:space="preserve"> as leaders, problem-solvers, and decision-makers. </w:t>
            </w:r>
          </w:p>
        </w:tc>
      </w:tr>
      <w:tr w:rsidR="00B542CC" w14:paraId="77AB06B6" w14:textId="77777777" w:rsidTr="00B542CC">
        <w:trPr>
          <w:trHeight w:val="161"/>
        </w:trPr>
        <w:tc>
          <w:tcPr>
            <w:tcW w:w="2015" w:type="dxa"/>
            <w:hideMark/>
          </w:tcPr>
          <w:p w14:paraId="47E6CEA2"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1a. Youth voice and engagement </w:t>
            </w:r>
          </w:p>
          <w:p w14:paraId="7C91F3FD"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064A3AA2" w14:textId="37914602" w:rsidR="00B542CC" w:rsidRDefault="00B542CC" w:rsidP="001B24AF">
            <w:pPr>
              <w:pStyle w:val="NormalWeb"/>
              <w:spacing w:before="60" w:beforeAutospacing="0" w:after="0" w:afterAutospacing="0"/>
            </w:pPr>
            <w:r w:rsidRPr="7ACB1687">
              <w:rPr>
                <w:rFonts w:ascii="Calibri" w:hAnsi="Calibri" w:cs="Calibri"/>
                <w:b/>
                <w:bCs/>
                <w:color w:val="000000" w:themeColor="text1"/>
                <w:sz w:val="14"/>
                <w:szCs w:val="14"/>
              </w:rPr>
              <w:t xml:space="preserve">- </w:t>
            </w:r>
            <w:r w:rsidRPr="7ACB1687">
              <w:rPr>
                <w:rFonts w:ascii="Calibri" w:hAnsi="Calibri" w:cs="Calibri"/>
                <w:color w:val="000000" w:themeColor="text1"/>
                <w:sz w:val="14"/>
                <w:szCs w:val="14"/>
              </w:rPr>
              <w:t xml:space="preserve">There is evidence of </w:t>
            </w:r>
            <w:r w:rsidR="007A48C5">
              <w:rPr>
                <w:rFonts w:ascii="Calibri" w:hAnsi="Calibri" w:cs="Calibri"/>
                <w:color w:val="000000" w:themeColor="text1"/>
                <w:sz w:val="14"/>
                <w:szCs w:val="14"/>
              </w:rPr>
              <w:t xml:space="preserve">youth </w:t>
            </w:r>
            <w:r w:rsidRPr="7ACB1687">
              <w:rPr>
                <w:rFonts w:ascii="Calibri" w:hAnsi="Calibri" w:cs="Calibri"/>
                <w:color w:val="000000" w:themeColor="text1"/>
                <w:sz w:val="14"/>
                <w:szCs w:val="14"/>
              </w:rPr>
              <w:t xml:space="preserve">participation (via surveys, journal writing, or other products). </w:t>
            </w:r>
          </w:p>
          <w:p w14:paraId="68B806EE" w14:textId="5B377BD7" w:rsidR="00B542CC" w:rsidRDefault="00B542CC" w:rsidP="001B24AF">
            <w:pPr>
              <w:pStyle w:val="NormalWeb"/>
              <w:spacing w:before="60" w:beforeAutospacing="0" w:after="0" w:afterAutospacing="0"/>
            </w:pPr>
            <w:r w:rsidRPr="1E1E9EDD">
              <w:rPr>
                <w:rFonts w:ascii="Calibri" w:hAnsi="Calibri" w:cs="Calibri"/>
                <w:color w:val="000000" w:themeColor="text1"/>
                <w:sz w:val="14"/>
                <w:szCs w:val="14"/>
              </w:rPr>
              <w:t xml:space="preserve">- </w:t>
            </w:r>
            <w:r w:rsidR="007A48C5">
              <w:rPr>
                <w:rFonts w:ascii="Calibri" w:hAnsi="Calibri" w:cs="Calibri"/>
                <w:color w:val="000000" w:themeColor="text1"/>
                <w:sz w:val="14"/>
                <w:szCs w:val="14"/>
              </w:rPr>
              <w:t>Youth</w:t>
            </w:r>
            <w:r w:rsidR="007A48C5" w:rsidRPr="1E1E9EDD">
              <w:rPr>
                <w:rFonts w:ascii="Calibri" w:hAnsi="Calibri" w:cs="Calibri"/>
                <w:color w:val="000000" w:themeColor="text1"/>
                <w:sz w:val="14"/>
                <w:szCs w:val="14"/>
              </w:rPr>
              <w:t xml:space="preserve"> </w:t>
            </w:r>
            <w:r w:rsidRPr="1E1E9EDD">
              <w:rPr>
                <w:rFonts w:ascii="Calibri" w:hAnsi="Calibri" w:cs="Calibri"/>
                <w:color w:val="000000" w:themeColor="text1"/>
                <w:sz w:val="14"/>
                <w:szCs w:val="14"/>
              </w:rPr>
              <w:t xml:space="preserve">serve on decision-making and/or advisory teams. </w:t>
            </w:r>
          </w:p>
          <w:p w14:paraId="76EECD7F" w14:textId="7A96BB06" w:rsidR="00B542CC" w:rsidRDefault="00B542CC" w:rsidP="001B24AF">
            <w:pPr>
              <w:pStyle w:val="NormalWeb"/>
              <w:spacing w:before="60" w:beforeAutospacing="0" w:after="0" w:afterAutospacing="0"/>
            </w:pPr>
            <w:r>
              <w:rPr>
                <w:rFonts w:ascii="Calibri" w:hAnsi="Calibri" w:cs="Calibri"/>
                <w:color w:val="000000"/>
                <w:sz w:val="14"/>
                <w:szCs w:val="14"/>
              </w:rPr>
              <w:t xml:space="preserve">- </w:t>
            </w:r>
            <w:r w:rsidRPr="00ED09AD">
              <w:rPr>
                <w:rFonts w:ascii="Calibri" w:hAnsi="Calibri" w:cs="Calibri"/>
                <w:b/>
                <w:bCs/>
                <w:color w:val="000000"/>
                <w:sz w:val="14"/>
                <w:szCs w:val="14"/>
              </w:rPr>
              <w:t xml:space="preserve">There is evidence of service-learning projects or </w:t>
            </w:r>
            <w:r w:rsidR="007A48C5">
              <w:rPr>
                <w:rFonts w:ascii="Calibri" w:hAnsi="Calibri" w:cs="Calibri"/>
                <w:b/>
                <w:bCs/>
                <w:color w:val="000000"/>
                <w:sz w:val="14"/>
                <w:szCs w:val="14"/>
              </w:rPr>
              <w:t>youth</w:t>
            </w:r>
            <w:r w:rsidRPr="00ED09AD">
              <w:rPr>
                <w:rFonts w:ascii="Calibri" w:hAnsi="Calibri" w:cs="Calibri"/>
                <w:b/>
                <w:bCs/>
                <w:color w:val="000000"/>
                <w:sz w:val="14"/>
                <w:szCs w:val="14"/>
              </w:rPr>
              <w:t>-led awareness campaigns.</w:t>
            </w:r>
          </w:p>
        </w:tc>
        <w:tc>
          <w:tcPr>
            <w:tcW w:w="2396" w:type="dxa"/>
            <w:hideMark/>
          </w:tcPr>
          <w:p w14:paraId="424E76B3" w14:textId="0391BFCF" w:rsidR="00B542CC" w:rsidRDefault="00B542CC" w:rsidP="001B24AF">
            <w:pPr>
              <w:pStyle w:val="NormalWeb"/>
              <w:spacing w:before="60" w:beforeAutospacing="0" w:after="0" w:afterAutospacing="0"/>
            </w:pPr>
            <w:r>
              <w:rPr>
                <w:rFonts w:ascii="Calibri" w:hAnsi="Calibri" w:cs="Calibri"/>
                <w:color w:val="000000"/>
                <w:sz w:val="16"/>
                <w:szCs w:val="16"/>
              </w:rPr>
              <w:t xml:space="preserve">There are meaningful, developmentally appropriate opportunities for all </w:t>
            </w:r>
            <w:r w:rsidR="007A48C5">
              <w:rPr>
                <w:rFonts w:ascii="Calibri" w:hAnsi="Calibri" w:cs="Calibri"/>
                <w:color w:val="000000"/>
                <w:sz w:val="16"/>
                <w:szCs w:val="16"/>
              </w:rPr>
              <w:t xml:space="preserve">youth </w:t>
            </w:r>
            <w:r>
              <w:rPr>
                <w:rFonts w:ascii="Calibri" w:hAnsi="Calibri" w:cs="Calibri"/>
                <w:color w:val="000000"/>
                <w:sz w:val="16"/>
                <w:szCs w:val="16"/>
              </w:rPr>
              <w:t xml:space="preserve">to </w:t>
            </w:r>
            <w:r w:rsidRPr="00ED09AD">
              <w:rPr>
                <w:rFonts w:ascii="Calibri" w:hAnsi="Calibri" w:cs="Calibri"/>
                <w:b/>
                <w:bCs/>
                <w:color w:val="000000"/>
                <w:sz w:val="16"/>
                <w:szCs w:val="16"/>
              </w:rPr>
              <w:t>share their opinions, take on leadership roles</w:t>
            </w:r>
            <w:r>
              <w:rPr>
                <w:rFonts w:ascii="Calibri" w:hAnsi="Calibri" w:cs="Calibri"/>
                <w:color w:val="000000"/>
                <w:sz w:val="16"/>
                <w:szCs w:val="16"/>
              </w:rPr>
              <w:t xml:space="preserve">, devise strategies for school improvement, and inform decision-making around issues that they prioritize. </w:t>
            </w:r>
          </w:p>
        </w:tc>
        <w:tc>
          <w:tcPr>
            <w:tcW w:w="2437" w:type="dxa"/>
            <w:gridSpan w:val="2"/>
            <w:hideMark/>
          </w:tcPr>
          <w:p w14:paraId="572C8AB7" w14:textId="06ED2603" w:rsidR="00B542CC" w:rsidRDefault="00B542CC" w:rsidP="001B24AF">
            <w:pPr>
              <w:pStyle w:val="NormalWeb"/>
              <w:spacing w:before="60" w:beforeAutospacing="0" w:after="0" w:afterAutospacing="0"/>
            </w:pPr>
            <w:r>
              <w:rPr>
                <w:rFonts w:ascii="Calibri" w:hAnsi="Calibri" w:cs="Calibri"/>
                <w:color w:val="000000"/>
                <w:sz w:val="16"/>
                <w:szCs w:val="16"/>
              </w:rPr>
              <w:t xml:space="preserve">Most </w:t>
            </w:r>
            <w:r w:rsidR="007A48C5">
              <w:rPr>
                <w:rFonts w:ascii="Calibri" w:hAnsi="Calibri" w:cs="Calibri"/>
                <w:color w:val="000000"/>
                <w:sz w:val="16"/>
                <w:szCs w:val="16"/>
              </w:rPr>
              <w:t xml:space="preserve">youth </w:t>
            </w:r>
            <w:r>
              <w:rPr>
                <w:rFonts w:ascii="Calibri" w:hAnsi="Calibri" w:cs="Calibri"/>
                <w:color w:val="000000"/>
                <w:sz w:val="16"/>
                <w:szCs w:val="16"/>
              </w:rPr>
              <w:t xml:space="preserve">have developmentally appropriate opportunities to elevate their voice and leadership skills. </w:t>
            </w:r>
            <w:r w:rsidR="007A48C5">
              <w:rPr>
                <w:rFonts w:ascii="Calibri" w:hAnsi="Calibri" w:cs="Calibri"/>
                <w:color w:val="000000"/>
                <w:sz w:val="16"/>
                <w:szCs w:val="16"/>
              </w:rPr>
              <w:t xml:space="preserve">Youth </w:t>
            </w:r>
            <w:r>
              <w:rPr>
                <w:rFonts w:ascii="Calibri" w:hAnsi="Calibri" w:cs="Calibri"/>
                <w:color w:val="000000"/>
                <w:sz w:val="16"/>
                <w:szCs w:val="16"/>
              </w:rPr>
              <w:t>are invited to share their opinions and inform decision-making.</w:t>
            </w:r>
          </w:p>
        </w:tc>
        <w:tc>
          <w:tcPr>
            <w:tcW w:w="2478" w:type="dxa"/>
            <w:hideMark/>
          </w:tcPr>
          <w:p w14:paraId="62D27894" w14:textId="123222C0" w:rsidR="00B542CC" w:rsidRDefault="007A48C5" w:rsidP="001B24AF">
            <w:pPr>
              <w:pStyle w:val="NormalWeb"/>
              <w:spacing w:before="60" w:beforeAutospacing="0" w:after="0" w:afterAutospacing="0"/>
            </w:pPr>
            <w:r>
              <w:rPr>
                <w:rFonts w:ascii="Calibri" w:hAnsi="Calibri" w:cs="Calibri"/>
                <w:color w:val="000000"/>
                <w:sz w:val="16"/>
                <w:szCs w:val="16"/>
              </w:rPr>
              <w:t xml:space="preserve">Youth </w:t>
            </w:r>
            <w:r w:rsidR="00B542CC">
              <w:rPr>
                <w:rFonts w:ascii="Calibri" w:hAnsi="Calibri" w:cs="Calibri"/>
                <w:color w:val="000000"/>
                <w:sz w:val="16"/>
                <w:szCs w:val="16"/>
              </w:rPr>
              <w:t xml:space="preserve">leadership opportunities are limited to structures like student government, where few </w:t>
            </w:r>
            <w:proofErr w:type="gramStart"/>
            <w:r>
              <w:rPr>
                <w:rFonts w:ascii="Calibri" w:hAnsi="Calibri" w:cs="Calibri"/>
                <w:color w:val="000000"/>
                <w:sz w:val="16"/>
                <w:szCs w:val="16"/>
              </w:rPr>
              <w:t>youth</w:t>
            </w:r>
            <w:proofErr w:type="gramEnd"/>
            <w:r w:rsidR="00B542CC">
              <w:rPr>
                <w:rFonts w:ascii="Calibri" w:hAnsi="Calibri" w:cs="Calibri"/>
                <w:color w:val="000000"/>
                <w:sz w:val="16"/>
                <w:szCs w:val="16"/>
              </w:rPr>
              <w:t xml:space="preserve"> have opportunities to participate. At times, </w:t>
            </w:r>
            <w:r>
              <w:rPr>
                <w:rFonts w:ascii="Calibri" w:hAnsi="Calibri" w:cs="Calibri"/>
                <w:color w:val="000000"/>
                <w:sz w:val="16"/>
                <w:szCs w:val="16"/>
              </w:rPr>
              <w:t xml:space="preserve">youth </w:t>
            </w:r>
            <w:r w:rsidR="00B542CC">
              <w:rPr>
                <w:rFonts w:ascii="Calibri" w:hAnsi="Calibri" w:cs="Calibri"/>
                <w:color w:val="000000"/>
                <w:sz w:val="16"/>
                <w:szCs w:val="16"/>
              </w:rPr>
              <w:t xml:space="preserve">are invited to share their opinions and inform decision-making. </w:t>
            </w:r>
          </w:p>
          <w:p w14:paraId="3F68A766" w14:textId="77777777" w:rsidR="00B542CC" w:rsidRDefault="00B542CC" w:rsidP="001B24AF"/>
        </w:tc>
        <w:tc>
          <w:tcPr>
            <w:tcW w:w="2332" w:type="dxa"/>
            <w:gridSpan w:val="2"/>
            <w:hideMark/>
          </w:tcPr>
          <w:p w14:paraId="2CEAC188" w14:textId="4AD29268" w:rsidR="00B542CC" w:rsidRDefault="00B542CC" w:rsidP="001B24AF">
            <w:pPr>
              <w:pStyle w:val="NormalWeb"/>
              <w:spacing w:before="60" w:beforeAutospacing="0" w:after="0" w:afterAutospacing="0"/>
            </w:pPr>
            <w:r>
              <w:rPr>
                <w:rFonts w:ascii="Calibri" w:hAnsi="Calibri" w:cs="Calibri"/>
                <w:color w:val="000000"/>
                <w:sz w:val="16"/>
                <w:szCs w:val="16"/>
              </w:rPr>
              <w:t xml:space="preserve">The school </w:t>
            </w:r>
            <w:r w:rsidR="007A48C5">
              <w:rPr>
                <w:rFonts w:ascii="Calibri" w:hAnsi="Calibri" w:cs="Calibri"/>
                <w:color w:val="000000"/>
                <w:sz w:val="16"/>
                <w:szCs w:val="16"/>
              </w:rPr>
              <w:t>community d</w:t>
            </w:r>
            <w:r>
              <w:rPr>
                <w:rFonts w:ascii="Calibri" w:hAnsi="Calibri" w:cs="Calibri"/>
                <w:color w:val="000000"/>
                <w:sz w:val="16"/>
                <w:szCs w:val="16"/>
              </w:rPr>
              <w:t xml:space="preserve">oes not yet invite </w:t>
            </w:r>
            <w:r w:rsidR="007A48C5">
              <w:rPr>
                <w:rFonts w:ascii="Calibri" w:hAnsi="Calibri" w:cs="Calibri"/>
                <w:color w:val="000000"/>
                <w:sz w:val="16"/>
                <w:szCs w:val="16"/>
              </w:rPr>
              <w:t xml:space="preserve">youth </w:t>
            </w:r>
            <w:r>
              <w:rPr>
                <w:rFonts w:ascii="Calibri" w:hAnsi="Calibri" w:cs="Calibri"/>
                <w:color w:val="000000"/>
                <w:sz w:val="16"/>
                <w:szCs w:val="16"/>
              </w:rPr>
              <w:t xml:space="preserve">to share opinions or take on leadership roles. </w:t>
            </w:r>
          </w:p>
        </w:tc>
        <w:tc>
          <w:tcPr>
            <w:tcW w:w="1795" w:type="dxa"/>
            <w:hideMark/>
          </w:tcPr>
          <w:p w14:paraId="450F5134" w14:textId="77777777" w:rsidR="00B542CC" w:rsidRDefault="00B542CC" w:rsidP="001B24AF"/>
        </w:tc>
      </w:tr>
      <w:tr w:rsidR="00B542CC" w14:paraId="4EB07E64" w14:textId="77777777" w:rsidTr="00B542CC">
        <w:trPr>
          <w:trHeight w:val="640"/>
        </w:trPr>
        <w:tc>
          <w:tcPr>
            <w:tcW w:w="0" w:type="auto"/>
            <w:gridSpan w:val="8"/>
            <w:shd w:val="clear" w:color="auto" w:fill="D6D5D5" w:themeFill="background2"/>
            <w:hideMark/>
          </w:tcPr>
          <w:p w14:paraId="772D779D" w14:textId="0B4780BE" w:rsidR="00B542CC" w:rsidRDefault="00B542CC" w:rsidP="001B24AF">
            <w:pPr>
              <w:pStyle w:val="NormalWeb"/>
              <w:spacing w:before="60" w:beforeAutospacing="0" w:after="0" w:afterAutospacing="0"/>
            </w:pPr>
            <w:r>
              <w:rPr>
                <w:rFonts w:ascii="Calibri" w:hAnsi="Calibri" w:cs="Calibri"/>
                <w:b/>
                <w:bCs/>
                <w:color w:val="000000"/>
                <w:sz w:val="18"/>
                <w:szCs w:val="18"/>
              </w:rPr>
              <w:t>2. Supportive climate</w:t>
            </w:r>
          </w:p>
          <w:p w14:paraId="2652B9D9" w14:textId="5122AE26" w:rsidR="00B542CC" w:rsidRDefault="00B542CC" w:rsidP="001B24AF">
            <w:pPr>
              <w:pStyle w:val="NormalWeb"/>
              <w:spacing w:before="60" w:beforeAutospacing="0" w:after="0" w:afterAutospacing="0"/>
            </w:pPr>
            <w:r w:rsidRPr="7ACB1687">
              <w:rPr>
                <w:rFonts w:ascii="Calibri" w:hAnsi="Calibri" w:cs="Calibri"/>
                <w:color w:val="000000" w:themeColor="text1"/>
                <w:sz w:val="18"/>
                <w:szCs w:val="18"/>
              </w:rPr>
              <w:t xml:space="preserve">The learning environment is supportive, culturally responsive, and focused on building relationships and community. </w:t>
            </w:r>
          </w:p>
        </w:tc>
      </w:tr>
      <w:tr w:rsidR="00B542CC" w14:paraId="14D6CB53" w14:textId="77777777" w:rsidTr="00B542CC">
        <w:trPr>
          <w:trHeight w:val="860"/>
        </w:trPr>
        <w:tc>
          <w:tcPr>
            <w:tcW w:w="2015" w:type="dxa"/>
            <w:hideMark/>
          </w:tcPr>
          <w:p w14:paraId="63EDA3E2"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2a. Sense of community and safety</w:t>
            </w:r>
          </w:p>
          <w:p w14:paraId="2EB501F9"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7119845F" w14:textId="3A7FB954" w:rsidR="00B542CC" w:rsidRDefault="00B542CC" w:rsidP="001B24AF">
            <w:pPr>
              <w:pStyle w:val="NormalWeb"/>
              <w:spacing w:before="60" w:beforeAutospacing="0" w:after="0" w:afterAutospacing="0"/>
            </w:pPr>
            <w:r>
              <w:rPr>
                <w:rFonts w:ascii="Calibri" w:hAnsi="Calibri" w:cs="Calibri"/>
                <w:b/>
                <w:bCs/>
                <w:color w:val="000000"/>
                <w:sz w:val="14"/>
                <w:szCs w:val="14"/>
              </w:rPr>
              <w:t xml:space="preserve">- </w:t>
            </w:r>
            <w:r>
              <w:rPr>
                <w:rFonts w:ascii="Calibri" w:hAnsi="Calibri" w:cs="Calibri"/>
                <w:color w:val="000000"/>
                <w:sz w:val="14"/>
                <w:szCs w:val="14"/>
              </w:rPr>
              <w:t xml:space="preserve">SEL-focused norms are displayed in common areas. </w:t>
            </w:r>
          </w:p>
          <w:p w14:paraId="7AF82552" w14:textId="50F596F8" w:rsidR="00B542CC" w:rsidRDefault="00B542CC" w:rsidP="001B24AF">
            <w:pPr>
              <w:pStyle w:val="NormalWeb"/>
              <w:spacing w:before="60" w:beforeAutospacing="0" w:after="0" w:afterAutospacing="0"/>
              <w:rPr>
                <w:rFonts w:ascii="Calibri" w:hAnsi="Calibri" w:cs="Calibri"/>
                <w:color w:val="000000" w:themeColor="text1"/>
                <w:sz w:val="14"/>
                <w:szCs w:val="14"/>
              </w:rPr>
            </w:pPr>
            <w:r w:rsidRPr="66BAD599">
              <w:rPr>
                <w:rFonts w:ascii="Calibri" w:hAnsi="Calibri" w:cs="Calibri"/>
                <w:color w:val="000000" w:themeColor="text1"/>
                <w:sz w:val="14"/>
                <w:szCs w:val="14"/>
              </w:rPr>
              <w:t xml:space="preserve">- </w:t>
            </w:r>
            <w:r w:rsidR="00135FD7">
              <w:rPr>
                <w:rFonts w:ascii="Calibri" w:hAnsi="Calibri" w:cs="Calibri"/>
                <w:color w:val="000000" w:themeColor="text1"/>
                <w:sz w:val="14"/>
                <w:szCs w:val="14"/>
              </w:rPr>
              <w:t>Youth</w:t>
            </w:r>
            <w:r w:rsidR="00135FD7" w:rsidRPr="66BAD599">
              <w:rPr>
                <w:rFonts w:ascii="Calibri" w:hAnsi="Calibri" w:cs="Calibri"/>
                <w:color w:val="000000" w:themeColor="text1"/>
                <w:sz w:val="14"/>
                <w:szCs w:val="14"/>
              </w:rPr>
              <w:t xml:space="preserve"> </w:t>
            </w:r>
            <w:r w:rsidRPr="66BAD599">
              <w:rPr>
                <w:rFonts w:ascii="Calibri" w:hAnsi="Calibri" w:cs="Calibri"/>
                <w:color w:val="000000" w:themeColor="text1"/>
                <w:sz w:val="14"/>
                <w:szCs w:val="14"/>
              </w:rPr>
              <w:t xml:space="preserve">and staff model social and emotional competencies. </w:t>
            </w:r>
          </w:p>
          <w:p w14:paraId="1CBCC1E3"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There are inviting, well-maintained common areas. </w:t>
            </w:r>
          </w:p>
          <w:p w14:paraId="1066E820" w14:textId="78AD7E8F" w:rsidR="00B542CC" w:rsidRPr="00EA0D9D" w:rsidRDefault="00B542CC" w:rsidP="001B24AF">
            <w:pPr>
              <w:pStyle w:val="NormalWeb"/>
              <w:spacing w:before="60" w:beforeAutospacing="0" w:after="0" w:afterAutospacing="0"/>
            </w:pPr>
            <w:r w:rsidRPr="00EA0D9D">
              <w:rPr>
                <w:rFonts w:ascii="Calibri" w:hAnsi="Calibri" w:cs="Calibri"/>
                <w:color w:val="000000"/>
                <w:sz w:val="14"/>
                <w:szCs w:val="14"/>
              </w:rPr>
              <w:t xml:space="preserve">- A variety of meaningful, creative, and recent </w:t>
            </w:r>
            <w:r w:rsidR="00135FD7">
              <w:rPr>
                <w:rFonts w:ascii="Calibri" w:hAnsi="Calibri" w:cs="Calibri"/>
                <w:color w:val="000000"/>
                <w:sz w:val="14"/>
                <w:szCs w:val="14"/>
              </w:rPr>
              <w:t xml:space="preserve">youth </w:t>
            </w:r>
            <w:r w:rsidRPr="00EA0D9D">
              <w:rPr>
                <w:rFonts w:ascii="Calibri" w:hAnsi="Calibri" w:cs="Calibri"/>
                <w:color w:val="000000"/>
                <w:sz w:val="14"/>
                <w:szCs w:val="14"/>
              </w:rPr>
              <w:t>work is prominently displayed.</w:t>
            </w:r>
          </w:p>
        </w:tc>
        <w:tc>
          <w:tcPr>
            <w:tcW w:w="2396" w:type="dxa"/>
            <w:hideMark/>
          </w:tcPr>
          <w:p w14:paraId="56E3D21D" w14:textId="4A2D50C1" w:rsidR="00B542CC" w:rsidRDefault="00B542CC" w:rsidP="0029665C">
            <w:pPr>
              <w:pStyle w:val="NormalWeb"/>
              <w:spacing w:before="60" w:beforeAutospacing="0" w:after="0" w:afterAutospacing="0"/>
            </w:pPr>
            <w:r w:rsidRPr="1239FAD9">
              <w:rPr>
                <w:rFonts w:ascii="Calibri" w:hAnsi="Calibri" w:cs="Calibri"/>
                <w:color w:val="000000" w:themeColor="text1"/>
                <w:sz w:val="16"/>
                <w:szCs w:val="16"/>
              </w:rPr>
              <w:t xml:space="preserve">Culturally responsive and collaboratively developed </w:t>
            </w:r>
            <w:r w:rsidRPr="0029665C">
              <w:rPr>
                <w:rFonts w:ascii="Calibri" w:hAnsi="Calibri" w:cs="Calibri"/>
                <w:b/>
                <w:bCs/>
                <w:color w:val="000000" w:themeColor="text1"/>
                <w:sz w:val="16"/>
                <w:szCs w:val="16"/>
              </w:rPr>
              <w:t>norms</w:t>
            </w:r>
            <w:r w:rsidRPr="1239FAD9">
              <w:rPr>
                <w:rFonts w:ascii="Calibri" w:hAnsi="Calibri" w:cs="Calibri"/>
                <w:color w:val="000000" w:themeColor="text1"/>
                <w:sz w:val="16"/>
                <w:szCs w:val="16"/>
              </w:rPr>
              <w:t xml:space="preserve"> clearly convey how all staff and </w:t>
            </w:r>
            <w:r w:rsidR="00135FD7">
              <w:rPr>
                <w:rFonts w:ascii="Calibri" w:hAnsi="Calibri" w:cs="Calibri"/>
                <w:color w:val="000000" w:themeColor="text1"/>
                <w:sz w:val="16"/>
                <w:szCs w:val="16"/>
              </w:rPr>
              <w:t>young people</w:t>
            </w:r>
            <w:r w:rsidR="00135FD7" w:rsidRPr="1239FAD9">
              <w:rPr>
                <w:rFonts w:ascii="Calibri" w:hAnsi="Calibri" w:cs="Calibri"/>
                <w:color w:val="000000" w:themeColor="text1"/>
                <w:sz w:val="16"/>
                <w:szCs w:val="16"/>
              </w:rPr>
              <w:t xml:space="preserve"> </w:t>
            </w:r>
            <w:r w:rsidRPr="1239FAD9">
              <w:rPr>
                <w:rFonts w:ascii="Calibri" w:hAnsi="Calibri" w:cs="Calibri"/>
                <w:color w:val="000000" w:themeColor="text1"/>
                <w:sz w:val="16"/>
                <w:szCs w:val="16"/>
              </w:rPr>
              <w:t xml:space="preserve">agree to interact with each other.  Clear </w:t>
            </w:r>
            <w:r w:rsidRPr="0029665C">
              <w:rPr>
                <w:rFonts w:ascii="Calibri" w:hAnsi="Calibri" w:cs="Calibri"/>
                <w:b/>
                <w:bCs/>
                <w:color w:val="000000" w:themeColor="text1"/>
                <w:sz w:val="16"/>
                <w:szCs w:val="16"/>
              </w:rPr>
              <w:t>routines and procedures</w:t>
            </w:r>
            <w:r w:rsidRPr="1239FAD9">
              <w:rPr>
                <w:rFonts w:ascii="Calibri" w:hAnsi="Calibri" w:cs="Calibri"/>
                <w:color w:val="000000" w:themeColor="text1"/>
                <w:sz w:val="16"/>
                <w:szCs w:val="16"/>
              </w:rPr>
              <w:t xml:space="preserve"> are evident and contribute to the safety of </w:t>
            </w:r>
            <w:r w:rsidR="00135FD7">
              <w:rPr>
                <w:rFonts w:ascii="Calibri" w:hAnsi="Calibri" w:cs="Calibri"/>
                <w:color w:val="000000" w:themeColor="text1"/>
                <w:sz w:val="16"/>
                <w:szCs w:val="16"/>
              </w:rPr>
              <w:t>youth</w:t>
            </w:r>
            <w:r w:rsidR="00135FD7" w:rsidRPr="1239FAD9">
              <w:rPr>
                <w:rFonts w:ascii="Calibri" w:hAnsi="Calibri" w:cs="Calibri"/>
                <w:color w:val="000000" w:themeColor="text1"/>
                <w:sz w:val="16"/>
                <w:szCs w:val="16"/>
              </w:rPr>
              <w:t xml:space="preserve"> </w:t>
            </w:r>
            <w:r w:rsidRPr="1239FAD9">
              <w:rPr>
                <w:rFonts w:ascii="Calibri" w:hAnsi="Calibri" w:cs="Calibri"/>
                <w:color w:val="000000" w:themeColor="text1"/>
                <w:sz w:val="16"/>
                <w:szCs w:val="16"/>
              </w:rPr>
              <w:t xml:space="preserve">and staff in common areas. </w:t>
            </w:r>
            <w:r w:rsidR="00135FD7">
              <w:rPr>
                <w:rFonts w:ascii="Calibri" w:hAnsi="Calibri" w:cs="Calibri"/>
                <w:color w:val="000000" w:themeColor="text1"/>
                <w:sz w:val="16"/>
                <w:szCs w:val="16"/>
              </w:rPr>
              <w:t xml:space="preserve">Youth </w:t>
            </w:r>
            <w:r w:rsidRPr="1239FAD9">
              <w:rPr>
                <w:rFonts w:ascii="Calibri" w:hAnsi="Calibri" w:cs="Calibri"/>
                <w:color w:val="000000" w:themeColor="text1"/>
                <w:sz w:val="16"/>
                <w:szCs w:val="16"/>
              </w:rPr>
              <w:t>and staff consistently model norms and social and emotional competencies.</w:t>
            </w:r>
          </w:p>
        </w:tc>
        <w:tc>
          <w:tcPr>
            <w:tcW w:w="2337" w:type="dxa"/>
            <w:hideMark/>
          </w:tcPr>
          <w:p w14:paraId="7D008F1A" w14:textId="638F4146" w:rsidR="00B542CC" w:rsidRDefault="00B542CC" w:rsidP="001B24AF">
            <w:pPr>
              <w:pStyle w:val="NormalWeb"/>
              <w:spacing w:before="60" w:beforeAutospacing="0" w:after="0" w:afterAutospacing="0"/>
            </w:pPr>
            <w:r w:rsidRPr="7ACB1687">
              <w:rPr>
                <w:rFonts w:ascii="Calibri" w:hAnsi="Calibri" w:cs="Calibri"/>
                <w:color w:val="000000" w:themeColor="text1"/>
                <w:sz w:val="16"/>
                <w:szCs w:val="16"/>
              </w:rPr>
              <w:t>Clear norms for interactions are evident throughout the school</w:t>
            </w:r>
            <w:r w:rsidR="00135FD7">
              <w:rPr>
                <w:rFonts w:ascii="Calibri" w:hAnsi="Calibri" w:cs="Calibri"/>
                <w:color w:val="000000" w:themeColor="text1"/>
                <w:sz w:val="16"/>
                <w:szCs w:val="16"/>
              </w:rPr>
              <w:t xml:space="preserve"> community</w:t>
            </w:r>
            <w:r w:rsidRPr="7ACB1687">
              <w:rPr>
                <w:rFonts w:ascii="Calibri" w:hAnsi="Calibri" w:cs="Calibri"/>
                <w:color w:val="000000" w:themeColor="text1"/>
                <w:sz w:val="16"/>
                <w:szCs w:val="16"/>
              </w:rPr>
              <w:t xml:space="preserve">. Routines and procedures are mostly followed. </w:t>
            </w:r>
            <w:r w:rsidR="00135FD7">
              <w:rPr>
                <w:rFonts w:ascii="Calibri" w:hAnsi="Calibri" w:cs="Calibri"/>
                <w:color w:val="000000" w:themeColor="text1"/>
                <w:sz w:val="16"/>
                <w:szCs w:val="16"/>
              </w:rPr>
              <w:t>Youth</w:t>
            </w:r>
            <w:r w:rsidR="00135FD7" w:rsidRPr="7ACB1687">
              <w:rPr>
                <w:rFonts w:ascii="Calibri" w:hAnsi="Calibri" w:cs="Calibri"/>
                <w:color w:val="000000" w:themeColor="text1"/>
                <w:sz w:val="16"/>
                <w:szCs w:val="16"/>
              </w:rPr>
              <w:t xml:space="preserve"> </w:t>
            </w:r>
            <w:r w:rsidRPr="7ACB1687">
              <w:rPr>
                <w:rFonts w:ascii="Calibri" w:hAnsi="Calibri" w:cs="Calibri"/>
                <w:color w:val="000000" w:themeColor="text1"/>
                <w:sz w:val="16"/>
                <w:szCs w:val="16"/>
              </w:rPr>
              <w:t xml:space="preserve">and staff can navigate common areas safely. Most </w:t>
            </w:r>
            <w:r w:rsidR="00135FD7">
              <w:rPr>
                <w:rFonts w:ascii="Calibri" w:hAnsi="Calibri" w:cs="Calibri"/>
                <w:color w:val="000000" w:themeColor="text1"/>
                <w:sz w:val="16"/>
                <w:szCs w:val="16"/>
              </w:rPr>
              <w:t>youth</w:t>
            </w:r>
            <w:r w:rsidRPr="7ACB1687">
              <w:rPr>
                <w:rFonts w:ascii="Calibri" w:hAnsi="Calibri" w:cs="Calibri"/>
                <w:color w:val="000000" w:themeColor="text1"/>
                <w:sz w:val="16"/>
                <w:szCs w:val="16"/>
              </w:rPr>
              <w:t xml:space="preserve"> and staff model norms and social and emotional competencies. </w:t>
            </w:r>
          </w:p>
        </w:tc>
        <w:tc>
          <w:tcPr>
            <w:tcW w:w="2651" w:type="dxa"/>
            <w:gridSpan w:val="3"/>
            <w:hideMark/>
          </w:tcPr>
          <w:p w14:paraId="197EE038" w14:textId="5740693F" w:rsidR="00B542CC" w:rsidRDefault="00B542CC" w:rsidP="001B24AF">
            <w:pPr>
              <w:pStyle w:val="NormalWeb"/>
              <w:spacing w:before="60" w:beforeAutospacing="0" w:after="0" w:afterAutospacing="0"/>
            </w:pPr>
            <w:r w:rsidRPr="7ACB1687">
              <w:rPr>
                <w:rFonts w:ascii="Calibri" w:hAnsi="Calibri" w:cs="Calibri"/>
                <w:color w:val="000000" w:themeColor="text1"/>
                <w:sz w:val="16"/>
                <w:szCs w:val="16"/>
              </w:rPr>
              <w:t xml:space="preserve">Norms are present in some areas but not consistently followed or reinforced. Routines and procedures are unclear in some areas, but </w:t>
            </w:r>
            <w:r w:rsidR="00135FD7">
              <w:rPr>
                <w:rFonts w:ascii="Calibri" w:hAnsi="Calibri" w:cs="Calibri"/>
                <w:color w:val="000000" w:themeColor="text1"/>
                <w:sz w:val="16"/>
                <w:szCs w:val="16"/>
              </w:rPr>
              <w:t>youth</w:t>
            </w:r>
            <w:r w:rsidR="00135FD7" w:rsidRPr="7ACB1687">
              <w:rPr>
                <w:rFonts w:ascii="Calibri" w:hAnsi="Calibri" w:cs="Calibri"/>
                <w:color w:val="000000" w:themeColor="text1"/>
                <w:sz w:val="16"/>
                <w:szCs w:val="16"/>
              </w:rPr>
              <w:t xml:space="preserve"> </w:t>
            </w:r>
            <w:r w:rsidRPr="7ACB1687">
              <w:rPr>
                <w:rFonts w:ascii="Calibri" w:hAnsi="Calibri" w:cs="Calibri"/>
                <w:color w:val="000000" w:themeColor="text1"/>
                <w:sz w:val="16"/>
                <w:szCs w:val="16"/>
              </w:rPr>
              <w:t xml:space="preserve">and staff can navigate most common areas safely. Some </w:t>
            </w:r>
            <w:r w:rsidR="00135FD7">
              <w:rPr>
                <w:rFonts w:ascii="Calibri" w:hAnsi="Calibri" w:cs="Calibri"/>
                <w:color w:val="000000" w:themeColor="text1"/>
                <w:sz w:val="16"/>
                <w:szCs w:val="16"/>
              </w:rPr>
              <w:t>youth</w:t>
            </w:r>
            <w:r w:rsidR="00135FD7" w:rsidRPr="7ACB1687">
              <w:rPr>
                <w:rFonts w:ascii="Calibri" w:hAnsi="Calibri" w:cs="Calibri"/>
                <w:color w:val="000000" w:themeColor="text1"/>
                <w:sz w:val="16"/>
                <w:szCs w:val="16"/>
              </w:rPr>
              <w:t xml:space="preserve"> </w:t>
            </w:r>
            <w:r w:rsidRPr="7ACB1687">
              <w:rPr>
                <w:rFonts w:ascii="Calibri" w:hAnsi="Calibri" w:cs="Calibri"/>
                <w:color w:val="000000" w:themeColor="text1"/>
                <w:sz w:val="16"/>
                <w:szCs w:val="16"/>
              </w:rPr>
              <w:t xml:space="preserve">and staff model norms and social and emotional competencies. </w:t>
            </w:r>
          </w:p>
        </w:tc>
        <w:tc>
          <w:tcPr>
            <w:tcW w:w="2259" w:type="dxa"/>
            <w:hideMark/>
          </w:tcPr>
          <w:p w14:paraId="336C7CEA" w14:textId="27D65E6D" w:rsidR="00B542CC" w:rsidRDefault="00B542CC" w:rsidP="001B24AF">
            <w:pPr>
              <w:pStyle w:val="NormalWeb"/>
              <w:spacing w:before="60" w:beforeAutospacing="0" w:after="0" w:afterAutospacing="0"/>
            </w:pPr>
            <w:r>
              <w:rPr>
                <w:rFonts w:ascii="Calibri" w:hAnsi="Calibri" w:cs="Calibri"/>
                <w:color w:val="000000"/>
                <w:sz w:val="16"/>
                <w:szCs w:val="16"/>
              </w:rPr>
              <w:t xml:space="preserve">There is no evidence that norms have been developed yet. Safety may be a concern for </w:t>
            </w:r>
            <w:r w:rsidR="00135FD7">
              <w:rPr>
                <w:rFonts w:ascii="Calibri" w:hAnsi="Calibri" w:cs="Calibri"/>
                <w:color w:val="000000"/>
                <w:sz w:val="16"/>
                <w:szCs w:val="16"/>
              </w:rPr>
              <w:t xml:space="preserve">youth </w:t>
            </w:r>
            <w:r>
              <w:rPr>
                <w:rFonts w:ascii="Calibri" w:hAnsi="Calibri" w:cs="Calibri"/>
                <w:color w:val="000000"/>
                <w:sz w:val="16"/>
                <w:szCs w:val="16"/>
              </w:rPr>
              <w:t>and staff.</w:t>
            </w:r>
          </w:p>
        </w:tc>
        <w:tc>
          <w:tcPr>
            <w:tcW w:w="1795" w:type="dxa"/>
            <w:hideMark/>
          </w:tcPr>
          <w:p w14:paraId="6400FC2A" w14:textId="77777777" w:rsidR="00B542CC" w:rsidRDefault="00B542CC" w:rsidP="001B24AF"/>
        </w:tc>
      </w:tr>
      <w:tr w:rsidR="00B542CC" w14:paraId="50DB391C" w14:textId="77777777" w:rsidTr="00B542CC">
        <w:trPr>
          <w:trHeight w:val="2051"/>
        </w:trPr>
        <w:tc>
          <w:tcPr>
            <w:tcW w:w="2015" w:type="dxa"/>
            <w:hideMark/>
          </w:tcPr>
          <w:p w14:paraId="0F42F07E" w14:textId="65F134FE" w:rsidR="00B542CC" w:rsidRDefault="00B542CC" w:rsidP="001B24AF">
            <w:pPr>
              <w:pStyle w:val="NormalWeb"/>
              <w:spacing w:before="60" w:beforeAutospacing="0" w:after="0" w:afterAutospacing="0"/>
            </w:pPr>
            <w:r>
              <w:rPr>
                <w:rFonts w:ascii="Calibri" w:hAnsi="Calibri" w:cs="Calibri"/>
                <w:b/>
                <w:bCs/>
                <w:color w:val="000000"/>
                <w:sz w:val="18"/>
                <w:szCs w:val="18"/>
              </w:rPr>
              <w:lastRenderedPageBreak/>
              <w:t xml:space="preserve">2b. Staff and </w:t>
            </w:r>
            <w:r w:rsidR="00F67B30">
              <w:rPr>
                <w:rFonts w:ascii="Calibri" w:hAnsi="Calibri" w:cs="Calibri"/>
                <w:b/>
                <w:bCs/>
                <w:color w:val="000000"/>
                <w:sz w:val="18"/>
                <w:szCs w:val="18"/>
              </w:rPr>
              <w:t>youth</w:t>
            </w:r>
            <w:r w:rsidR="00BA2089">
              <w:rPr>
                <w:rFonts w:ascii="Calibri" w:hAnsi="Calibri" w:cs="Calibri"/>
                <w:b/>
                <w:bCs/>
                <w:color w:val="000000"/>
                <w:sz w:val="18"/>
                <w:szCs w:val="18"/>
              </w:rPr>
              <w:t xml:space="preserve"> </w:t>
            </w:r>
            <w:r>
              <w:rPr>
                <w:rFonts w:ascii="Calibri" w:hAnsi="Calibri" w:cs="Calibri"/>
                <w:b/>
                <w:bCs/>
                <w:color w:val="000000"/>
                <w:sz w:val="18"/>
                <w:szCs w:val="18"/>
              </w:rPr>
              <w:t>relationships</w:t>
            </w:r>
          </w:p>
          <w:p w14:paraId="1610D43D" w14:textId="77777777" w:rsidR="00B542CC" w:rsidRDefault="00B542CC" w:rsidP="001B24AF">
            <w:pPr>
              <w:pStyle w:val="NormalWeb"/>
              <w:spacing w:before="60" w:beforeAutospacing="0" w:after="0" w:afterAutospacing="0"/>
              <w:rPr>
                <w:rFonts w:ascii="Calibri" w:hAnsi="Calibri" w:cs="Calibri"/>
                <w:b/>
                <w:bCs/>
                <w:color w:val="000000" w:themeColor="text1"/>
                <w:sz w:val="14"/>
                <w:szCs w:val="14"/>
              </w:rPr>
            </w:pPr>
            <w:r w:rsidRPr="66BAD599">
              <w:rPr>
                <w:rFonts w:ascii="Calibri" w:hAnsi="Calibri" w:cs="Calibri"/>
                <w:b/>
                <w:bCs/>
                <w:color w:val="000000" w:themeColor="text1"/>
                <w:sz w:val="14"/>
                <w:szCs w:val="14"/>
              </w:rPr>
              <w:t>Look for/Learn about:</w:t>
            </w:r>
          </w:p>
          <w:p w14:paraId="1EAAE00F" w14:textId="75DB372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greet </w:t>
            </w:r>
            <w:r w:rsidR="00F67B30">
              <w:rPr>
                <w:rFonts w:ascii="Calibri" w:hAnsi="Calibri" w:cs="Calibri"/>
                <w:color w:val="000000"/>
                <w:sz w:val="14"/>
                <w:szCs w:val="14"/>
              </w:rPr>
              <w:t xml:space="preserve">youth </w:t>
            </w:r>
            <w:r>
              <w:rPr>
                <w:rFonts w:ascii="Calibri" w:hAnsi="Calibri" w:cs="Calibri"/>
                <w:color w:val="000000"/>
                <w:sz w:val="14"/>
                <w:szCs w:val="14"/>
              </w:rPr>
              <w:t xml:space="preserve">as they arrive at school and </w:t>
            </w:r>
            <w:r w:rsidR="00F67B30">
              <w:rPr>
                <w:rFonts w:ascii="Calibri" w:hAnsi="Calibri" w:cs="Calibri"/>
                <w:color w:val="000000"/>
                <w:sz w:val="14"/>
                <w:szCs w:val="14"/>
              </w:rPr>
              <w:t>at class or programming</w:t>
            </w:r>
            <w:r>
              <w:rPr>
                <w:rFonts w:ascii="Calibri" w:hAnsi="Calibri" w:cs="Calibri"/>
                <w:color w:val="000000"/>
                <w:sz w:val="14"/>
                <w:szCs w:val="14"/>
              </w:rPr>
              <w:t xml:space="preserve">, and in the halls as appropriate. </w:t>
            </w:r>
          </w:p>
          <w:p w14:paraId="1C626642" w14:textId="75DFBEFD" w:rsidR="00B542CC" w:rsidRDefault="00B542CC" w:rsidP="001B24AF">
            <w:pPr>
              <w:pStyle w:val="NormalWeb"/>
              <w:spacing w:before="60" w:beforeAutospacing="0" w:after="0" w:afterAutospacing="0"/>
            </w:pPr>
            <w:r>
              <w:rPr>
                <w:rFonts w:ascii="Calibri" w:hAnsi="Calibri" w:cs="Calibri"/>
                <w:color w:val="000000"/>
                <w:sz w:val="14"/>
                <w:szCs w:val="14"/>
              </w:rPr>
              <w:t xml:space="preserve">- Staff demonstrate knowledge of </w:t>
            </w:r>
            <w:r w:rsidR="00F67B30">
              <w:rPr>
                <w:rFonts w:ascii="Calibri" w:hAnsi="Calibri" w:cs="Calibri"/>
                <w:color w:val="000000"/>
                <w:sz w:val="14"/>
                <w:szCs w:val="14"/>
              </w:rPr>
              <w:t xml:space="preserve">youth </w:t>
            </w:r>
            <w:r>
              <w:rPr>
                <w:rFonts w:ascii="Calibri" w:hAnsi="Calibri" w:cs="Calibri"/>
                <w:color w:val="000000"/>
                <w:sz w:val="14"/>
                <w:szCs w:val="14"/>
              </w:rPr>
              <w:t xml:space="preserve">on a personal level. </w:t>
            </w:r>
          </w:p>
        </w:tc>
        <w:tc>
          <w:tcPr>
            <w:tcW w:w="2396" w:type="dxa"/>
            <w:hideMark/>
          </w:tcPr>
          <w:p w14:paraId="05F9BE68" w14:textId="5428FDFB" w:rsidR="00B542CC" w:rsidRDefault="00B542CC" w:rsidP="001B24AF">
            <w:pPr>
              <w:pStyle w:val="NormalWeb"/>
              <w:spacing w:before="60" w:beforeAutospacing="0" w:after="0" w:afterAutospacing="0"/>
            </w:pPr>
            <w:r>
              <w:rPr>
                <w:rFonts w:ascii="Calibri" w:hAnsi="Calibri" w:cs="Calibri"/>
                <w:color w:val="000000"/>
                <w:sz w:val="16"/>
                <w:szCs w:val="16"/>
              </w:rPr>
              <w:t xml:space="preserve">Staff engage regularly in </w:t>
            </w:r>
            <w:r w:rsidRPr="0029665C">
              <w:rPr>
                <w:rFonts w:ascii="Calibri" w:hAnsi="Calibri" w:cs="Calibri"/>
                <w:b/>
                <w:bCs/>
                <w:color w:val="000000"/>
                <w:sz w:val="16"/>
                <w:szCs w:val="16"/>
              </w:rPr>
              <w:t xml:space="preserve">positive and encouraging interactions with </w:t>
            </w:r>
            <w:r w:rsidR="00F67B30">
              <w:rPr>
                <w:rFonts w:ascii="Calibri" w:hAnsi="Calibri" w:cs="Calibri"/>
                <w:b/>
                <w:bCs/>
                <w:color w:val="000000"/>
                <w:sz w:val="16"/>
                <w:szCs w:val="16"/>
              </w:rPr>
              <w:t>youth</w:t>
            </w:r>
            <w:r w:rsidRPr="0029665C">
              <w:rPr>
                <w:rFonts w:ascii="Calibri" w:hAnsi="Calibri" w:cs="Calibri"/>
                <w:b/>
                <w:bCs/>
                <w:color w:val="000000"/>
                <w:sz w:val="16"/>
                <w:szCs w:val="16"/>
              </w:rPr>
              <w:t xml:space="preserve"> in common areas</w:t>
            </w:r>
            <w:r>
              <w:rPr>
                <w:rFonts w:ascii="Calibri" w:hAnsi="Calibri" w:cs="Calibri"/>
                <w:color w:val="000000"/>
                <w:sz w:val="16"/>
                <w:szCs w:val="16"/>
              </w:rPr>
              <w:t xml:space="preserve">. At times, </w:t>
            </w:r>
            <w:r w:rsidR="00F67B30">
              <w:rPr>
                <w:rFonts w:ascii="Calibri" w:hAnsi="Calibri" w:cs="Calibri"/>
                <w:color w:val="000000"/>
                <w:sz w:val="16"/>
                <w:szCs w:val="16"/>
              </w:rPr>
              <w:t xml:space="preserve">youth </w:t>
            </w:r>
            <w:r>
              <w:rPr>
                <w:rFonts w:ascii="Calibri" w:hAnsi="Calibri" w:cs="Calibri"/>
                <w:color w:val="000000"/>
                <w:sz w:val="16"/>
                <w:szCs w:val="16"/>
              </w:rPr>
              <w:t xml:space="preserve">initiate these interactions.  Staff demonstrate knowledge of </w:t>
            </w:r>
            <w:r w:rsidR="00F67B30">
              <w:rPr>
                <w:rFonts w:ascii="Calibri" w:hAnsi="Calibri" w:cs="Calibri"/>
                <w:color w:val="000000"/>
                <w:sz w:val="16"/>
                <w:szCs w:val="16"/>
              </w:rPr>
              <w:t xml:space="preserve">youth </w:t>
            </w:r>
            <w:r>
              <w:rPr>
                <w:rFonts w:ascii="Calibri" w:hAnsi="Calibri" w:cs="Calibri"/>
                <w:color w:val="000000"/>
                <w:sz w:val="16"/>
                <w:szCs w:val="16"/>
              </w:rPr>
              <w:t xml:space="preserve">on a </w:t>
            </w:r>
            <w:r w:rsidRPr="0029665C">
              <w:rPr>
                <w:rFonts w:ascii="Calibri" w:hAnsi="Calibri" w:cs="Calibri"/>
                <w:b/>
                <w:bCs/>
                <w:color w:val="000000"/>
                <w:sz w:val="16"/>
                <w:szCs w:val="16"/>
              </w:rPr>
              <w:t>personal level</w:t>
            </w:r>
            <w:r>
              <w:rPr>
                <w:rFonts w:ascii="Calibri" w:hAnsi="Calibri" w:cs="Calibri"/>
                <w:color w:val="000000"/>
                <w:sz w:val="16"/>
                <w:szCs w:val="16"/>
              </w:rPr>
              <w:t xml:space="preserve">. Feedback around norms for common spaces is shared in a way that respects </w:t>
            </w:r>
            <w:r w:rsidR="00F67B30">
              <w:rPr>
                <w:rFonts w:ascii="Calibri" w:hAnsi="Calibri" w:cs="Calibri"/>
                <w:b/>
                <w:bCs/>
                <w:color w:val="000000"/>
                <w:sz w:val="16"/>
                <w:szCs w:val="16"/>
              </w:rPr>
              <w:t xml:space="preserve">youths’ </w:t>
            </w:r>
            <w:r w:rsidRPr="0029665C">
              <w:rPr>
                <w:rFonts w:ascii="Calibri" w:hAnsi="Calibri" w:cs="Calibri"/>
                <w:b/>
                <w:bCs/>
                <w:color w:val="000000"/>
                <w:sz w:val="16"/>
                <w:szCs w:val="16"/>
              </w:rPr>
              <w:t>dignity</w:t>
            </w:r>
            <w:r>
              <w:rPr>
                <w:rFonts w:ascii="Calibri" w:hAnsi="Calibri" w:cs="Calibri"/>
                <w:color w:val="000000"/>
                <w:sz w:val="16"/>
                <w:szCs w:val="16"/>
              </w:rPr>
              <w:t xml:space="preserve">. </w:t>
            </w:r>
          </w:p>
        </w:tc>
        <w:tc>
          <w:tcPr>
            <w:tcW w:w="2337" w:type="dxa"/>
            <w:hideMark/>
          </w:tcPr>
          <w:p w14:paraId="590A59BF" w14:textId="17C1CCCA"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mostly positive interactions with </w:t>
            </w:r>
            <w:r w:rsidR="00F67B30">
              <w:rPr>
                <w:rFonts w:ascii="Calibri" w:hAnsi="Calibri" w:cs="Calibri"/>
                <w:color w:val="000000"/>
                <w:sz w:val="16"/>
                <w:szCs w:val="16"/>
              </w:rPr>
              <w:t xml:space="preserve">youth </w:t>
            </w:r>
            <w:r>
              <w:rPr>
                <w:rFonts w:ascii="Calibri" w:hAnsi="Calibri" w:cs="Calibri"/>
                <w:color w:val="000000"/>
                <w:sz w:val="16"/>
                <w:szCs w:val="16"/>
              </w:rPr>
              <w:t xml:space="preserve">in common areas. Feedback around norms for common spaces is shared in a way that respects </w:t>
            </w:r>
            <w:r w:rsidR="00F67B30">
              <w:rPr>
                <w:rFonts w:ascii="Calibri" w:hAnsi="Calibri" w:cs="Calibri"/>
                <w:color w:val="000000"/>
                <w:sz w:val="16"/>
                <w:szCs w:val="16"/>
              </w:rPr>
              <w:t>youth</w:t>
            </w:r>
            <w:r>
              <w:rPr>
                <w:rFonts w:ascii="Calibri" w:hAnsi="Calibri" w:cs="Calibri"/>
                <w:color w:val="000000"/>
                <w:sz w:val="16"/>
                <w:szCs w:val="16"/>
              </w:rPr>
              <w:t>s’ dignity.</w:t>
            </w:r>
          </w:p>
        </w:tc>
        <w:tc>
          <w:tcPr>
            <w:tcW w:w="2651" w:type="dxa"/>
            <w:gridSpan w:val="3"/>
            <w:hideMark/>
          </w:tcPr>
          <w:p w14:paraId="7D21D68A" w14:textId="00DA1D2E"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mostly neutral interactions with </w:t>
            </w:r>
            <w:r w:rsidR="00F67B30">
              <w:rPr>
                <w:rFonts w:ascii="Calibri" w:hAnsi="Calibri" w:cs="Calibri"/>
                <w:color w:val="000000"/>
                <w:sz w:val="16"/>
                <w:szCs w:val="16"/>
              </w:rPr>
              <w:t xml:space="preserve">youth </w:t>
            </w:r>
            <w:r>
              <w:rPr>
                <w:rFonts w:ascii="Calibri" w:hAnsi="Calibri" w:cs="Calibri"/>
                <w:color w:val="000000"/>
                <w:sz w:val="16"/>
                <w:szCs w:val="16"/>
              </w:rPr>
              <w:t xml:space="preserve">in common areas. At times, feedback around norms in common spaces is negatively framed. </w:t>
            </w:r>
          </w:p>
        </w:tc>
        <w:tc>
          <w:tcPr>
            <w:tcW w:w="2259" w:type="dxa"/>
            <w:hideMark/>
          </w:tcPr>
          <w:p w14:paraId="16306A64" w14:textId="4A9E1F3D"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limited or frequently negative interactions with </w:t>
            </w:r>
            <w:r w:rsidR="00F67B30">
              <w:rPr>
                <w:rFonts w:ascii="Calibri" w:hAnsi="Calibri" w:cs="Calibri"/>
                <w:color w:val="000000"/>
                <w:sz w:val="16"/>
                <w:szCs w:val="16"/>
              </w:rPr>
              <w:t xml:space="preserve">youth </w:t>
            </w:r>
            <w:r>
              <w:rPr>
                <w:rFonts w:ascii="Calibri" w:hAnsi="Calibri" w:cs="Calibri"/>
                <w:color w:val="000000"/>
                <w:sz w:val="16"/>
                <w:szCs w:val="16"/>
              </w:rPr>
              <w:t>in common areas.  </w:t>
            </w:r>
          </w:p>
        </w:tc>
        <w:tc>
          <w:tcPr>
            <w:tcW w:w="1795" w:type="dxa"/>
            <w:hideMark/>
          </w:tcPr>
          <w:p w14:paraId="5A6E345A" w14:textId="77777777" w:rsidR="00B542CC" w:rsidRDefault="00B542CC" w:rsidP="001B24AF"/>
        </w:tc>
      </w:tr>
      <w:tr w:rsidR="00B542CC" w14:paraId="66A6BCE9" w14:textId="77777777" w:rsidTr="00B542CC">
        <w:trPr>
          <w:trHeight w:val="860"/>
        </w:trPr>
        <w:tc>
          <w:tcPr>
            <w:tcW w:w="2015" w:type="dxa"/>
            <w:hideMark/>
          </w:tcPr>
          <w:p w14:paraId="052ACDE7"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2c. Staff relationships </w:t>
            </w:r>
          </w:p>
          <w:p w14:paraId="5629CB84"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1C71746D"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greet one another in the halls as appropriate. </w:t>
            </w:r>
          </w:p>
          <w:p w14:paraId="478C3B89"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demonstrate knowledge of one another on a personal level. </w:t>
            </w:r>
          </w:p>
        </w:tc>
        <w:tc>
          <w:tcPr>
            <w:tcW w:w="2396" w:type="dxa"/>
            <w:hideMark/>
          </w:tcPr>
          <w:p w14:paraId="69D4CA9D" w14:textId="2F214379" w:rsidR="00B542CC" w:rsidRDefault="00F67B30" w:rsidP="001B24AF">
            <w:pPr>
              <w:pStyle w:val="NormalWeb"/>
              <w:spacing w:before="60" w:beforeAutospacing="0" w:after="0" w:afterAutospacing="0"/>
            </w:pPr>
            <w:r>
              <w:rPr>
                <w:rFonts w:ascii="Calibri" w:hAnsi="Calibri" w:cs="Calibri"/>
                <w:color w:val="000000"/>
                <w:sz w:val="16"/>
                <w:szCs w:val="16"/>
              </w:rPr>
              <w:t>S</w:t>
            </w:r>
            <w:r w:rsidR="00B542CC">
              <w:rPr>
                <w:rFonts w:ascii="Calibri" w:hAnsi="Calibri" w:cs="Calibri"/>
                <w:color w:val="000000"/>
                <w:sz w:val="16"/>
                <w:szCs w:val="16"/>
              </w:rPr>
              <w:t xml:space="preserve">taff are highly supportive of one another. Interactions are </w:t>
            </w:r>
            <w:r w:rsidR="00B542CC" w:rsidRPr="0029665C">
              <w:rPr>
                <w:rFonts w:ascii="Calibri" w:hAnsi="Calibri" w:cs="Calibri"/>
                <w:b/>
                <w:bCs/>
                <w:color w:val="000000"/>
                <w:sz w:val="16"/>
                <w:szCs w:val="16"/>
              </w:rPr>
              <w:t>friendly and respectful</w:t>
            </w:r>
            <w:r w:rsidR="00B542CC">
              <w:rPr>
                <w:rFonts w:ascii="Calibri" w:hAnsi="Calibri" w:cs="Calibri"/>
                <w:color w:val="000000"/>
                <w:sz w:val="16"/>
                <w:szCs w:val="16"/>
              </w:rPr>
              <w:t xml:space="preserve">. Staff seek out </w:t>
            </w:r>
            <w:r w:rsidR="00B542CC" w:rsidRPr="0029665C">
              <w:rPr>
                <w:rFonts w:ascii="Calibri" w:hAnsi="Calibri" w:cs="Calibri"/>
                <w:b/>
                <w:bCs/>
                <w:color w:val="000000"/>
                <w:sz w:val="16"/>
                <w:szCs w:val="16"/>
              </w:rPr>
              <w:t xml:space="preserve">collaborative </w:t>
            </w:r>
            <w:r w:rsidR="00B542CC">
              <w:rPr>
                <w:rFonts w:ascii="Calibri" w:hAnsi="Calibri" w:cs="Calibri"/>
                <w:color w:val="000000"/>
                <w:sz w:val="16"/>
                <w:szCs w:val="16"/>
              </w:rPr>
              <w:t xml:space="preserve">relationships. </w:t>
            </w:r>
          </w:p>
        </w:tc>
        <w:tc>
          <w:tcPr>
            <w:tcW w:w="2337" w:type="dxa"/>
            <w:hideMark/>
          </w:tcPr>
          <w:p w14:paraId="236DCCB1" w14:textId="2A2655DF" w:rsidR="00B542CC" w:rsidRDefault="00B542CC" w:rsidP="001B24AF">
            <w:pPr>
              <w:pStyle w:val="NormalWeb"/>
              <w:spacing w:before="60" w:beforeAutospacing="0" w:after="0" w:afterAutospacing="0"/>
            </w:pPr>
            <w:r>
              <w:rPr>
                <w:rFonts w:ascii="Calibri" w:hAnsi="Calibri" w:cs="Calibri"/>
                <w:color w:val="000000"/>
                <w:sz w:val="16"/>
                <w:szCs w:val="16"/>
              </w:rPr>
              <w:t xml:space="preserve">Staff are supportive of one another. Interactions are friendly and respectful. </w:t>
            </w:r>
          </w:p>
        </w:tc>
        <w:tc>
          <w:tcPr>
            <w:tcW w:w="2651" w:type="dxa"/>
            <w:gridSpan w:val="3"/>
            <w:hideMark/>
          </w:tcPr>
          <w:p w14:paraId="46526C1B"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mostly interact professionally with one another but do not show active support for one another. </w:t>
            </w:r>
          </w:p>
        </w:tc>
        <w:tc>
          <w:tcPr>
            <w:tcW w:w="2259" w:type="dxa"/>
            <w:hideMark/>
          </w:tcPr>
          <w:p w14:paraId="630A1E6D" w14:textId="77777777" w:rsidR="00B542CC" w:rsidRDefault="00B542CC" w:rsidP="001B24AF">
            <w:pPr>
              <w:pStyle w:val="NormalWeb"/>
              <w:spacing w:before="60" w:beforeAutospacing="0" w:after="0" w:afterAutospacing="0"/>
            </w:pPr>
            <w:r>
              <w:rPr>
                <w:rFonts w:ascii="Calibri" w:hAnsi="Calibri" w:cs="Calibri"/>
                <w:color w:val="000000"/>
                <w:sz w:val="16"/>
                <w:szCs w:val="16"/>
              </w:rPr>
              <w:t>Staff do not regularly interact with each other or have negative staff relationships.</w:t>
            </w:r>
          </w:p>
        </w:tc>
        <w:tc>
          <w:tcPr>
            <w:tcW w:w="1795" w:type="dxa"/>
            <w:hideMark/>
          </w:tcPr>
          <w:p w14:paraId="163E148A" w14:textId="77777777" w:rsidR="00B542CC" w:rsidRDefault="00B542CC" w:rsidP="001B24AF"/>
        </w:tc>
      </w:tr>
      <w:tr w:rsidR="00B542CC" w14:paraId="5E8E1992" w14:textId="77777777" w:rsidTr="00B542CC">
        <w:trPr>
          <w:trHeight w:val="1187"/>
        </w:trPr>
        <w:tc>
          <w:tcPr>
            <w:tcW w:w="2015" w:type="dxa"/>
            <w:hideMark/>
          </w:tcPr>
          <w:p w14:paraId="25AA1B20" w14:textId="1BB9087B"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2d. </w:t>
            </w:r>
            <w:r w:rsidR="00F67B30">
              <w:rPr>
                <w:rFonts w:ascii="Calibri" w:hAnsi="Calibri" w:cs="Calibri"/>
                <w:b/>
                <w:bCs/>
                <w:color w:val="000000"/>
                <w:sz w:val="18"/>
                <w:szCs w:val="18"/>
              </w:rPr>
              <w:t xml:space="preserve">Youth </w:t>
            </w:r>
            <w:r>
              <w:rPr>
                <w:rFonts w:ascii="Calibri" w:hAnsi="Calibri" w:cs="Calibri"/>
                <w:b/>
                <w:bCs/>
                <w:color w:val="000000"/>
                <w:sz w:val="18"/>
                <w:szCs w:val="18"/>
              </w:rPr>
              <w:t>relationships</w:t>
            </w:r>
          </w:p>
          <w:p w14:paraId="09DF645C"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5A19C6B5" w14:textId="24872091" w:rsidR="00B542CC" w:rsidRDefault="00B542CC" w:rsidP="001B24AF">
            <w:pPr>
              <w:pStyle w:val="NormalWeb"/>
              <w:spacing w:before="60" w:beforeAutospacing="0" w:after="0" w:afterAutospacing="0"/>
            </w:pPr>
            <w:r>
              <w:rPr>
                <w:rFonts w:ascii="Calibri" w:hAnsi="Calibri" w:cs="Calibri"/>
                <w:color w:val="000000"/>
                <w:sz w:val="14"/>
                <w:szCs w:val="14"/>
              </w:rPr>
              <w:t xml:space="preserve">- </w:t>
            </w:r>
            <w:r w:rsidR="00F67B30">
              <w:rPr>
                <w:rFonts w:ascii="Calibri" w:hAnsi="Calibri" w:cs="Calibri"/>
                <w:color w:val="000000"/>
                <w:sz w:val="14"/>
                <w:szCs w:val="14"/>
              </w:rPr>
              <w:t xml:space="preserve">Youth </w:t>
            </w:r>
            <w:r>
              <w:rPr>
                <w:rFonts w:ascii="Calibri" w:hAnsi="Calibri" w:cs="Calibri"/>
                <w:color w:val="000000"/>
                <w:sz w:val="14"/>
                <w:szCs w:val="14"/>
              </w:rPr>
              <w:t xml:space="preserve">interactions that are respectful, friendly, and inclusive. </w:t>
            </w:r>
          </w:p>
        </w:tc>
        <w:tc>
          <w:tcPr>
            <w:tcW w:w="2396" w:type="dxa"/>
            <w:hideMark/>
          </w:tcPr>
          <w:p w14:paraId="29E8EAD1" w14:textId="32AD2307" w:rsidR="00B542CC" w:rsidRDefault="00265933" w:rsidP="001B24AF">
            <w:pPr>
              <w:pStyle w:val="NormalWeb"/>
              <w:spacing w:before="60" w:beforeAutospacing="0" w:after="0" w:afterAutospacing="0"/>
            </w:pPr>
            <w:r>
              <w:rPr>
                <w:rFonts w:ascii="Calibri" w:hAnsi="Calibri" w:cs="Calibri"/>
                <w:color w:val="000000"/>
                <w:sz w:val="16"/>
                <w:szCs w:val="16"/>
              </w:rPr>
              <w:t xml:space="preserve">Youth </w:t>
            </w:r>
            <w:r w:rsidR="00B542CC">
              <w:rPr>
                <w:rFonts w:ascii="Calibri" w:hAnsi="Calibri" w:cs="Calibri"/>
                <w:color w:val="000000"/>
                <w:sz w:val="16"/>
                <w:szCs w:val="16"/>
              </w:rPr>
              <w:t xml:space="preserve">seem to genuinely care for one another and hold one another accountable for </w:t>
            </w:r>
            <w:r w:rsidR="00B542CC" w:rsidRPr="0029665C">
              <w:rPr>
                <w:rFonts w:ascii="Calibri" w:hAnsi="Calibri" w:cs="Calibri"/>
                <w:b/>
                <w:bCs/>
                <w:color w:val="000000"/>
                <w:sz w:val="16"/>
                <w:szCs w:val="16"/>
              </w:rPr>
              <w:t>respectful interactions</w:t>
            </w:r>
            <w:r w:rsidR="00B542CC">
              <w:rPr>
                <w:rFonts w:ascii="Calibri" w:hAnsi="Calibri" w:cs="Calibri"/>
                <w:color w:val="000000"/>
                <w:sz w:val="16"/>
                <w:szCs w:val="16"/>
              </w:rPr>
              <w:t xml:space="preserve">.  There is a sense of </w:t>
            </w:r>
            <w:r w:rsidR="00B542CC" w:rsidRPr="0029665C">
              <w:rPr>
                <w:rFonts w:ascii="Calibri" w:hAnsi="Calibri" w:cs="Calibri"/>
                <w:b/>
                <w:bCs/>
                <w:color w:val="000000"/>
                <w:sz w:val="16"/>
                <w:szCs w:val="16"/>
              </w:rPr>
              <w:t>inclusivity</w:t>
            </w:r>
            <w:r w:rsidR="00B542CC">
              <w:rPr>
                <w:rFonts w:ascii="Calibri" w:hAnsi="Calibri" w:cs="Calibri"/>
                <w:color w:val="000000"/>
                <w:sz w:val="16"/>
                <w:szCs w:val="16"/>
              </w:rPr>
              <w:t xml:space="preserve"> among all </w:t>
            </w:r>
            <w:r>
              <w:rPr>
                <w:rFonts w:ascii="Calibri" w:hAnsi="Calibri" w:cs="Calibri"/>
                <w:color w:val="000000"/>
                <w:sz w:val="16"/>
                <w:szCs w:val="16"/>
              </w:rPr>
              <w:t>youth</w:t>
            </w:r>
            <w:r w:rsidR="00B542CC">
              <w:rPr>
                <w:rFonts w:ascii="Calibri" w:hAnsi="Calibri" w:cs="Calibri"/>
                <w:color w:val="000000"/>
                <w:sz w:val="16"/>
                <w:szCs w:val="16"/>
              </w:rPr>
              <w:t>.</w:t>
            </w:r>
          </w:p>
        </w:tc>
        <w:tc>
          <w:tcPr>
            <w:tcW w:w="2337" w:type="dxa"/>
            <w:hideMark/>
          </w:tcPr>
          <w:p w14:paraId="67851E54" w14:textId="3725A480" w:rsidR="00B542CC" w:rsidRDefault="00265933" w:rsidP="001B24AF">
            <w:pPr>
              <w:pStyle w:val="NormalWeb"/>
              <w:spacing w:before="60" w:beforeAutospacing="0" w:after="0" w:afterAutospacing="0"/>
            </w:pPr>
            <w:r>
              <w:rPr>
                <w:rFonts w:ascii="Calibri" w:hAnsi="Calibri" w:cs="Calibri"/>
                <w:color w:val="000000"/>
                <w:sz w:val="16"/>
                <w:szCs w:val="16"/>
              </w:rPr>
              <w:t xml:space="preserve">Youth </w:t>
            </w:r>
            <w:r w:rsidR="00B542CC">
              <w:rPr>
                <w:rFonts w:ascii="Calibri" w:hAnsi="Calibri" w:cs="Calibri"/>
                <w:color w:val="000000"/>
                <w:sz w:val="16"/>
                <w:szCs w:val="16"/>
              </w:rPr>
              <w:t xml:space="preserve">interactions are respectful and friendly. </w:t>
            </w:r>
          </w:p>
        </w:tc>
        <w:tc>
          <w:tcPr>
            <w:tcW w:w="2651" w:type="dxa"/>
            <w:gridSpan w:val="3"/>
            <w:hideMark/>
          </w:tcPr>
          <w:p w14:paraId="78E96483" w14:textId="3A249DFD" w:rsidR="00B542CC" w:rsidRDefault="00265933" w:rsidP="001B24AF">
            <w:pPr>
              <w:pStyle w:val="NormalWeb"/>
              <w:spacing w:before="60" w:beforeAutospacing="0" w:after="0" w:afterAutospacing="0"/>
            </w:pPr>
            <w:r>
              <w:rPr>
                <w:rFonts w:ascii="Calibri" w:hAnsi="Calibri" w:cs="Calibri"/>
                <w:color w:val="000000" w:themeColor="text1"/>
                <w:sz w:val="16"/>
                <w:szCs w:val="16"/>
              </w:rPr>
              <w:t>Youth</w:t>
            </w:r>
            <w:r w:rsidRPr="7ACB1687">
              <w:rPr>
                <w:rFonts w:ascii="Calibri" w:hAnsi="Calibri" w:cs="Calibri"/>
                <w:color w:val="000000" w:themeColor="text1"/>
                <w:sz w:val="16"/>
                <w:szCs w:val="16"/>
              </w:rPr>
              <w:t xml:space="preserve"> </w:t>
            </w:r>
            <w:r w:rsidR="00B542CC" w:rsidRPr="7ACB1687">
              <w:rPr>
                <w:rFonts w:ascii="Calibri" w:hAnsi="Calibri" w:cs="Calibri"/>
                <w:color w:val="000000" w:themeColor="text1"/>
                <w:sz w:val="16"/>
                <w:szCs w:val="16"/>
              </w:rPr>
              <w:t>are somewhat respectful to peers, but they may have a few conflicts.</w:t>
            </w:r>
          </w:p>
        </w:tc>
        <w:tc>
          <w:tcPr>
            <w:tcW w:w="2259" w:type="dxa"/>
            <w:hideMark/>
          </w:tcPr>
          <w:p w14:paraId="2CC1FA4A" w14:textId="29CDC46F" w:rsidR="00B542CC" w:rsidRDefault="00265933" w:rsidP="001B24AF">
            <w:pPr>
              <w:pStyle w:val="NormalWeb"/>
              <w:spacing w:before="60" w:beforeAutospacing="0" w:after="0" w:afterAutospacing="0"/>
            </w:pPr>
            <w:r>
              <w:rPr>
                <w:rFonts w:ascii="Calibri" w:hAnsi="Calibri" w:cs="Calibri"/>
                <w:color w:val="000000"/>
                <w:sz w:val="16"/>
                <w:szCs w:val="16"/>
              </w:rPr>
              <w:t xml:space="preserve">Youth </w:t>
            </w:r>
            <w:r w:rsidR="00B542CC">
              <w:rPr>
                <w:rFonts w:ascii="Calibri" w:hAnsi="Calibri" w:cs="Calibri"/>
                <w:color w:val="000000"/>
                <w:sz w:val="16"/>
                <w:szCs w:val="16"/>
              </w:rPr>
              <w:t>are routinely disrespectful to one another and/or have frequent conflicts with peers.</w:t>
            </w:r>
          </w:p>
        </w:tc>
        <w:tc>
          <w:tcPr>
            <w:tcW w:w="1795" w:type="dxa"/>
            <w:hideMark/>
          </w:tcPr>
          <w:p w14:paraId="28ABB6BC" w14:textId="77777777" w:rsidR="00B542CC" w:rsidRDefault="00B542CC" w:rsidP="001B24AF"/>
        </w:tc>
      </w:tr>
    </w:tbl>
    <w:p w14:paraId="0C77D6A0" w14:textId="77777777" w:rsidR="00B542CC" w:rsidRDefault="00B542CC" w:rsidP="00B542CC">
      <w:r>
        <w:br w:type="page"/>
      </w:r>
    </w:p>
    <w:tbl>
      <w:tblPr>
        <w:tblStyle w:val="TableGrid"/>
        <w:tblW w:w="0" w:type="auto"/>
        <w:tblLook w:val="04A0" w:firstRow="1" w:lastRow="0" w:firstColumn="1" w:lastColumn="0" w:noHBand="0" w:noVBand="1"/>
      </w:tblPr>
      <w:tblGrid>
        <w:gridCol w:w="2029"/>
        <w:gridCol w:w="2427"/>
        <w:gridCol w:w="2413"/>
        <w:gridCol w:w="2687"/>
        <w:gridCol w:w="2272"/>
        <w:gridCol w:w="1625"/>
      </w:tblGrid>
      <w:tr w:rsidR="00B542CC" w14:paraId="3A334552" w14:textId="77777777" w:rsidTr="00B542CC">
        <w:trPr>
          <w:trHeight w:val="660"/>
        </w:trPr>
        <w:tc>
          <w:tcPr>
            <w:tcW w:w="0" w:type="auto"/>
            <w:gridSpan w:val="6"/>
            <w:shd w:val="clear" w:color="auto" w:fill="D6D5D5" w:themeFill="background2"/>
            <w:hideMark/>
          </w:tcPr>
          <w:p w14:paraId="6C7170C5"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lastRenderedPageBreak/>
              <w:t>3. Focus on adult SEL</w:t>
            </w:r>
          </w:p>
          <w:p w14:paraId="57001BB1" w14:textId="77777777" w:rsidR="00B542CC" w:rsidRDefault="00B542CC" w:rsidP="001B24AF">
            <w:pPr>
              <w:pStyle w:val="NormalWeb"/>
              <w:spacing w:before="60" w:beforeAutospacing="0" w:after="0" w:afterAutospacing="0"/>
            </w:pPr>
            <w:r>
              <w:rPr>
                <w:rFonts w:ascii="Calibri" w:hAnsi="Calibri" w:cs="Calibri"/>
                <w:color w:val="000000"/>
                <w:sz w:val="18"/>
                <w:szCs w:val="18"/>
              </w:rPr>
              <w:t xml:space="preserve">Staff have regular opportunities to cultivate their own social, emotional, and cultural competence; collaborate with one another; build trusting relationships; and maintain a strong community. </w:t>
            </w:r>
          </w:p>
        </w:tc>
      </w:tr>
      <w:tr w:rsidR="00B542CC" w14:paraId="01A61578" w14:textId="77777777" w:rsidTr="00B542CC">
        <w:trPr>
          <w:trHeight w:val="2141"/>
        </w:trPr>
        <w:tc>
          <w:tcPr>
            <w:tcW w:w="2023" w:type="dxa"/>
            <w:hideMark/>
          </w:tcPr>
          <w:p w14:paraId="5BF72378" w14:textId="77777777"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239FAD9">
              <w:rPr>
                <w:rFonts w:ascii="Calibri" w:hAnsi="Calibri" w:cs="Calibri"/>
                <w:b/>
                <w:bCs/>
                <w:color w:val="000000" w:themeColor="text1"/>
                <w:sz w:val="18"/>
                <w:szCs w:val="18"/>
              </w:rPr>
              <w:t xml:space="preserve">3a. Focus on adult SEL </w:t>
            </w:r>
          </w:p>
          <w:p w14:paraId="331893C7"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50EA0352" w14:textId="77777777" w:rsidR="00B542CC" w:rsidRPr="00EA0D9D" w:rsidRDefault="00B542CC" w:rsidP="001B24AF">
            <w:pPr>
              <w:pStyle w:val="NormalWeb"/>
              <w:spacing w:before="60" w:beforeAutospacing="0" w:after="0" w:afterAutospacing="0"/>
            </w:pPr>
            <w:r w:rsidRPr="00EA0D9D">
              <w:rPr>
                <w:rFonts w:ascii="Calibri" w:hAnsi="Calibri" w:cs="Calibri"/>
                <w:color w:val="000000"/>
                <w:sz w:val="14"/>
                <w:szCs w:val="14"/>
              </w:rPr>
              <w:t xml:space="preserve">- There are documented staff shared agreements. </w:t>
            </w:r>
          </w:p>
          <w:p w14:paraId="3C8E4C50"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SEL is integrated into staff meetings. </w:t>
            </w:r>
          </w:p>
          <w:p w14:paraId="3A1265A4"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model social and emotional competencies through their interactions. </w:t>
            </w:r>
          </w:p>
        </w:tc>
        <w:tc>
          <w:tcPr>
            <w:tcW w:w="2410" w:type="dxa"/>
            <w:hideMark/>
          </w:tcPr>
          <w:p w14:paraId="6ED2107A"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regular </w:t>
            </w:r>
            <w:r w:rsidRPr="0029665C">
              <w:rPr>
                <w:rFonts w:ascii="Calibri" w:hAnsi="Calibri" w:cs="Calibri"/>
                <w:b/>
                <w:bCs/>
                <w:color w:val="000000"/>
                <w:sz w:val="16"/>
                <w:szCs w:val="16"/>
              </w:rPr>
              <w:t>professional learning</w:t>
            </w:r>
            <w:r>
              <w:rPr>
                <w:rFonts w:ascii="Calibri" w:hAnsi="Calibri" w:cs="Calibri"/>
                <w:color w:val="000000"/>
                <w:sz w:val="16"/>
                <w:szCs w:val="16"/>
              </w:rPr>
              <w:t xml:space="preserve"> opportunities to cultivate adult SEL and SEL strategies. Most staff are regularly engaged in collaborative learning or planning, and </w:t>
            </w:r>
            <w:r w:rsidRPr="0029665C">
              <w:rPr>
                <w:rFonts w:ascii="Calibri" w:hAnsi="Calibri" w:cs="Calibri"/>
                <w:b/>
                <w:bCs/>
                <w:color w:val="000000"/>
                <w:sz w:val="16"/>
                <w:szCs w:val="16"/>
              </w:rPr>
              <w:t>SEL practices are embedded in all staff meetings</w:t>
            </w:r>
            <w:r>
              <w:rPr>
                <w:rFonts w:ascii="Calibri" w:hAnsi="Calibri" w:cs="Calibri"/>
                <w:color w:val="000000"/>
                <w:sz w:val="16"/>
                <w:szCs w:val="16"/>
              </w:rPr>
              <w:t xml:space="preserve">. Staff consistently </w:t>
            </w:r>
            <w:r w:rsidRPr="0029665C">
              <w:rPr>
                <w:rFonts w:ascii="Calibri" w:hAnsi="Calibri" w:cs="Calibri"/>
                <w:b/>
                <w:bCs/>
                <w:color w:val="000000"/>
                <w:sz w:val="16"/>
                <w:szCs w:val="16"/>
              </w:rPr>
              <w:t>model</w:t>
            </w:r>
            <w:r>
              <w:rPr>
                <w:rFonts w:ascii="Calibri" w:hAnsi="Calibri" w:cs="Calibri"/>
                <w:color w:val="000000"/>
                <w:sz w:val="16"/>
                <w:szCs w:val="16"/>
              </w:rPr>
              <w:t xml:space="preserve"> social, emotional, and cultural competencies through their interactions. </w:t>
            </w:r>
          </w:p>
        </w:tc>
        <w:tc>
          <w:tcPr>
            <w:tcW w:w="2377" w:type="dxa"/>
            <w:hideMark/>
          </w:tcPr>
          <w:p w14:paraId="0BCF189A"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have many opportunities to cultivate adult SEL and SEL strategies. Some staff are engaged in collaborative learning or planning, and SEL practices are embedded in some meetings. Many staff model social, emotional, and cultural competencies through their interactions. </w:t>
            </w:r>
          </w:p>
        </w:tc>
        <w:tc>
          <w:tcPr>
            <w:tcW w:w="2670" w:type="dxa"/>
            <w:hideMark/>
          </w:tcPr>
          <w:p w14:paraId="22EF7E39"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SEL topics or practices are occasionally included in staff professional learning or meetings. Few structures exist for staff to collaboratively learn or plan.  Some staff model social, emotional, and cultural competencies through their interactions. </w:t>
            </w:r>
          </w:p>
        </w:tc>
        <w:tc>
          <w:tcPr>
            <w:tcW w:w="2266" w:type="dxa"/>
            <w:hideMark/>
          </w:tcPr>
          <w:p w14:paraId="58CA25F9"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SEL is infrequently or not yet part of staff practices, meetings, or professional learning. Few staff model social, emotional, and cultural competencies through their interactions. </w:t>
            </w:r>
          </w:p>
        </w:tc>
        <w:tc>
          <w:tcPr>
            <w:tcW w:w="1707" w:type="dxa"/>
            <w:hideMark/>
          </w:tcPr>
          <w:p w14:paraId="5E1FB66B" w14:textId="77777777" w:rsidR="00B542CC" w:rsidRDefault="00B542CC" w:rsidP="001B24AF"/>
        </w:tc>
      </w:tr>
      <w:tr w:rsidR="00B542CC" w14:paraId="3E8E42C9" w14:textId="77777777" w:rsidTr="00B542CC">
        <w:trPr>
          <w:trHeight w:val="620"/>
        </w:trPr>
        <w:tc>
          <w:tcPr>
            <w:tcW w:w="0" w:type="auto"/>
            <w:gridSpan w:val="6"/>
            <w:shd w:val="clear" w:color="auto" w:fill="D6D5D5" w:themeFill="background2"/>
            <w:hideMark/>
          </w:tcPr>
          <w:p w14:paraId="5B9253F7" w14:textId="55F5A1C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4. </w:t>
            </w:r>
            <w:r w:rsidR="00D51884">
              <w:rPr>
                <w:rFonts w:ascii="Calibri" w:hAnsi="Calibri" w:cs="Calibri"/>
                <w:b/>
                <w:bCs/>
                <w:color w:val="000000"/>
                <w:sz w:val="18"/>
                <w:szCs w:val="18"/>
              </w:rPr>
              <w:t>Supportive</w:t>
            </w:r>
            <w:r>
              <w:rPr>
                <w:rFonts w:ascii="Calibri" w:hAnsi="Calibri" w:cs="Calibri"/>
                <w:b/>
                <w:bCs/>
                <w:color w:val="000000"/>
                <w:sz w:val="18"/>
                <w:szCs w:val="18"/>
              </w:rPr>
              <w:t xml:space="preserve"> discipline</w:t>
            </w:r>
          </w:p>
          <w:p w14:paraId="17AC0D7D" w14:textId="4B4C25C3" w:rsidR="00B542CC" w:rsidRDefault="00D51884" w:rsidP="001B24AF">
            <w:pPr>
              <w:pStyle w:val="NormalWeb"/>
              <w:spacing w:before="60" w:beforeAutospacing="0" w:after="0" w:afterAutospacing="0"/>
            </w:pPr>
            <w:r>
              <w:rPr>
                <w:rFonts w:ascii="Calibri" w:hAnsi="Calibri" w:cs="Calibri"/>
                <w:color w:val="000000"/>
                <w:sz w:val="18"/>
                <w:szCs w:val="18"/>
              </w:rPr>
              <w:t>D</w:t>
            </w:r>
            <w:r w:rsidR="00B542CC">
              <w:rPr>
                <w:rFonts w:ascii="Calibri" w:hAnsi="Calibri" w:cs="Calibri"/>
                <w:color w:val="000000"/>
                <w:sz w:val="18"/>
                <w:szCs w:val="18"/>
              </w:rPr>
              <w:t xml:space="preserve">iscipline policies and practices are instructive, restorative, developmentally appropriate, and equitably enforced. </w:t>
            </w:r>
          </w:p>
        </w:tc>
      </w:tr>
      <w:tr w:rsidR="00B542CC" w14:paraId="20575943" w14:textId="77777777" w:rsidTr="00B542CC">
        <w:trPr>
          <w:trHeight w:val="780"/>
        </w:trPr>
        <w:tc>
          <w:tcPr>
            <w:tcW w:w="2023" w:type="dxa"/>
            <w:hideMark/>
          </w:tcPr>
          <w:p w14:paraId="72A4F2B5" w14:textId="77777777" w:rsidR="00B542CC" w:rsidRDefault="00B542CC" w:rsidP="001B24AF">
            <w:pPr>
              <w:pStyle w:val="NormalWeb"/>
              <w:spacing w:before="60" w:beforeAutospacing="0" w:after="0" w:afterAutospacing="0"/>
            </w:pPr>
            <w:r w:rsidRPr="1239FAD9">
              <w:rPr>
                <w:rFonts w:ascii="Calibri" w:hAnsi="Calibri" w:cs="Calibri"/>
                <w:b/>
                <w:bCs/>
                <w:color w:val="000000" w:themeColor="text1"/>
                <w:sz w:val="18"/>
                <w:szCs w:val="18"/>
              </w:rPr>
              <w:t xml:space="preserve">4a. Supportive discipline </w:t>
            </w:r>
          </w:p>
          <w:p w14:paraId="3CFFF3DA"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423AD3D4" w14:textId="435174D8" w:rsidR="00B542CC" w:rsidRDefault="00B542CC" w:rsidP="001B24AF">
            <w:pPr>
              <w:pStyle w:val="NormalWeb"/>
              <w:spacing w:before="60" w:beforeAutospacing="0" w:after="0" w:afterAutospacing="0"/>
            </w:pPr>
            <w:r>
              <w:rPr>
                <w:rFonts w:ascii="Calibri" w:hAnsi="Calibri" w:cs="Calibri"/>
                <w:color w:val="000000"/>
                <w:sz w:val="14"/>
                <w:szCs w:val="14"/>
              </w:rPr>
              <w:t xml:space="preserve">- A code of conduct promotes instructive, restorative, and developmentally appropriate discipline policies and practices. </w:t>
            </w:r>
          </w:p>
          <w:p w14:paraId="65DD397D" w14:textId="77777777" w:rsidR="00B542CC" w:rsidRDefault="00B542CC" w:rsidP="001B24AF">
            <w:pPr>
              <w:pStyle w:val="NormalWeb"/>
              <w:spacing w:before="60" w:beforeAutospacing="0" w:after="0" w:afterAutospacing="0"/>
            </w:pPr>
            <w:r>
              <w:rPr>
                <w:rFonts w:ascii="Calibri" w:hAnsi="Calibri" w:cs="Calibri"/>
                <w:color w:val="000000"/>
                <w:sz w:val="14"/>
                <w:szCs w:val="14"/>
              </w:rPr>
              <w:t>- There is evidence of circles/other restorative practices.</w:t>
            </w:r>
            <w:r>
              <w:rPr>
                <w:rFonts w:ascii="Calibri" w:hAnsi="Calibri" w:cs="Calibri"/>
                <w:color w:val="000000"/>
                <w:sz w:val="16"/>
                <w:szCs w:val="16"/>
              </w:rPr>
              <w:t xml:space="preserve"> </w:t>
            </w:r>
          </w:p>
        </w:tc>
        <w:tc>
          <w:tcPr>
            <w:tcW w:w="2410" w:type="dxa"/>
            <w:hideMark/>
          </w:tcPr>
          <w:p w14:paraId="72F36991" w14:textId="3BB2E5B1" w:rsidR="00B542CC" w:rsidRDefault="00D51884" w:rsidP="001B24AF">
            <w:pPr>
              <w:pStyle w:val="NormalWeb"/>
              <w:spacing w:before="57" w:beforeAutospacing="0" w:after="0" w:afterAutospacing="0"/>
              <w:ind w:left="64" w:right="68"/>
            </w:pPr>
            <w:r>
              <w:rPr>
                <w:rFonts w:ascii="Calibri" w:hAnsi="Calibri" w:cs="Calibri"/>
                <w:color w:val="000000" w:themeColor="text1"/>
                <w:sz w:val="16"/>
                <w:szCs w:val="16"/>
              </w:rPr>
              <w:t>D</w:t>
            </w:r>
            <w:r w:rsidR="00B542CC" w:rsidRPr="1E1E9EDD">
              <w:rPr>
                <w:rFonts w:ascii="Calibri" w:hAnsi="Calibri" w:cs="Calibri"/>
                <w:color w:val="000000" w:themeColor="text1"/>
                <w:sz w:val="16"/>
                <w:szCs w:val="16"/>
              </w:rPr>
              <w:t xml:space="preserve">iscipline policies and procedures are well-documented and avoid exclusionary discipline. Staff examine discipline data to ensure </w:t>
            </w:r>
            <w:r w:rsidR="00B542CC" w:rsidRPr="0029665C">
              <w:rPr>
                <w:rFonts w:ascii="Calibri" w:hAnsi="Calibri" w:cs="Calibri"/>
                <w:b/>
                <w:bCs/>
                <w:color w:val="000000" w:themeColor="text1"/>
                <w:sz w:val="16"/>
                <w:szCs w:val="16"/>
              </w:rPr>
              <w:t>equitable</w:t>
            </w:r>
            <w:r w:rsidR="00B542CC" w:rsidRPr="1E1E9EDD">
              <w:rPr>
                <w:rFonts w:ascii="Calibri" w:hAnsi="Calibri" w:cs="Calibri"/>
                <w:color w:val="000000" w:themeColor="text1"/>
                <w:sz w:val="16"/>
                <w:szCs w:val="16"/>
              </w:rPr>
              <w:t xml:space="preserve"> outcomes for </w:t>
            </w:r>
            <w:r>
              <w:rPr>
                <w:rFonts w:ascii="Calibri" w:hAnsi="Calibri" w:cs="Calibri"/>
                <w:color w:val="000000" w:themeColor="text1"/>
                <w:sz w:val="16"/>
                <w:szCs w:val="16"/>
              </w:rPr>
              <w:t>youth</w:t>
            </w:r>
            <w:r w:rsidR="00B542CC" w:rsidRPr="1E1E9EDD">
              <w:rPr>
                <w:rFonts w:ascii="Calibri" w:hAnsi="Calibri" w:cs="Calibri"/>
                <w:color w:val="000000" w:themeColor="text1"/>
                <w:sz w:val="16"/>
                <w:szCs w:val="16"/>
              </w:rPr>
              <w:t xml:space="preserve">. Staff follow documented </w:t>
            </w:r>
            <w:r w:rsidR="00B542CC" w:rsidRPr="0029665C">
              <w:rPr>
                <w:rFonts w:ascii="Calibri" w:hAnsi="Calibri" w:cs="Calibri"/>
                <w:b/>
                <w:bCs/>
                <w:color w:val="000000" w:themeColor="text1"/>
                <w:sz w:val="16"/>
                <w:szCs w:val="16"/>
              </w:rPr>
              <w:t>policies and procedures</w:t>
            </w:r>
            <w:r w:rsidR="00B542CC" w:rsidRPr="1E1E9EDD">
              <w:rPr>
                <w:rFonts w:ascii="Calibri" w:hAnsi="Calibri" w:cs="Calibri"/>
                <w:color w:val="000000" w:themeColor="text1"/>
                <w:sz w:val="16"/>
                <w:szCs w:val="16"/>
              </w:rPr>
              <w:t xml:space="preserve"> and are highly</w:t>
            </w:r>
            <w:r w:rsidR="00BA2089">
              <w:rPr>
                <w:rFonts w:ascii="Calibri" w:hAnsi="Calibri" w:cs="Calibri"/>
                <w:color w:val="000000" w:themeColor="text1"/>
                <w:sz w:val="16"/>
                <w:szCs w:val="16"/>
              </w:rPr>
              <w:t xml:space="preserve"> </w:t>
            </w:r>
            <w:r w:rsidR="00B542CC" w:rsidRPr="1E1E9EDD">
              <w:rPr>
                <w:rFonts w:ascii="Calibri" w:hAnsi="Calibri" w:cs="Calibri"/>
                <w:color w:val="000000" w:themeColor="text1"/>
                <w:sz w:val="16"/>
                <w:szCs w:val="16"/>
              </w:rPr>
              <w:t xml:space="preserve">effective at using </w:t>
            </w:r>
            <w:r w:rsidR="00B542CC" w:rsidRPr="0029665C">
              <w:rPr>
                <w:rFonts w:ascii="Calibri" w:hAnsi="Calibri" w:cs="Calibri"/>
                <w:b/>
                <w:bCs/>
                <w:color w:val="000000" w:themeColor="text1"/>
                <w:sz w:val="16"/>
                <w:szCs w:val="16"/>
              </w:rPr>
              <w:t>restorative, instructive, and developmentally appropriate behavioral responses</w:t>
            </w:r>
            <w:r w:rsidR="00B542CC" w:rsidRPr="1E1E9EDD">
              <w:rPr>
                <w:rFonts w:ascii="Calibri" w:hAnsi="Calibri" w:cs="Calibri"/>
                <w:color w:val="000000" w:themeColor="text1"/>
                <w:sz w:val="16"/>
                <w:szCs w:val="16"/>
              </w:rPr>
              <w:t xml:space="preserve">. </w:t>
            </w:r>
          </w:p>
        </w:tc>
        <w:tc>
          <w:tcPr>
            <w:tcW w:w="2377" w:type="dxa"/>
            <w:hideMark/>
          </w:tcPr>
          <w:p w14:paraId="7F25D4DC" w14:textId="1C6957CC" w:rsidR="00B542CC" w:rsidRDefault="00D51884" w:rsidP="001B24AF">
            <w:pPr>
              <w:pStyle w:val="NormalWeb"/>
              <w:spacing w:before="57" w:beforeAutospacing="0" w:after="0" w:afterAutospacing="0"/>
              <w:ind w:left="64" w:right="250"/>
            </w:pPr>
            <w:r>
              <w:rPr>
                <w:rFonts w:ascii="Calibri" w:hAnsi="Calibri" w:cs="Calibri"/>
                <w:color w:val="000000" w:themeColor="text1"/>
                <w:sz w:val="16"/>
                <w:szCs w:val="16"/>
              </w:rPr>
              <w:t>D</w:t>
            </w:r>
            <w:r w:rsidR="00B542CC" w:rsidRPr="1E1E9EDD">
              <w:rPr>
                <w:rFonts w:ascii="Calibri" w:hAnsi="Calibri" w:cs="Calibri"/>
                <w:color w:val="000000" w:themeColor="text1"/>
                <w:sz w:val="16"/>
                <w:szCs w:val="16"/>
              </w:rPr>
              <w:t xml:space="preserve">iscipline policies and procedures are well-documented and avoid exclusionary discipline. Staff examine discipline data a few times a year to ensure equitable outcomes for </w:t>
            </w:r>
            <w:r>
              <w:rPr>
                <w:rFonts w:ascii="Calibri" w:hAnsi="Calibri" w:cs="Calibri"/>
                <w:color w:val="000000" w:themeColor="text1"/>
                <w:sz w:val="16"/>
                <w:szCs w:val="16"/>
              </w:rPr>
              <w:t>youth</w:t>
            </w:r>
            <w:r w:rsidR="00B542CC" w:rsidRPr="1E1E9EDD">
              <w:rPr>
                <w:rFonts w:ascii="Calibri" w:hAnsi="Calibri" w:cs="Calibri"/>
                <w:color w:val="000000" w:themeColor="text1"/>
                <w:sz w:val="16"/>
                <w:szCs w:val="16"/>
              </w:rPr>
              <w:t xml:space="preserve">. Staff mostly follow documented policies and procedures, and most staff use restorative, instructive, and developmentally appropriate behavioral responses. </w:t>
            </w:r>
          </w:p>
        </w:tc>
        <w:tc>
          <w:tcPr>
            <w:tcW w:w="2670" w:type="dxa"/>
            <w:hideMark/>
          </w:tcPr>
          <w:p w14:paraId="6963FF6B" w14:textId="1059F917" w:rsidR="00B542CC" w:rsidRDefault="00D51884" w:rsidP="001B24AF">
            <w:pPr>
              <w:pStyle w:val="NormalWeb"/>
              <w:spacing w:before="57" w:beforeAutospacing="0" w:after="0" w:afterAutospacing="0"/>
              <w:ind w:left="64" w:right="250"/>
            </w:pPr>
            <w:r>
              <w:rPr>
                <w:rFonts w:ascii="Calibri" w:hAnsi="Calibri" w:cs="Calibri"/>
                <w:color w:val="000000"/>
                <w:sz w:val="16"/>
                <w:szCs w:val="16"/>
              </w:rPr>
              <w:t>D</w:t>
            </w:r>
            <w:r w:rsidR="00B542CC">
              <w:rPr>
                <w:rFonts w:ascii="Calibri" w:hAnsi="Calibri" w:cs="Calibri"/>
                <w:color w:val="000000"/>
                <w:sz w:val="16"/>
                <w:szCs w:val="16"/>
              </w:rPr>
              <w:t xml:space="preserve">iscipline policies and procedures are documented and mostly avoid exclusionary discipline. Staff examine discipline data a few times a year, but do not effectively use data to ensure equitable outcomes. Staff are inconsistent at following documented policies and procedures. Staff inconsistently use restorative, instructive, and developmentally appropriate behavioral responses. </w:t>
            </w:r>
          </w:p>
        </w:tc>
        <w:tc>
          <w:tcPr>
            <w:tcW w:w="2266" w:type="dxa"/>
            <w:hideMark/>
          </w:tcPr>
          <w:p w14:paraId="3C4AA3AF" w14:textId="610FE2E4" w:rsidR="00B542CC" w:rsidRDefault="00D51884" w:rsidP="001B24AF">
            <w:pPr>
              <w:pStyle w:val="NormalWeb"/>
              <w:spacing w:before="56" w:beforeAutospacing="0" w:after="0" w:afterAutospacing="0"/>
              <w:ind w:left="69" w:right="84"/>
            </w:pPr>
            <w:r>
              <w:rPr>
                <w:rFonts w:ascii="Calibri" w:hAnsi="Calibri" w:cs="Calibri"/>
                <w:color w:val="000000"/>
                <w:sz w:val="16"/>
                <w:szCs w:val="16"/>
              </w:rPr>
              <w:t>D</w:t>
            </w:r>
            <w:r w:rsidR="00B542CC">
              <w:rPr>
                <w:rFonts w:ascii="Calibri" w:hAnsi="Calibri" w:cs="Calibri"/>
                <w:color w:val="000000"/>
                <w:sz w:val="16"/>
                <w:szCs w:val="16"/>
              </w:rPr>
              <w:t xml:space="preserve">iscipline policies and procedures are punitive, subjective, or not well documented. Staff responses to </w:t>
            </w:r>
            <w:r>
              <w:rPr>
                <w:rFonts w:ascii="Calibri" w:hAnsi="Calibri" w:cs="Calibri"/>
                <w:color w:val="000000"/>
                <w:sz w:val="16"/>
                <w:szCs w:val="16"/>
              </w:rPr>
              <w:t xml:space="preserve">youth </w:t>
            </w:r>
            <w:r w:rsidR="00B542CC">
              <w:rPr>
                <w:rFonts w:ascii="Calibri" w:hAnsi="Calibri" w:cs="Calibri"/>
                <w:color w:val="000000"/>
                <w:sz w:val="16"/>
                <w:szCs w:val="16"/>
              </w:rPr>
              <w:t>behaviors are ineffective, punitive and/or inequitable.</w:t>
            </w:r>
          </w:p>
          <w:p w14:paraId="16763510" w14:textId="77777777" w:rsidR="00B542CC" w:rsidRDefault="00B542CC" w:rsidP="001B24AF"/>
        </w:tc>
        <w:tc>
          <w:tcPr>
            <w:tcW w:w="1707" w:type="dxa"/>
            <w:hideMark/>
          </w:tcPr>
          <w:p w14:paraId="4FDE5B09" w14:textId="77777777" w:rsidR="00B542CC" w:rsidRDefault="00B542CC" w:rsidP="001B24AF"/>
        </w:tc>
      </w:tr>
      <w:tr w:rsidR="00B542CC" w14:paraId="6BB834CD" w14:textId="77777777" w:rsidTr="00B542CC">
        <w:trPr>
          <w:trHeight w:val="600"/>
        </w:trPr>
        <w:tc>
          <w:tcPr>
            <w:tcW w:w="0" w:type="auto"/>
            <w:gridSpan w:val="6"/>
            <w:shd w:val="clear" w:color="auto" w:fill="D6D5D5" w:themeFill="background2"/>
            <w:hideMark/>
          </w:tcPr>
          <w:p w14:paraId="520835E2"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5. A continuum of integrated supports </w:t>
            </w:r>
          </w:p>
          <w:p w14:paraId="2007F113" w14:textId="398040D6" w:rsidR="00B542CC" w:rsidRDefault="00B542CC" w:rsidP="001B24AF">
            <w:pPr>
              <w:pStyle w:val="NormalWeb"/>
              <w:spacing w:before="60" w:beforeAutospacing="0" w:after="0" w:afterAutospacing="0"/>
            </w:pPr>
            <w:r>
              <w:rPr>
                <w:rFonts w:ascii="Calibri" w:hAnsi="Calibri" w:cs="Calibri"/>
                <w:color w:val="000000"/>
                <w:sz w:val="15"/>
                <w:szCs w:val="15"/>
              </w:rPr>
              <w:t xml:space="preserve">SEL is seamlessly integrated into a continuum of academic and behavioral supports, which are available to ensure that all </w:t>
            </w:r>
            <w:r w:rsidR="00D51884">
              <w:rPr>
                <w:rFonts w:ascii="Calibri" w:hAnsi="Calibri" w:cs="Calibri"/>
                <w:color w:val="000000"/>
                <w:sz w:val="15"/>
                <w:szCs w:val="15"/>
              </w:rPr>
              <w:t>you</w:t>
            </w:r>
            <w:r>
              <w:rPr>
                <w:rFonts w:ascii="Calibri" w:hAnsi="Calibri" w:cs="Calibri"/>
                <w:color w:val="000000"/>
                <w:sz w:val="15"/>
                <w:szCs w:val="15"/>
              </w:rPr>
              <w:t>t</w:t>
            </w:r>
            <w:r w:rsidR="00D51884">
              <w:rPr>
                <w:rFonts w:ascii="Calibri" w:hAnsi="Calibri" w:cs="Calibri"/>
                <w:color w:val="000000"/>
                <w:sz w:val="15"/>
                <w:szCs w:val="15"/>
              </w:rPr>
              <w:t>h</w:t>
            </w:r>
            <w:r>
              <w:rPr>
                <w:rFonts w:ascii="Calibri" w:hAnsi="Calibri" w:cs="Calibri"/>
                <w:color w:val="000000"/>
                <w:sz w:val="15"/>
                <w:szCs w:val="15"/>
              </w:rPr>
              <w:t xml:space="preserve"> needs are met. </w:t>
            </w:r>
          </w:p>
        </w:tc>
      </w:tr>
      <w:tr w:rsidR="00B542CC" w14:paraId="02D6589A" w14:textId="77777777" w:rsidTr="00B542CC">
        <w:trPr>
          <w:trHeight w:val="2528"/>
        </w:trPr>
        <w:tc>
          <w:tcPr>
            <w:tcW w:w="2023" w:type="dxa"/>
            <w:hideMark/>
          </w:tcPr>
          <w:p w14:paraId="14CE8094" w14:textId="77777777"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239FAD9">
              <w:rPr>
                <w:rFonts w:ascii="Calibri" w:hAnsi="Calibri" w:cs="Calibri"/>
                <w:b/>
                <w:bCs/>
                <w:color w:val="000000" w:themeColor="text1"/>
                <w:sz w:val="18"/>
                <w:szCs w:val="18"/>
              </w:rPr>
              <w:t>5a. A continuum of integrated supports</w:t>
            </w:r>
          </w:p>
          <w:p w14:paraId="51277B04"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72A72CB4" w14:textId="08441CD3" w:rsidR="00B542CC" w:rsidRDefault="00B542CC" w:rsidP="001B24AF">
            <w:pPr>
              <w:pStyle w:val="NormalWeb"/>
              <w:spacing w:before="60" w:beforeAutospacing="0" w:after="0" w:afterAutospacing="0"/>
            </w:pPr>
            <w:r w:rsidRPr="1E1E9EDD">
              <w:rPr>
                <w:rFonts w:ascii="Calibri" w:hAnsi="Calibri" w:cs="Calibri"/>
                <w:color w:val="000000" w:themeColor="text1"/>
                <w:sz w:val="14"/>
                <w:szCs w:val="14"/>
              </w:rPr>
              <w:t xml:space="preserve">- The SEL team meets regularly with the team or staff responsible for reviewing </w:t>
            </w:r>
            <w:r w:rsidR="00BE0F1B">
              <w:rPr>
                <w:rFonts w:ascii="Calibri" w:hAnsi="Calibri" w:cs="Calibri"/>
                <w:color w:val="000000" w:themeColor="text1"/>
                <w:sz w:val="14"/>
                <w:szCs w:val="14"/>
              </w:rPr>
              <w:t>youth</w:t>
            </w:r>
            <w:r w:rsidR="00BE0F1B" w:rsidRPr="1E1E9EDD">
              <w:rPr>
                <w:rFonts w:ascii="Calibri" w:hAnsi="Calibri" w:cs="Calibri"/>
                <w:color w:val="000000" w:themeColor="text1"/>
                <w:sz w:val="14"/>
                <w:szCs w:val="14"/>
              </w:rPr>
              <w:t xml:space="preserve"> </w:t>
            </w:r>
            <w:r w:rsidRPr="1E1E9EDD">
              <w:rPr>
                <w:rFonts w:ascii="Calibri" w:hAnsi="Calibri" w:cs="Calibri"/>
                <w:color w:val="000000" w:themeColor="text1"/>
                <w:sz w:val="14"/>
                <w:szCs w:val="14"/>
              </w:rPr>
              <w:t>referrals and assignments to interventions to ensure coordination and alignment of social and emotional support.</w:t>
            </w:r>
          </w:p>
        </w:tc>
        <w:tc>
          <w:tcPr>
            <w:tcW w:w="2410" w:type="dxa"/>
            <w:hideMark/>
          </w:tcPr>
          <w:p w14:paraId="126AF6F2" w14:textId="38127E47" w:rsidR="00B542CC" w:rsidRDefault="00B542CC" w:rsidP="001B24A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all </w:t>
            </w:r>
            <w:r w:rsidR="00BE0F1B">
              <w:rPr>
                <w:rFonts w:ascii="Calibri" w:hAnsi="Calibri" w:cs="Calibri"/>
                <w:color w:val="000000"/>
                <w:sz w:val="16"/>
                <w:szCs w:val="16"/>
              </w:rPr>
              <w:t>youth</w:t>
            </w:r>
            <w:r w:rsidRPr="0029665C">
              <w:rPr>
                <w:rFonts w:ascii="Calibri" w:hAnsi="Calibri" w:cs="Calibri"/>
                <w:b/>
                <w:bCs/>
                <w:color w:val="000000"/>
                <w:sz w:val="16"/>
                <w:szCs w:val="16"/>
              </w:rPr>
              <w:t>. SEL language, practices, and priorities are embedded in planning, implementation, and progress monitoring of academic and behavioral supports at all tiers.</w:t>
            </w:r>
            <w:r>
              <w:rPr>
                <w:rFonts w:ascii="Calibri" w:hAnsi="Calibri" w:cs="Calibri"/>
                <w:color w:val="000000"/>
                <w:sz w:val="16"/>
                <w:szCs w:val="16"/>
              </w:rPr>
              <w:t xml:space="preserve"> </w:t>
            </w:r>
          </w:p>
        </w:tc>
        <w:tc>
          <w:tcPr>
            <w:tcW w:w="2377" w:type="dxa"/>
            <w:hideMark/>
          </w:tcPr>
          <w:p w14:paraId="2C9057A4" w14:textId="38834967" w:rsidR="00B542CC" w:rsidRDefault="00B542CC" w:rsidP="001B24A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most </w:t>
            </w:r>
            <w:r w:rsidR="00BE0F1B">
              <w:rPr>
                <w:rFonts w:ascii="Calibri" w:hAnsi="Calibri" w:cs="Calibri"/>
                <w:color w:val="000000"/>
                <w:sz w:val="16"/>
                <w:szCs w:val="16"/>
              </w:rPr>
              <w:t>youth</w:t>
            </w:r>
            <w:r>
              <w:rPr>
                <w:rFonts w:ascii="Calibri" w:hAnsi="Calibri" w:cs="Calibri"/>
                <w:color w:val="000000"/>
                <w:sz w:val="16"/>
                <w:szCs w:val="16"/>
              </w:rPr>
              <w:t xml:space="preserve">. SEL language, practices, and priorities are included in planning, implementation, and progress monitoring of most academic and behavioral supports. </w:t>
            </w:r>
          </w:p>
          <w:p w14:paraId="387EEB1F" w14:textId="77777777" w:rsidR="00B542CC" w:rsidRDefault="00B542CC" w:rsidP="001B24AF">
            <w:pPr>
              <w:spacing w:after="240"/>
            </w:pPr>
          </w:p>
        </w:tc>
        <w:tc>
          <w:tcPr>
            <w:tcW w:w="2670" w:type="dxa"/>
            <w:hideMark/>
          </w:tcPr>
          <w:p w14:paraId="780ED51B" w14:textId="1FA3C591" w:rsidR="00B542CC" w:rsidRDefault="00B542CC" w:rsidP="001B24AF">
            <w:pPr>
              <w:pStyle w:val="NormalWeb"/>
              <w:spacing w:before="0" w:beforeAutospacing="0" w:after="0" w:afterAutospacing="0"/>
            </w:pPr>
            <w:r>
              <w:rPr>
                <w:rFonts w:ascii="Calibri" w:hAnsi="Calibri" w:cs="Calibri"/>
                <w:color w:val="000000"/>
                <w:sz w:val="16"/>
                <w:szCs w:val="16"/>
              </w:rPr>
              <w:t xml:space="preserve">Academic and behavior supports offered at all tiers meet the needs of some </w:t>
            </w:r>
            <w:r w:rsidR="00BE0F1B">
              <w:rPr>
                <w:rFonts w:ascii="Calibri" w:hAnsi="Calibri" w:cs="Calibri"/>
                <w:color w:val="000000"/>
                <w:sz w:val="16"/>
                <w:szCs w:val="16"/>
              </w:rPr>
              <w:t>youth</w:t>
            </w:r>
            <w:r>
              <w:rPr>
                <w:rFonts w:ascii="Calibri" w:hAnsi="Calibri" w:cs="Calibri"/>
                <w:color w:val="000000"/>
                <w:sz w:val="16"/>
                <w:szCs w:val="16"/>
              </w:rPr>
              <w:t xml:space="preserve">. SEL language, practices, and priorities are included in planning, implementation, and progress monitoring of some academic and behavioral supports. </w:t>
            </w:r>
          </w:p>
          <w:p w14:paraId="6C126CA2" w14:textId="77777777" w:rsidR="00B542CC" w:rsidRDefault="00B542CC" w:rsidP="001B24AF"/>
        </w:tc>
        <w:tc>
          <w:tcPr>
            <w:tcW w:w="2266" w:type="dxa"/>
            <w:hideMark/>
          </w:tcPr>
          <w:p w14:paraId="19DE7E90" w14:textId="4A002446" w:rsidR="00B542CC" w:rsidRDefault="00B542CC" w:rsidP="001B24AF">
            <w:pPr>
              <w:pStyle w:val="NormalWeb"/>
              <w:spacing w:before="60" w:beforeAutospacing="0" w:after="0" w:afterAutospacing="0"/>
            </w:pPr>
            <w:r>
              <w:rPr>
                <w:rFonts w:ascii="Calibri" w:hAnsi="Calibri" w:cs="Calibri"/>
                <w:color w:val="000000"/>
                <w:sz w:val="16"/>
                <w:szCs w:val="16"/>
              </w:rPr>
              <w:t xml:space="preserve">The school </w:t>
            </w:r>
            <w:r w:rsidR="00BE0F1B">
              <w:rPr>
                <w:rFonts w:ascii="Calibri" w:hAnsi="Calibri" w:cs="Calibri"/>
                <w:color w:val="000000"/>
                <w:sz w:val="16"/>
                <w:szCs w:val="16"/>
              </w:rPr>
              <w:t xml:space="preserve">community </w:t>
            </w:r>
            <w:r>
              <w:rPr>
                <w:rFonts w:ascii="Calibri" w:hAnsi="Calibri" w:cs="Calibri"/>
                <w:color w:val="000000"/>
                <w:sz w:val="16"/>
                <w:szCs w:val="16"/>
              </w:rPr>
              <w:t>has not developed a continuum of supports; OR</w:t>
            </w:r>
          </w:p>
          <w:p w14:paraId="07AA0999" w14:textId="77777777" w:rsidR="00B542CC" w:rsidRDefault="00B542CC" w:rsidP="001B24AF">
            <w:pPr>
              <w:pStyle w:val="NormalWeb"/>
              <w:spacing w:before="60" w:beforeAutospacing="0" w:after="0" w:afterAutospacing="0"/>
            </w:pPr>
            <w:r>
              <w:rPr>
                <w:rFonts w:ascii="Calibri" w:hAnsi="Calibri" w:cs="Calibri"/>
                <w:color w:val="000000"/>
                <w:sz w:val="16"/>
                <w:szCs w:val="16"/>
              </w:rPr>
              <w:t>SEL is not yet included in planning, implementation, and progress monitoring of academic and behavioral supports.</w:t>
            </w:r>
          </w:p>
        </w:tc>
        <w:tc>
          <w:tcPr>
            <w:tcW w:w="1707" w:type="dxa"/>
            <w:hideMark/>
          </w:tcPr>
          <w:p w14:paraId="213ED74D" w14:textId="77777777" w:rsidR="00B542CC" w:rsidRDefault="00B542CC" w:rsidP="001B24AF"/>
        </w:tc>
      </w:tr>
    </w:tbl>
    <w:p w14:paraId="7411C530" w14:textId="77777777" w:rsidR="00B542CC" w:rsidRDefault="00B542CC" w:rsidP="00B542CC"/>
    <w:tbl>
      <w:tblPr>
        <w:tblStyle w:val="TableGrid"/>
        <w:tblW w:w="0" w:type="auto"/>
        <w:tblLook w:val="04A0" w:firstRow="1" w:lastRow="0" w:firstColumn="1" w:lastColumn="0" w:noHBand="0" w:noVBand="1"/>
      </w:tblPr>
      <w:tblGrid>
        <w:gridCol w:w="2061"/>
        <w:gridCol w:w="2387"/>
        <w:gridCol w:w="2386"/>
        <w:gridCol w:w="2213"/>
        <w:gridCol w:w="350"/>
        <w:gridCol w:w="2121"/>
        <w:gridCol w:w="175"/>
        <w:gridCol w:w="1760"/>
      </w:tblGrid>
      <w:tr w:rsidR="00B542CC" w14:paraId="2AD88542" w14:textId="77777777" w:rsidTr="00B542CC">
        <w:trPr>
          <w:trHeight w:val="280"/>
        </w:trPr>
        <w:tc>
          <w:tcPr>
            <w:tcW w:w="0" w:type="auto"/>
            <w:gridSpan w:val="8"/>
            <w:vMerge w:val="restart"/>
            <w:hideMark/>
          </w:tcPr>
          <w:p w14:paraId="68C6B9F3" w14:textId="77777777" w:rsidR="00B542CC" w:rsidRDefault="00B542CC" w:rsidP="001B24AF">
            <w:pPr>
              <w:pStyle w:val="NormalWeb"/>
              <w:spacing w:before="0" w:beforeAutospacing="0" w:after="0" w:afterAutospacing="0"/>
            </w:pPr>
            <w:r>
              <w:rPr>
                <w:rFonts w:ascii="Calibri" w:hAnsi="Calibri" w:cs="Calibri"/>
                <w:b/>
                <w:bCs/>
                <w:color w:val="000000"/>
                <w:sz w:val="28"/>
                <w:szCs w:val="28"/>
              </w:rPr>
              <w:lastRenderedPageBreak/>
              <w:t>Family and Community</w:t>
            </w:r>
          </w:p>
        </w:tc>
      </w:tr>
      <w:tr w:rsidR="00B542CC" w14:paraId="0727CDB8" w14:textId="77777777" w:rsidTr="00B542CC">
        <w:trPr>
          <w:trHeight w:val="276"/>
        </w:trPr>
        <w:tc>
          <w:tcPr>
            <w:tcW w:w="0" w:type="auto"/>
            <w:gridSpan w:val="8"/>
            <w:vMerge/>
            <w:hideMark/>
          </w:tcPr>
          <w:p w14:paraId="4F7CF09E" w14:textId="77777777" w:rsidR="00B542CC" w:rsidRDefault="00B542CC" w:rsidP="001B24AF"/>
        </w:tc>
      </w:tr>
      <w:tr w:rsidR="00B542CC" w14:paraId="0BA26D16" w14:textId="77777777" w:rsidTr="00B542CC">
        <w:trPr>
          <w:trHeight w:val="180"/>
        </w:trPr>
        <w:tc>
          <w:tcPr>
            <w:tcW w:w="2095" w:type="dxa"/>
            <w:hideMark/>
          </w:tcPr>
          <w:p w14:paraId="1D0BCA09" w14:textId="77777777" w:rsidR="00B542CC" w:rsidRDefault="00B542CC" w:rsidP="001B24AF"/>
        </w:tc>
        <w:tc>
          <w:tcPr>
            <w:tcW w:w="2430" w:type="dxa"/>
            <w:hideMark/>
          </w:tcPr>
          <w:p w14:paraId="68528BF7"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hideMark/>
          </w:tcPr>
          <w:p w14:paraId="41D0749F"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3</w:t>
            </w:r>
          </w:p>
        </w:tc>
        <w:tc>
          <w:tcPr>
            <w:tcW w:w="2610" w:type="dxa"/>
            <w:gridSpan w:val="2"/>
            <w:hideMark/>
          </w:tcPr>
          <w:p w14:paraId="7516D532"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2</w:t>
            </w:r>
          </w:p>
        </w:tc>
        <w:tc>
          <w:tcPr>
            <w:tcW w:w="2340" w:type="dxa"/>
            <w:gridSpan w:val="2"/>
            <w:hideMark/>
          </w:tcPr>
          <w:p w14:paraId="07FDCC6A"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1</w:t>
            </w:r>
          </w:p>
        </w:tc>
        <w:tc>
          <w:tcPr>
            <w:tcW w:w="1788" w:type="dxa"/>
            <w:hideMark/>
          </w:tcPr>
          <w:p w14:paraId="2E97ABB1" w14:textId="74838D2A" w:rsidR="00B542CC" w:rsidRPr="005675BF" w:rsidRDefault="00B542CC" w:rsidP="001B24AF">
            <w:pPr>
              <w:pStyle w:val="NormalWeb"/>
              <w:spacing w:before="40" w:beforeAutospacing="0" w:after="0" w:afterAutospacing="0"/>
              <w:jc w:val="center"/>
              <w:rPr>
                <w:b/>
                <w:bCs/>
              </w:rPr>
            </w:pPr>
            <w:r w:rsidRPr="005675BF">
              <w:rPr>
                <w:rFonts w:ascii="Calibri" w:hAnsi="Calibri" w:cs="Calibri"/>
                <w:b/>
                <w:bCs/>
                <w:color w:val="000000"/>
                <w:sz w:val="20"/>
                <w:szCs w:val="20"/>
              </w:rPr>
              <w:t>Not Observed</w:t>
            </w:r>
          </w:p>
        </w:tc>
      </w:tr>
      <w:tr w:rsidR="00B542CC" w14:paraId="6382566F" w14:textId="77777777" w:rsidTr="00B542CC">
        <w:trPr>
          <w:trHeight w:val="660"/>
        </w:trPr>
        <w:tc>
          <w:tcPr>
            <w:tcW w:w="0" w:type="auto"/>
            <w:gridSpan w:val="8"/>
            <w:shd w:val="clear" w:color="auto" w:fill="D6D5D5" w:themeFill="background2"/>
            <w:hideMark/>
          </w:tcPr>
          <w:p w14:paraId="713F98EA"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6. Authentic family partnerships</w:t>
            </w:r>
          </w:p>
          <w:p w14:paraId="2FDA447E" w14:textId="68DF1AA6" w:rsidR="00B542CC" w:rsidRDefault="00B542CC" w:rsidP="001B24AF">
            <w:pPr>
              <w:pStyle w:val="NormalWeb"/>
              <w:spacing w:before="60" w:beforeAutospacing="0" w:after="0" w:afterAutospacing="0"/>
            </w:pPr>
            <w:r w:rsidRPr="66BAD599">
              <w:rPr>
                <w:rFonts w:ascii="Calibri" w:hAnsi="Calibri" w:cs="Calibri"/>
                <w:color w:val="000000" w:themeColor="text1"/>
                <w:sz w:val="18"/>
                <w:szCs w:val="18"/>
              </w:rPr>
              <w:t>Families and</w:t>
            </w:r>
            <w:r w:rsidR="00BE0F1B">
              <w:rPr>
                <w:rFonts w:ascii="Calibri" w:hAnsi="Calibri" w:cs="Calibri"/>
                <w:color w:val="000000" w:themeColor="text1"/>
                <w:sz w:val="18"/>
                <w:szCs w:val="18"/>
              </w:rPr>
              <w:t xml:space="preserve"> </w:t>
            </w:r>
            <w:r w:rsidRPr="66BAD599">
              <w:rPr>
                <w:rFonts w:ascii="Calibri" w:hAnsi="Calibri" w:cs="Calibri"/>
                <w:color w:val="000000" w:themeColor="text1"/>
                <w:sz w:val="18"/>
                <w:szCs w:val="18"/>
              </w:rPr>
              <w:t>staff have many and meaningful opportunities to build relationships and collaborate to support students’ social, emotional, and academic development.</w:t>
            </w:r>
            <w:r w:rsidRPr="66BAD599">
              <w:rPr>
                <w:rFonts w:ascii="Calibri" w:hAnsi="Calibri" w:cs="Calibri"/>
                <w:color w:val="000000" w:themeColor="text1"/>
                <w:sz w:val="20"/>
                <w:szCs w:val="20"/>
              </w:rPr>
              <w:t xml:space="preserve"> </w:t>
            </w:r>
          </w:p>
        </w:tc>
      </w:tr>
      <w:tr w:rsidR="00B542CC" w14:paraId="38EC3903" w14:textId="77777777" w:rsidTr="00B542CC">
        <w:trPr>
          <w:trHeight w:val="2375"/>
        </w:trPr>
        <w:tc>
          <w:tcPr>
            <w:tcW w:w="2095" w:type="dxa"/>
            <w:hideMark/>
          </w:tcPr>
          <w:p w14:paraId="1A3AD72A" w14:textId="77777777"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239FAD9">
              <w:rPr>
                <w:rFonts w:ascii="Calibri" w:hAnsi="Calibri" w:cs="Calibri"/>
                <w:b/>
                <w:bCs/>
                <w:color w:val="000000" w:themeColor="text1"/>
                <w:sz w:val="18"/>
                <w:szCs w:val="18"/>
              </w:rPr>
              <w:t xml:space="preserve">6a. Authentic family partnerships </w:t>
            </w:r>
          </w:p>
          <w:p w14:paraId="5E5D1CE1"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3529CD8A" w14:textId="520E3D60" w:rsidR="00B542CC" w:rsidRDefault="00B542CC" w:rsidP="001B24AF">
            <w:pPr>
              <w:pStyle w:val="NormalWeb"/>
              <w:spacing w:before="60" w:beforeAutospacing="0" w:after="0" w:afterAutospacing="0"/>
            </w:pPr>
            <w:r>
              <w:rPr>
                <w:rFonts w:ascii="Calibri" w:hAnsi="Calibri" w:cs="Calibri"/>
                <w:color w:val="000000"/>
                <w:sz w:val="14"/>
                <w:szCs w:val="14"/>
              </w:rPr>
              <w:t xml:space="preserve">- There are family-facing newsletters and evidence of two-way communication between families </w:t>
            </w:r>
            <w:r w:rsidR="00BE0F1B">
              <w:rPr>
                <w:rFonts w:ascii="Calibri" w:hAnsi="Calibri" w:cs="Calibri"/>
                <w:color w:val="000000"/>
                <w:sz w:val="14"/>
                <w:szCs w:val="14"/>
              </w:rPr>
              <w:t>and educators</w:t>
            </w:r>
            <w:r>
              <w:rPr>
                <w:rFonts w:ascii="Calibri" w:hAnsi="Calibri" w:cs="Calibri"/>
                <w:color w:val="000000"/>
                <w:sz w:val="14"/>
                <w:szCs w:val="14"/>
              </w:rPr>
              <w:t xml:space="preserve">. </w:t>
            </w:r>
          </w:p>
          <w:p w14:paraId="1FBEECE5" w14:textId="093722A1" w:rsidR="00B542CC" w:rsidRDefault="00B542CC" w:rsidP="001B24AF">
            <w:pPr>
              <w:pStyle w:val="NormalWeb"/>
              <w:spacing w:before="60" w:beforeAutospacing="0" w:after="0" w:afterAutospacing="0"/>
            </w:pPr>
            <w:r>
              <w:rPr>
                <w:rFonts w:ascii="Calibri" w:hAnsi="Calibri" w:cs="Calibri"/>
                <w:color w:val="000000"/>
                <w:sz w:val="14"/>
                <w:szCs w:val="14"/>
              </w:rPr>
              <w:t xml:space="preserve">- </w:t>
            </w:r>
            <w:r w:rsidRPr="0029665C">
              <w:rPr>
                <w:rFonts w:ascii="Calibri" w:hAnsi="Calibri" w:cs="Calibri"/>
                <w:b/>
                <w:bCs/>
                <w:color w:val="000000"/>
                <w:sz w:val="14"/>
                <w:szCs w:val="14"/>
              </w:rPr>
              <w:t xml:space="preserve">There is evidence of family participation in family nights, school </w:t>
            </w:r>
            <w:r w:rsidR="00BE0F1B">
              <w:rPr>
                <w:rFonts w:ascii="Calibri" w:hAnsi="Calibri" w:cs="Calibri"/>
                <w:b/>
                <w:bCs/>
                <w:color w:val="000000"/>
                <w:sz w:val="14"/>
                <w:szCs w:val="14"/>
              </w:rPr>
              <w:t xml:space="preserve">and OST program </w:t>
            </w:r>
            <w:r w:rsidRPr="0029665C">
              <w:rPr>
                <w:rFonts w:ascii="Calibri" w:hAnsi="Calibri" w:cs="Calibri"/>
                <w:b/>
                <w:bCs/>
                <w:color w:val="000000"/>
                <w:sz w:val="14"/>
                <w:szCs w:val="14"/>
              </w:rPr>
              <w:t>events, surveys, etc.</w:t>
            </w:r>
            <w:r w:rsidRPr="0029665C">
              <w:rPr>
                <w:rFonts w:ascii="Calibri" w:hAnsi="Calibri" w:cs="Calibri"/>
                <w:color w:val="000000"/>
                <w:sz w:val="14"/>
                <w:szCs w:val="14"/>
              </w:rPr>
              <w:t xml:space="preserve"> </w:t>
            </w:r>
          </w:p>
          <w:p w14:paraId="7A92C4C9" w14:textId="77777777" w:rsidR="00B542CC" w:rsidRDefault="00B542CC" w:rsidP="001B24AF">
            <w:pPr>
              <w:pStyle w:val="NormalWeb"/>
              <w:spacing w:before="60" w:beforeAutospacing="0" w:after="0" w:afterAutospacing="0"/>
            </w:pPr>
            <w:r>
              <w:rPr>
                <w:rFonts w:ascii="Calibri" w:hAnsi="Calibri" w:cs="Calibri"/>
                <w:color w:val="000000"/>
                <w:sz w:val="14"/>
                <w:szCs w:val="14"/>
              </w:rPr>
              <w:t>- Families are represented on the SEL team.</w:t>
            </w:r>
            <w:r>
              <w:rPr>
                <w:rFonts w:ascii="Calibri" w:hAnsi="Calibri" w:cs="Calibri"/>
                <w:color w:val="000000"/>
                <w:sz w:val="16"/>
                <w:szCs w:val="16"/>
              </w:rPr>
              <w:t xml:space="preserve"> </w:t>
            </w:r>
          </w:p>
        </w:tc>
        <w:tc>
          <w:tcPr>
            <w:tcW w:w="2430" w:type="dxa"/>
            <w:hideMark/>
          </w:tcPr>
          <w:p w14:paraId="6B944AAD" w14:textId="756AA9C6" w:rsidR="00B542CC" w:rsidRDefault="00B542CC" w:rsidP="001B24AF">
            <w:pPr>
              <w:pStyle w:val="NormalWeb"/>
              <w:spacing w:before="60" w:beforeAutospacing="0" w:after="0" w:afterAutospacing="0"/>
              <w:rPr>
                <w:rFonts w:ascii="Calibri" w:hAnsi="Calibri" w:cs="Calibri"/>
                <w:color w:val="000000" w:themeColor="text1"/>
                <w:sz w:val="16"/>
                <w:szCs w:val="16"/>
              </w:rPr>
            </w:pPr>
            <w:r w:rsidRPr="7ACB1687">
              <w:rPr>
                <w:rFonts w:ascii="Calibri" w:hAnsi="Calibri" w:cs="Calibri"/>
                <w:color w:val="000000" w:themeColor="text1"/>
                <w:sz w:val="16"/>
                <w:szCs w:val="16"/>
              </w:rPr>
              <w:t xml:space="preserve">The school </w:t>
            </w:r>
            <w:r w:rsidR="00BE0F1B">
              <w:rPr>
                <w:rFonts w:ascii="Calibri" w:hAnsi="Calibri" w:cs="Calibri"/>
                <w:color w:val="000000" w:themeColor="text1"/>
                <w:sz w:val="16"/>
                <w:szCs w:val="16"/>
              </w:rPr>
              <w:t xml:space="preserve">community </w:t>
            </w:r>
            <w:r w:rsidRPr="7ACB1687">
              <w:rPr>
                <w:rFonts w:ascii="Calibri" w:hAnsi="Calibri" w:cs="Calibri"/>
                <w:color w:val="000000" w:themeColor="text1"/>
                <w:sz w:val="16"/>
                <w:szCs w:val="16"/>
              </w:rPr>
              <w:t xml:space="preserve">offers </w:t>
            </w:r>
            <w:r w:rsidRPr="0029665C">
              <w:rPr>
                <w:rFonts w:ascii="Calibri" w:hAnsi="Calibri" w:cs="Calibri"/>
                <w:b/>
                <w:bCs/>
                <w:color w:val="000000" w:themeColor="text1"/>
                <w:sz w:val="16"/>
                <w:szCs w:val="16"/>
              </w:rPr>
              <w:t>regular, meaningful opportunities for families to share ideas and feedback</w:t>
            </w:r>
            <w:r w:rsidRPr="7ACB1687">
              <w:rPr>
                <w:rFonts w:ascii="Calibri" w:hAnsi="Calibri" w:cs="Calibri"/>
                <w:color w:val="000000" w:themeColor="text1"/>
                <w:sz w:val="16"/>
                <w:szCs w:val="16"/>
              </w:rPr>
              <w:t xml:space="preserve"> on strategies for supporting </w:t>
            </w:r>
            <w:r w:rsidR="00BE0F1B">
              <w:rPr>
                <w:rFonts w:ascii="Calibri" w:hAnsi="Calibri" w:cs="Calibri"/>
                <w:color w:val="000000" w:themeColor="text1"/>
                <w:sz w:val="16"/>
                <w:szCs w:val="16"/>
              </w:rPr>
              <w:t>youths’</w:t>
            </w:r>
            <w:r w:rsidRPr="7ACB1687">
              <w:rPr>
                <w:rFonts w:ascii="Calibri" w:hAnsi="Calibri" w:cs="Calibri"/>
                <w:color w:val="000000" w:themeColor="text1"/>
                <w:sz w:val="16"/>
                <w:szCs w:val="16"/>
              </w:rPr>
              <w:t xml:space="preserve"> social, emotional, and academic development. These opportunities are offered in families’ home languages and at hours convenient for families to attend. </w:t>
            </w:r>
            <w:r w:rsidR="00BE0F1B">
              <w:rPr>
                <w:rFonts w:ascii="Calibri" w:hAnsi="Calibri" w:cs="Calibri"/>
                <w:color w:val="000000" w:themeColor="text1"/>
                <w:sz w:val="16"/>
                <w:szCs w:val="16"/>
              </w:rPr>
              <w:t>D</w:t>
            </w:r>
            <w:r w:rsidRPr="7ACB1687">
              <w:rPr>
                <w:rFonts w:ascii="Calibri" w:hAnsi="Calibri" w:cs="Calibri"/>
                <w:color w:val="000000" w:themeColor="text1"/>
                <w:sz w:val="16"/>
                <w:szCs w:val="16"/>
              </w:rPr>
              <w:t xml:space="preserve">ecision-making teams, including the SEL team, have </w:t>
            </w:r>
            <w:r w:rsidRPr="0029665C">
              <w:rPr>
                <w:rFonts w:ascii="Calibri" w:hAnsi="Calibri" w:cs="Calibri"/>
                <w:b/>
                <w:bCs/>
                <w:color w:val="000000" w:themeColor="text1"/>
                <w:sz w:val="16"/>
                <w:szCs w:val="16"/>
              </w:rPr>
              <w:t>representation from family</w:t>
            </w:r>
            <w:r w:rsidRPr="7ACB1687">
              <w:rPr>
                <w:rFonts w:ascii="Calibri" w:hAnsi="Calibri" w:cs="Calibri"/>
                <w:color w:val="000000" w:themeColor="text1"/>
                <w:sz w:val="16"/>
                <w:szCs w:val="16"/>
              </w:rPr>
              <w:t xml:space="preserve"> members.</w:t>
            </w:r>
          </w:p>
        </w:tc>
        <w:tc>
          <w:tcPr>
            <w:tcW w:w="2430" w:type="dxa"/>
            <w:hideMark/>
          </w:tcPr>
          <w:p w14:paraId="3301D233" w14:textId="18000EF6" w:rsidR="00B542CC" w:rsidRDefault="00B542CC" w:rsidP="001B24AF">
            <w:pPr>
              <w:pStyle w:val="NormalWeb"/>
              <w:spacing w:before="60" w:beforeAutospacing="0" w:after="0" w:afterAutospacing="0"/>
            </w:pPr>
            <w:r>
              <w:rPr>
                <w:rFonts w:ascii="Calibri" w:hAnsi="Calibri" w:cs="Calibri"/>
                <w:color w:val="000000"/>
                <w:sz w:val="16"/>
                <w:szCs w:val="16"/>
              </w:rPr>
              <w:t xml:space="preserve">The school </w:t>
            </w:r>
            <w:r w:rsidR="00BE0F1B">
              <w:rPr>
                <w:rFonts w:ascii="Calibri" w:hAnsi="Calibri" w:cs="Calibri"/>
                <w:color w:val="000000"/>
                <w:sz w:val="16"/>
                <w:szCs w:val="16"/>
              </w:rPr>
              <w:t xml:space="preserve">community </w:t>
            </w:r>
            <w:r>
              <w:rPr>
                <w:rFonts w:ascii="Calibri" w:hAnsi="Calibri" w:cs="Calibri"/>
                <w:color w:val="000000"/>
                <w:sz w:val="16"/>
                <w:szCs w:val="16"/>
              </w:rPr>
              <w:t xml:space="preserve">offers several meaningful opportunities for families to share ideas and feedback on strategies for supporting </w:t>
            </w:r>
            <w:r w:rsidR="00BE0F1B">
              <w:rPr>
                <w:rFonts w:ascii="Calibri" w:hAnsi="Calibri" w:cs="Calibri"/>
                <w:color w:val="000000"/>
                <w:sz w:val="16"/>
                <w:szCs w:val="16"/>
              </w:rPr>
              <w:t xml:space="preserve">youths’ </w:t>
            </w:r>
            <w:r>
              <w:rPr>
                <w:rFonts w:ascii="Calibri" w:hAnsi="Calibri" w:cs="Calibri"/>
                <w:color w:val="000000"/>
                <w:sz w:val="16"/>
                <w:szCs w:val="16"/>
              </w:rPr>
              <w:t>social, emotional, and academic development. These opportunities are offered in families’ home languages and at hours convenient for families to attend.</w:t>
            </w:r>
          </w:p>
        </w:tc>
        <w:tc>
          <w:tcPr>
            <w:tcW w:w="2250" w:type="dxa"/>
            <w:hideMark/>
          </w:tcPr>
          <w:p w14:paraId="67E9B209" w14:textId="554ABAEC" w:rsidR="00B542CC" w:rsidRDefault="00B542CC" w:rsidP="001B24AF">
            <w:pPr>
              <w:pStyle w:val="NormalWeb"/>
              <w:spacing w:before="60" w:beforeAutospacing="0" w:after="0" w:afterAutospacing="0"/>
            </w:pPr>
            <w:r>
              <w:rPr>
                <w:rFonts w:ascii="Calibri" w:hAnsi="Calibri" w:cs="Calibri"/>
                <w:color w:val="000000"/>
                <w:sz w:val="16"/>
                <w:szCs w:val="16"/>
              </w:rPr>
              <w:t xml:space="preserve">The school </w:t>
            </w:r>
            <w:r w:rsidR="00BE0F1B">
              <w:rPr>
                <w:rFonts w:ascii="Calibri" w:hAnsi="Calibri" w:cs="Calibri"/>
                <w:color w:val="000000"/>
                <w:sz w:val="16"/>
                <w:szCs w:val="16"/>
              </w:rPr>
              <w:t xml:space="preserve">community </w:t>
            </w:r>
            <w:r>
              <w:rPr>
                <w:rFonts w:ascii="Calibri" w:hAnsi="Calibri" w:cs="Calibri"/>
                <w:color w:val="000000"/>
                <w:sz w:val="16"/>
                <w:szCs w:val="16"/>
              </w:rPr>
              <w:t xml:space="preserve">offers some opportunity for families to share feedback on strategies for supporting </w:t>
            </w:r>
            <w:r w:rsidR="00BE0F1B">
              <w:rPr>
                <w:rFonts w:ascii="Calibri" w:hAnsi="Calibri" w:cs="Calibri"/>
                <w:color w:val="000000"/>
                <w:sz w:val="16"/>
                <w:szCs w:val="16"/>
              </w:rPr>
              <w:t>youths</w:t>
            </w:r>
            <w:r>
              <w:rPr>
                <w:rFonts w:ascii="Calibri" w:hAnsi="Calibri" w:cs="Calibri"/>
                <w:color w:val="000000"/>
                <w:sz w:val="16"/>
                <w:szCs w:val="16"/>
              </w:rPr>
              <w:t>’ social, emotional, and academic development.</w:t>
            </w:r>
          </w:p>
        </w:tc>
        <w:tc>
          <w:tcPr>
            <w:tcW w:w="2520" w:type="dxa"/>
            <w:gridSpan w:val="2"/>
            <w:hideMark/>
          </w:tcPr>
          <w:p w14:paraId="0B5FF65D" w14:textId="2EF1DB7C" w:rsidR="00B542CC" w:rsidRDefault="00B542CC" w:rsidP="001B24AF">
            <w:pPr>
              <w:pStyle w:val="NormalWeb"/>
              <w:spacing w:before="60" w:beforeAutospacing="0" w:after="0" w:afterAutospacing="0"/>
            </w:pPr>
            <w:r>
              <w:rPr>
                <w:rFonts w:ascii="Calibri" w:hAnsi="Calibri" w:cs="Calibri"/>
                <w:color w:val="000000"/>
                <w:sz w:val="16"/>
                <w:szCs w:val="16"/>
              </w:rPr>
              <w:t xml:space="preserve">Families do not yet have opportunities to share feedback on strategies to support </w:t>
            </w:r>
            <w:r w:rsidR="00BE0F1B">
              <w:rPr>
                <w:rFonts w:ascii="Calibri" w:hAnsi="Calibri" w:cs="Calibri"/>
                <w:color w:val="000000"/>
                <w:sz w:val="16"/>
                <w:szCs w:val="16"/>
              </w:rPr>
              <w:t xml:space="preserve">youths’ </w:t>
            </w:r>
            <w:r>
              <w:rPr>
                <w:rFonts w:ascii="Calibri" w:hAnsi="Calibri" w:cs="Calibri"/>
                <w:color w:val="000000"/>
                <w:sz w:val="16"/>
                <w:szCs w:val="16"/>
              </w:rPr>
              <w:t>social, emotional, and academic development.</w:t>
            </w:r>
          </w:p>
        </w:tc>
        <w:tc>
          <w:tcPr>
            <w:tcW w:w="1968" w:type="dxa"/>
            <w:gridSpan w:val="2"/>
            <w:hideMark/>
          </w:tcPr>
          <w:p w14:paraId="7B7B0142" w14:textId="77777777" w:rsidR="00B542CC" w:rsidRDefault="00B542CC" w:rsidP="001B24AF"/>
        </w:tc>
      </w:tr>
      <w:tr w:rsidR="00B542CC" w14:paraId="201D17C7" w14:textId="77777777" w:rsidTr="00B542CC">
        <w:trPr>
          <w:trHeight w:val="530"/>
        </w:trPr>
        <w:tc>
          <w:tcPr>
            <w:tcW w:w="2095" w:type="dxa"/>
            <w:hideMark/>
          </w:tcPr>
          <w:p w14:paraId="595401A1" w14:textId="7F5293B6" w:rsidR="00B542CC" w:rsidRDefault="00B542CC" w:rsidP="001B24AF">
            <w:pPr>
              <w:pStyle w:val="NormalWeb"/>
              <w:spacing w:before="60" w:beforeAutospacing="0" w:after="0" w:afterAutospacing="0"/>
              <w:rPr>
                <w:rFonts w:ascii="Calibri" w:hAnsi="Calibri" w:cs="Calibri"/>
                <w:b/>
                <w:bCs/>
                <w:color w:val="000000" w:themeColor="text1"/>
                <w:sz w:val="18"/>
                <w:szCs w:val="18"/>
              </w:rPr>
            </w:pPr>
            <w:r w:rsidRPr="1E1E9EDD">
              <w:rPr>
                <w:rFonts w:ascii="Calibri" w:hAnsi="Calibri" w:cs="Calibri"/>
                <w:b/>
                <w:bCs/>
                <w:color w:val="000000" w:themeColor="text1"/>
                <w:sz w:val="18"/>
                <w:szCs w:val="18"/>
              </w:rPr>
              <w:t xml:space="preserve">6b. Family-school </w:t>
            </w:r>
            <w:r w:rsidR="00BE0F1B">
              <w:rPr>
                <w:rFonts w:ascii="Calibri" w:hAnsi="Calibri" w:cs="Calibri"/>
                <w:b/>
                <w:bCs/>
                <w:color w:val="000000" w:themeColor="text1"/>
                <w:sz w:val="18"/>
                <w:szCs w:val="18"/>
              </w:rPr>
              <w:t xml:space="preserve">community </w:t>
            </w:r>
            <w:r w:rsidRPr="1E1E9EDD">
              <w:rPr>
                <w:rFonts w:ascii="Calibri" w:hAnsi="Calibri" w:cs="Calibri"/>
                <w:b/>
                <w:bCs/>
                <w:color w:val="000000" w:themeColor="text1"/>
                <w:sz w:val="18"/>
                <w:szCs w:val="18"/>
              </w:rPr>
              <w:t>relationships</w:t>
            </w:r>
          </w:p>
          <w:p w14:paraId="06CF59A7"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5BAF1F2D"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greet and welcome families. </w:t>
            </w:r>
          </w:p>
          <w:p w14:paraId="684BF46F" w14:textId="77777777" w:rsidR="00B542CC" w:rsidRDefault="00B542CC" w:rsidP="001B24AF">
            <w:pPr>
              <w:pStyle w:val="NormalWeb"/>
              <w:spacing w:before="60" w:beforeAutospacing="0" w:after="0" w:afterAutospacing="0"/>
            </w:pPr>
            <w:r>
              <w:rPr>
                <w:rFonts w:ascii="Calibri" w:hAnsi="Calibri" w:cs="Calibri"/>
                <w:color w:val="000000"/>
                <w:sz w:val="14"/>
                <w:szCs w:val="14"/>
              </w:rPr>
              <w:t>- Family-staff interactions are warm and collaborative.</w:t>
            </w:r>
          </w:p>
          <w:p w14:paraId="44ED4687" w14:textId="28E817AE" w:rsidR="00B542CC" w:rsidRDefault="00B542CC" w:rsidP="001B24AF">
            <w:pPr>
              <w:pStyle w:val="NormalWeb"/>
              <w:spacing w:before="60" w:beforeAutospacing="0" w:after="0" w:afterAutospacing="0"/>
            </w:pPr>
            <w:r>
              <w:rPr>
                <w:rFonts w:ascii="Calibri" w:hAnsi="Calibri" w:cs="Calibri"/>
                <w:color w:val="000000"/>
                <w:sz w:val="14"/>
                <w:szCs w:val="14"/>
              </w:rPr>
              <w:t xml:space="preserve">- Family responses to school </w:t>
            </w:r>
            <w:r w:rsidR="00772C87">
              <w:rPr>
                <w:rFonts w:ascii="Calibri" w:hAnsi="Calibri" w:cs="Calibri"/>
                <w:color w:val="000000"/>
                <w:sz w:val="14"/>
                <w:szCs w:val="14"/>
              </w:rPr>
              <w:t xml:space="preserve">and OST program </w:t>
            </w:r>
            <w:r>
              <w:rPr>
                <w:rFonts w:ascii="Calibri" w:hAnsi="Calibri" w:cs="Calibri"/>
                <w:color w:val="000000"/>
                <w:sz w:val="14"/>
                <w:szCs w:val="14"/>
              </w:rPr>
              <w:t>surveys.</w:t>
            </w:r>
          </w:p>
        </w:tc>
        <w:tc>
          <w:tcPr>
            <w:tcW w:w="2430" w:type="dxa"/>
            <w:hideMark/>
          </w:tcPr>
          <w:p w14:paraId="5DB77AB7" w14:textId="0F7DDF2B" w:rsidR="00B542CC" w:rsidRDefault="00B542CC" w:rsidP="001B24AF">
            <w:pPr>
              <w:pStyle w:val="NormalWeb"/>
              <w:spacing w:before="60" w:beforeAutospacing="0" w:after="0" w:afterAutospacing="0"/>
              <w:rPr>
                <w:rFonts w:ascii="Calibri" w:hAnsi="Calibri" w:cs="Calibri"/>
                <w:color w:val="000000" w:themeColor="text1"/>
                <w:sz w:val="16"/>
                <w:szCs w:val="16"/>
              </w:rPr>
            </w:pPr>
            <w:r w:rsidRPr="7ACB1687">
              <w:rPr>
                <w:rFonts w:ascii="Calibri" w:hAnsi="Calibri" w:cs="Calibri"/>
                <w:color w:val="000000" w:themeColor="text1"/>
                <w:sz w:val="16"/>
                <w:szCs w:val="16"/>
              </w:rPr>
              <w:t xml:space="preserve">Most families report respectful, collaborative, and trusting relationships with staff. </w:t>
            </w:r>
            <w:r w:rsidR="00772C87">
              <w:rPr>
                <w:rFonts w:ascii="Calibri" w:hAnsi="Calibri" w:cs="Calibri"/>
                <w:color w:val="000000" w:themeColor="text1"/>
                <w:sz w:val="16"/>
                <w:szCs w:val="16"/>
              </w:rPr>
              <w:t>The s</w:t>
            </w:r>
            <w:r w:rsidRPr="7ACB1687">
              <w:rPr>
                <w:rFonts w:ascii="Calibri" w:hAnsi="Calibri" w:cs="Calibri"/>
                <w:color w:val="000000" w:themeColor="text1"/>
                <w:sz w:val="16"/>
                <w:szCs w:val="16"/>
              </w:rPr>
              <w:t>chool</w:t>
            </w:r>
            <w:r w:rsidR="00772C87">
              <w:rPr>
                <w:rFonts w:ascii="Calibri" w:hAnsi="Calibri" w:cs="Calibri"/>
                <w:color w:val="000000" w:themeColor="text1"/>
                <w:sz w:val="16"/>
                <w:szCs w:val="16"/>
              </w:rPr>
              <w:t xml:space="preserve"> community</w:t>
            </w:r>
            <w:r w:rsidRPr="7ACB1687">
              <w:rPr>
                <w:rFonts w:ascii="Calibri" w:hAnsi="Calibri" w:cs="Calibri"/>
                <w:color w:val="000000" w:themeColor="text1"/>
                <w:sz w:val="16"/>
                <w:szCs w:val="16"/>
              </w:rPr>
              <w:t xml:space="preserve"> regularly </w:t>
            </w:r>
            <w:r w:rsidRPr="00ED09AD">
              <w:rPr>
                <w:rFonts w:ascii="Calibri" w:hAnsi="Calibri" w:cs="Calibri"/>
                <w:b/>
                <w:bCs/>
                <w:color w:val="000000" w:themeColor="text1"/>
                <w:sz w:val="16"/>
                <w:szCs w:val="16"/>
              </w:rPr>
              <w:t xml:space="preserve">collects and reviews data </w:t>
            </w:r>
            <w:r w:rsidRPr="7ACB1687">
              <w:rPr>
                <w:rFonts w:ascii="Calibri" w:hAnsi="Calibri" w:cs="Calibri"/>
                <w:color w:val="000000" w:themeColor="text1"/>
                <w:sz w:val="16"/>
                <w:szCs w:val="16"/>
              </w:rPr>
              <w:t xml:space="preserve">on how families feel about their relationships with staff and the families themselves. </w:t>
            </w:r>
          </w:p>
        </w:tc>
        <w:tc>
          <w:tcPr>
            <w:tcW w:w="2430" w:type="dxa"/>
            <w:hideMark/>
          </w:tcPr>
          <w:p w14:paraId="62EB97DE" w14:textId="6AE73428" w:rsidR="00B542CC" w:rsidRDefault="00B542CC" w:rsidP="001B24AF">
            <w:pPr>
              <w:pStyle w:val="NormalWeb"/>
              <w:spacing w:before="60" w:beforeAutospacing="0" w:after="0" w:afterAutospacing="0"/>
            </w:pPr>
            <w:r>
              <w:rPr>
                <w:rFonts w:ascii="Calibri" w:hAnsi="Calibri" w:cs="Calibri"/>
                <w:color w:val="000000"/>
                <w:sz w:val="16"/>
                <w:szCs w:val="16"/>
              </w:rPr>
              <w:t xml:space="preserve">Most families report respectful, collaborative, and trusting relationships with staff. </w:t>
            </w:r>
            <w:r w:rsidR="00772C87">
              <w:rPr>
                <w:rFonts w:ascii="Calibri" w:hAnsi="Calibri" w:cs="Calibri"/>
                <w:color w:val="000000"/>
                <w:sz w:val="16"/>
                <w:szCs w:val="16"/>
              </w:rPr>
              <w:t>The s</w:t>
            </w:r>
            <w:r>
              <w:rPr>
                <w:rFonts w:ascii="Calibri" w:hAnsi="Calibri" w:cs="Calibri"/>
                <w:color w:val="000000"/>
                <w:sz w:val="16"/>
                <w:szCs w:val="16"/>
              </w:rPr>
              <w:t>chool</w:t>
            </w:r>
            <w:r w:rsidR="00772C87">
              <w:rPr>
                <w:rFonts w:ascii="Calibri" w:hAnsi="Calibri" w:cs="Calibri"/>
                <w:color w:val="000000"/>
                <w:sz w:val="16"/>
                <w:szCs w:val="16"/>
              </w:rPr>
              <w:t xml:space="preserve"> community</w:t>
            </w:r>
            <w:r>
              <w:rPr>
                <w:rFonts w:ascii="Calibri" w:hAnsi="Calibri" w:cs="Calibri"/>
                <w:color w:val="000000"/>
                <w:sz w:val="16"/>
                <w:szCs w:val="16"/>
              </w:rPr>
              <w:t xml:space="preserve"> has collected some data on how families feel about their relationships with staff. </w:t>
            </w:r>
          </w:p>
        </w:tc>
        <w:tc>
          <w:tcPr>
            <w:tcW w:w="2250" w:type="dxa"/>
            <w:hideMark/>
          </w:tcPr>
          <w:p w14:paraId="032E143E" w14:textId="7B83D263" w:rsidR="00B542CC" w:rsidRDefault="00B542CC" w:rsidP="001B24AF">
            <w:pPr>
              <w:pStyle w:val="NormalWeb"/>
              <w:spacing w:before="60" w:beforeAutospacing="0" w:after="0" w:afterAutospacing="0"/>
            </w:pPr>
            <w:r>
              <w:rPr>
                <w:rFonts w:ascii="Calibri" w:hAnsi="Calibri" w:cs="Calibri"/>
                <w:color w:val="000000"/>
                <w:sz w:val="16"/>
                <w:szCs w:val="16"/>
              </w:rPr>
              <w:t xml:space="preserve">Staff interactions with family appear mostly respectful, but the school </w:t>
            </w:r>
            <w:r w:rsidR="00772C87">
              <w:rPr>
                <w:rFonts w:ascii="Calibri" w:hAnsi="Calibri" w:cs="Calibri"/>
                <w:color w:val="000000"/>
                <w:sz w:val="16"/>
                <w:szCs w:val="16"/>
              </w:rPr>
              <w:t xml:space="preserve">community </w:t>
            </w:r>
            <w:r>
              <w:rPr>
                <w:rFonts w:ascii="Calibri" w:hAnsi="Calibri" w:cs="Calibri"/>
                <w:color w:val="000000"/>
                <w:sz w:val="16"/>
                <w:szCs w:val="16"/>
              </w:rPr>
              <w:t>has not collected data on how families feel about their relationships with staff.</w:t>
            </w:r>
          </w:p>
        </w:tc>
        <w:tc>
          <w:tcPr>
            <w:tcW w:w="2520" w:type="dxa"/>
            <w:gridSpan w:val="2"/>
            <w:hideMark/>
          </w:tcPr>
          <w:p w14:paraId="19CB33EA" w14:textId="77777777" w:rsidR="00B542CC" w:rsidRDefault="00B542CC" w:rsidP="001B24AF">
            <w:pPr>
              <w:pStyle w:val="NormalWeb"/>
              <w:spacing w:before="60" w:beforeAutospacing="0" w:after="0" w:afterAutospacing="0"/>
            </w:pPr>
            <w:r>
              <w:rPr>
                <w:rFonts w:ascii="Calibri" w:hAnsi="Calibri" w:cs="Calibri"/>
                <w:color w:val="000000"/>
                <w:sz w:val="16"/>
                <w:szCs w:val="16"/>
              </w:rPr>
              <w:t>Staff interactions with family are limited or not consistently respectful.</w:t>
            </w:r>
          </w:p>
          <w:p w14:paraId="239363FD" w14:textId="77777777" w:rsidR="00B542CC" w:rsidRDefault="00B542CC" w:rsidP="001B24AF"/>
        </w:tc>
        <w:tc>
          <w:tcPr>
            <w:tcW w:w="1968" w:type="dxa"/>
            <w:gridSpan w:val="2"/>
            <w:hideMark/>
          </w:tcPr>
          <w:p w14:paraId="686FB26E" w14:textId="77777777" w:rsidR="00B542CC" w:rsidRDefault="00B542CC" w:rsidP="001B24AF"/>
        </w:tc>
      </w:tr>
      <w:tr w:rsidR="00B542CC" w14:paraId="2FF1A37E" w14:textId="77777777" w:rsidTr="00B542CC">
        <w:trPr>
          <w:trHeight w:val="720"/>
        </w:trPr>
        <w:tc>
          <w:tcPr>
            <w:tcW w:w="0" w:type="auto"/>
            <w:gridSpan w:val="8"/>
            <w:shd w:val="clear" w:color="auto" w:fill="D6D5D5" w:themeFill="background2"/>
            <w:hideMark/>
          </w:tcPr>
          <w:p w14:paraId="172603C3"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7. Aligned community partnerships</w:t>
            </w:r>
          </w:p>
          <w:p w14:paraId="286B1AD8" w14:textId="42C8E3EF" w:rsidR="00B542CC" w:rsidRDefault="00772C87" w:rsidP="001B24AF">
            <w:pPr>
              <w:pStyle w:val="NormalWeb"/>
              <w:spacing w:before="60" w:beforeAutospacing="0" w:after="0" w:afterAutospacing="0"/>
            </w:pPr>
            <w:r>
              <w:rPr>
                <w:rFonts w:ascii="Calibri" w:hAnsi="Calibri" w:cs="Calibri"/>
                <w:color w:val="000000"/>
                <w:sz w:val="18"/>
                <w:szCs w:val="18"/>
              </w:rPr>
              <w:t>Staff</w:t>
            </w:r>
            <w:r w:rsidR="00B542CC">
              <w:rPr>
                <w:rFonts w:ascii="Calibri" w:hAnsi="Calibri" w:cs="Calibri"/>
                <w:color w:val="000000"/>
                <w:sz w:val="18"/>
                <w:szCs w:val="18"/>
              </w:rPr>
              <w:t xml:space="preserve"> and community partners align on common language, strategies, and communication around all SEL-related efforts and initiatives, including out-of-school time. </w:t>
            </w:r>
          </w:p>
        </w:tc>
      </w:tr>
      <w:tr w:rsidR="00B542CC" w14:paraId="5B3F62B1" w14:textId="77777777" w:rsidTr="00B542CC">
        <w:trPr>
          <w:trHeight w:val="1220"/>
        </w:trPr>
        <w:tc>
          <w:tcPr>
            <w:tcW w:w="2095" w:type="dxa"/>
            <w:hideMark/>
          </w:tcPr>
          <w:p w14:paraId="6419D623"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7a. Aligned community partnerships</w:t>
            </w:r>
          </w:p>
          <w:p w14:paraId="4E38F3DA" w14:textId="77777777" w:rsidR="00B542CC" w:rsidRDefault="00B542CC" w:rsidP="001B24AF">
            <w:pPr>
              <w:pStyle w:val="NormalWeb"/>
              <w:spacing w:before="60" w:beforeAutospacing="0" w:after="0" w:afterAutospacing="0"/>
              <w:rPr>
                <w:rFonts w:ascii="Calibri" w:hAnsi="Calibri" w:cs="Calibri"/>
                <w:b/>
                <w:bCs/>
                <w:color w:val="000000" w:themeColor="text1"/>
                <w:sz w:val="14"/>
                <w:szCs w:val="14"/>
              </w:rPr>
            </w:pPr>
            <w:r w:rsidRPr="66BAD599">
              <w:rPr>
                <w:rFonts w:ascii="Calibri" w:hAnsi="Calibri" w:cs="Calibri"/>
                <w:b/>
                <w:bCs/>
                <w:color w:val="000000" w:themeColor="text1"/>
                <w:sz w:val="14"/>
                <w:szCs w:val="14"/>
              </w:rPr>
              <w:t>Look for/Learn about:</w:t>
            </w:r>
          </w:p>
          <w:p w14:paraId="79EFC4B0"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Community partners and/or out-of-school time staff are represented on the SEL team. </w:t>
            </w:r>
          </w:p>
          <w:p w14:paraId="7E59939D" w14:textId="77777777" w:rsidR="00B542CC" w:rsidRDefault="00B542CC" w:rsidP="001B24AF">
            <w:pPr>
              <w:pStyle w:val="NormalWeb"/>
              <w:spacing w:before="60" w:beforeAutospacing="0" w:after="0" w:afterAutospacing="0"/>
              <w:rPr>
                <w:rFonts w:ascii="Calibri" w:hAnsi="Calibri" w:cs="Calibri"/>
                <w:color w:val="000000" w:themeColor="text1"/>
                <w:sz w:val="14"/>
                <w:szCs w:val="14"/>
              </w:rPr>
            </w:pPr>
            <w:r w:rsidRPr="1239FAD9">
              <w:rPr>
                <w:rFonts w:ascii="Calibri" w:hAnsi="Calibri" w:cs="Calibri"/>
                <w:color w:val="000000" w:themeColor="text1"/>
                <w:sz w:val="14"/>
                <w:szCs w:val="14"/>
              </w:rPr>
              <w:t xml:space="preserve">- There is designated space within the school for community partners to store supplies, conduct work, etc. </w:t>
            </w:r>
          </w:p>
          <w:p w14:paraId="4D80DBA8"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Leadership and staff regularly discuss the supports or programs community partners. </w:t>
            </w:r>
          </w:p>
        </w:tc>
        <w:tc>
          <w:tcPr>
            <w:tcW w:w="2430" w:type="dxa"/>
            <w:hideMark/>
          </w:tcPr>
          <w:p w14:paraId="63778BFA" w14:textId="2FDD15FA" w:rsidR="00B542CC" w:rsidRDefault="00772C87" w:rsidP="001B24AF">
            <w:pPr>
              <w:pStyle w:val="NormalWeb"/>
              <w:spacing w:before="60" w:beforeAutospacing="0" w:after="0" w:afterAutospacing="0"/>
            </w:pPr>
            <w:r>
              <w:rPr>
                <w:rFonts w:ascii="Calibri" w:hAnsi="Calibri" w:cs="Calibri"/>
                <w:color w:val="000000"/>
                <w:sz w:val="16"/>
                <w:szCs w:val="16"/>
              </w:rPr>
              <w:t>S</w:t>
            </w:r>
            <w:r w:rsidR="00B542CC">
              <w:rPr>
                <w:rFonts w:ascii="Calibri" w:hAnsi="Calibri" w:cs="Calibri"/>
                <w:color w:val="000000"/>
                <w:sz w:val="16"/>
                <w:szCs w:val="16"/>
              </w:rPr>
              <w:t>taff and community partners have established, and consistently use</w:t>
            </w:r>
            <w:r w:rsidR="00B542CC" w:rsidRPr="00ED09AD">
              <w:rPr>
                <w:rFonts w:ascii="Calibri" w:hAnsi="Calibri" w:cs="Calibri"/>
                <w:b/>
                <w:bCs/>
                <w:color w:val="000000"/>
                <w:sz w:val="16"/>
                <w:szCs w:val="16"/>
              </w:rPr>
              <w:t>, common language</w:t>
            </w:r>
            <w:r w:rsidR="00B542CC">
              <w:rPr>
                <w:rFonts w:ascii="Calibri" w:hAnsi="Calibri" w:cs="Calibri"/>
                <w:color w:val="000000"/>
                <w:sz w:val="16"/>
                <w:szCs w:val="16"/>
              </w:rPr>
              <w:t xml:space="preserve"> around SEL. School leaders and other staff </w:t>
            </w:r>
            <w:r w:rsidR="00B542CC" w:rsidRPr="00ED09AD">
              <w:rPr>
                <w:rFonts w:ascii="Calibri" w:hAnsi="Calibri" w:cs="Calibri"/>
                <w:b/>
                <w:bCs/>
                <w:color w:val="000000"/>
                <w:sz w:val="16"/>
                <w:szCs w:val="16"/>
              </w:rPr>
              <w:t>meet regularly</w:t>
            </w:r>
            <w:r w:rsidR="00B542CC">
              <w:rPr>
                <w:rFonts w:ascii="Calibri" w:hAnsi="Calibri" w:cs="Calibri"/>
                <w:color w:val="000000"/>
                <w:sz w:val="16"/>
                <w:szCs w:val="16"/>
              </w:rPr>
              <w:t xml:space="preserve"> with community partners to plan and execute </w:t>
            </w:r>
            <w:r w:rsidR="00B542CC" w:rsidRPr="00ED09AD">
              <w:rPr>
                <w:rFonts w:ascii="Calibri" w:hAnsi="Calibri" w:cs="Calibri"/>
                <w:b/>
                <w:bCs/>
                <w:color w:val="000000"/>
                <w:sz w:val="16"/>
                <w:szCs w:val="16"/>
              </w:rPr>
              <w:t>aligned strategies and communication</w:t>
            </w:r>
            <w:r w:rsidR="00B542CC">
              <w:rPr>
                <w:rFonts w:ascii="Calibri" w:hAnsi="Calibri" w:cs="Calibri"/>
                <w:color w:val="000000"/>
                <w:sz w:val="16"/>
                <w:szCs w:val="16"/>
              </w:rPr>
              <w:t xml:space="preserve"> around all SEL-related efforts and initiatives that occur during the school day and out-of-school time.  </w:t>
            </w:r>
          </w:p>
        </w:tc>
        <w:tc>
          <w:tcPr>
            <w:tcW w:w="2430" w:type="dxa"/>
            <w:hideMark/>
          </w:tcPr>
          <w:p w14:paraId="7C41EEC0" w14:textId="4FA0DC9B" w:rsidR="00B542CC" w:rsidRDefault="00772C87" w:rsidP="001B24AF">
            <w:pPr>
              <w:pStyle w:val="NormalWeb"/>
              <w:spacing w:before="60" w:beforeAutospacing="0" w:after="0" w:afterAutospacing="0"/>
            </w:pPr>
            <w:r>
              <w:rPr>
                <w:rFonts w:ascii="Calibri" w:hAnsi="Calibri" w:cs="Calibri"/>
                <w:color w:val="000000"/>
                <w:sz w:val="16"/>
                <w:szCs w:val="16"/>
              </w:rPr>
              <w:t>S</w:t>
            </w:r>
            <w:r w:rsidR="00B542CC">
              <w:rPr>
                <w:rFonts w:ascii="Calibri" w:hAnsi="Calibri" w:cs="Calibri"/>
                <w:color w:val="000000"/>
                <w:sz w:val="16"/>
                <w:szCs w:val="16"/>
              </w:rPr>
              <w:t>taff and community partners have established some common language around SEL. School staff meet occasionally with community partners to discuss aligning strategies and communication around SEL-related efforts and initiatives that occur during the school day and out-of-school time.  </w:t>
            </w:r>
          </w:p>
        </w:tc>
        <w:tc>
          <w:tcPr>
            <w:tcW w:w="2250" w:type="dxa"/>
            <w:hideMark/>
          </w:tcPr>
          <w:p w14:paraId="08714266" w14:textId="3C68D44A" w:rsidR="00B542CC" w:rsidRDefault="00772C87" w:rsidP="001B24AF">
            <w:pPr>
              <w:pStyle w:val="NormalWeb"/>
              <w:spacing w:before="60" w:beforeAutospacing="0" w:after="0" w:afterAutospacing="0"/>
            </w:pPr>
            <w:r>
              <w:rPr>
                <w:rFonts w:ascii="Calibri" w:hAnsi="Calibri" w:cs="Calibri"/>
                <w:color w:val="000000"/>
                <w:sz w:val="16"/>
                <w:szCs w:val="16"/>
              </w:rPr>
              <w:t>Staff</w:t>
            </w:r>
            <w:r w:rsidR="00B542CC">
              <w:rPr>
                <w:rFonts w:ascii="Calibri" w:hAnsi="Calibri" w:cs="Calibri"/>
                <w:color w:val="000000"/>
                <w:sz w:val="16"/>
                <w:szCs w:val="16"/>
              </w:rPr>
              <w:t xml:space="preserve"> and some community partners have established some common language to discuss SEL. School staff and community partners are becoming familiar with </w:t>
            </w:r>
            <w:proofErr w:type="spellStart"/>
            <w:r w:rsidR="00B542CC">
              <w:rPr>
                <w:rFonts w:ascii="Calibri" w:hAnsi="Calibri" w:cs="Calibri"/>
                <w:color w:val="000000"/>
                <w:sz w:val="16"/>
                <w:szCs w:val="16"/>
              </w:rPr>
              <w:t>each</w:t>
            </w:r>
            <w:r>
              <w:rPr>
                <w:rFonts w:ascii="Calibri" w:hAnsi="Calibri" w:cs="Calibri"/>
                <w:color w:val="000000"/>
                <w:sz w:val="16"/>
                <w:szCs w:val="16"/>
              </w:rPr>
              <w:t xml:space="preserve"> </w:t>
            </w:r>
            <w:r w:rsidR="00B542CC">
              <w:rPr>
                <w:rFonts w:ascii="Calibri" w:hAnsi="Calibri" w:cs="Calibri"/>
                <w:color w:val="000000"/>
                <w:sz w:val="16"/>
                <w:szCs w:val="16"/>
              </w:rPr>
              <w:t>others’</w:t>
            </w:r>
            <w:proofErr w:type="spellEnd"/>
            <w:r w:rsidR="00B542CC">
              <w:rPr>
                <w:rFonts w:ascii="Calibri" w:hAnsi="Calibri" w:cs="Calibri"/>
                <w:color w:val="000000"/>
                <w:sz w:val="16"/>
                <w:szCs w:val="16"/>
              </w:rPr>
              <w:t xml:space="preserve"> strategies and communication around SEL-related efforts.  </w:t>
            </w:r>
          </w:p>
        </w:tc>
        <w:tc>
          <w:tcPr>
            <w:tcW w:w="2520" w:type="dxa"/>
            <w:gridSpan w:val="2"/>
            <w:hideMark/>
          </w:tcPr>
          <w:p w14:paraId="7C0D0643"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Staff and community partners still work primarily independently, without intentional alignment. </w:t>
            </w:r>
          </w:p>
        </w:tc>
        <w:tc>
          <w:tcPr>
            <w:tcW w:w="1968" w:type="dxa"/>
            <w:gridSpan w:val="2"/>
            <w:hideMark/>
          </w:tcPr>
          <w:p w14:paraId="1AB635EC" w14:textId="77777777" w:rsidR="00B542CC" w:rsidRDefault="00B542CC" w:rsidP="001B24AF"/>
        </w:tc>
      </w:tr>
    </w:tbl>
    <w:p w14:paraId="630AF737" w14:textId="77777777" w:rsidR="00B542CC" w:rsidRDefault="00B542CC" w:rsidP="002A7EF0">
      <w:pPr>
        <w:spacing w:after="240"/>
        <w:ind w:firstLine="720"/>
      </w:pPr>
      <w:bookmarkStart w:id="0" w:name="_GoBack"/>
      <w:bookmarkEnd w:id="0"/>
    </w:p>
    <w:tbl>
      <w:tblPr>
        <w:tblStyle w:val="TableGrid"/>
        <w:tblW w:w="0" w:type="auto"/>
        <w:tblLook w:val="04A0" w:firstRow="1" w:lastRow="0" w:firstColumn="1" w:lastColumn="0" w:noHBand="0" w:noVBand="1"/>
      </w:tblPr>
      <w:tblGrid>
        <w:gridCol w:w="2067"/>
        <w:gridCol w:w="2386"/>
        <w:gridCol w:w="2385"/>
        <w:gridCol w:w="2212"/>
        <w:gridCol w:w="2471"/>
        <w:gridCol w:w="1932"/>
      </w:tblGrid>
      <w:tr w:rsidR="00B542CC" w14:paraId="3D133BF7" w14:textId="77777777" w:rsidTr="00B542CC">
        <w:trPr>
          <w:trHeight w:val="280"/>
        </w:trPr>
        <w:tc>
          <w:tcPr>
            <w:tcW w:w="0" w:type="auto"/>
            <w:gridSpan w:val="6"/>
            <w:vMerge w:val="restart"/>
            <w:hideMark/>
          </w:tcPr>
          <w:p w14:paraId="36BAF344" w14:textId="77777777" w:rsidR="00B542CC" w:rsidRDefault="00B542CC" w:rsidP="001B24AF">
            <w:pPr>
              <w:pStyle w:val="NormalWeb"/>
              <w:spacing w:before="0" w:beforeAutospacing="0" w:after="0" w:afterAutospacing="0"/>
            </w:pPr>
            <w:r>
              <w:rPr>
                <w:rFonts w:ascii="Calibri" w:hAnsi="Calibri" w:cs="Calibri"/>
                <w:b/>
                <w:bCs/>
                <w:color w:val="000000"/>
                <w:sz w:val="28"/>
                <w:szCs w:val="28"/>
              </w:rPr>
              <w:t xml:space="preserve">Continuous Improvement </w:t>
            </w:r>
          </w:p>
        </w:tc>
      </w:tr>
      <w:tr w:rsidR="00B542CC" w14:paraId="0BB11181" w14:textId="77777777" w:rsidTr="00B542CC">
        <w:trPr>
          <w:trHeight w:val="276"/>
        </w:trPr>
        <w:tc>
          <w:tcPr>
            <w:tcW w:w="0" w:type="auto"/>
            <w:gridSpan w:val="6"/>
            <w:vMerge/>
            <w:hideMark/>
          </w:tcPr>
          <w:p w14:paraId="25F0386A" w14:textId="77777777" w:rsidR="00B542CC" w:rsidRDefault="00B542CC" w:rsidP="001B24AF"/>
        </w:tc>
      </w:tr>
      <w:tr w:rsidR="00B542CC" w14:paraId="3DEAA4A1" w14:textId="77777777" w:rsidTr="00B542CC">
        <w:trPr>
          <w:trHeight w:val="180"/>
        </w:trPr>
        <w:tc>
          <w:tcPr>
            <w:tcW w:w="2095" w:type="dxa"/>
            <w:hideMark/>
          </w:tcPr>
          <w:p w14:paraId="22F930EC" w14:textId="77777777" w:rsidR="00B542CC" w:rsidRDefault="00B542CC" w:rsidP="001B24AF"/>
        </w:tc>
        <w:tc>
          <w:tcPr>
            <w:tcW w:w="2430" w:type="dxa"/>
            <w:hideMark/>
          </w:tcPr>
          <w:p w14:paraId="4CD683E8"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 xml:space="preserve">4 </w:t>
            </w:r>
          </w:p>
        </w:tc>
        <w:tc>
          <w:tcPr>
            <w:tcW w:w="2430" w:type="dxa"/>
            <w:hideMark/>
          </w:tcPr>
          <w:p w14:paraId="5C8F41A2"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3</w:t>
            </w:r>
          </w:p>
        </w:tc>
        <w:tc>
          <w:tcPr>
            <w:tcW w:w="2250" w:type="dxa"/>
            <w:hideMark/>
          </w:tcPr>
          <w:p w14:paraId="7ED5C255"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2</w:t>
            </w:r>
          </w:p>
        </w:tc>
        <w:tc>
          <w:tcPr>
            <w:tcW w:w="2520" w:type="dxa"/>
            <w:hideMark/>
          </w:tcPr>
          <w:p w14:paraId="698D38F4" w14:textId="77777777" w:rsidR="00B542CC" w:rsidRDefault="00B542CC" w:rsidP="001B24AF">
            <w:pPr>
              <w:pStyle w:val="NormalWeb"/>
              <w:spacing w:before="40" w:beforeAutospacing="0" w:after="0" w:afterAutospacing="0"/>
              <w:ind w:left="360"/>
              <w:jc w:val="center"/>
            </w:pPr>
            <w:r>
              <w:rPr>
                <w:rFonts w:ascii="Calibri" w:hAnsi="Calibri" w:cs="Calibri"/>
                <w:color w:val="000000"/>
                <w:sz w:val="20"/>
                <w:szCs w:val="20"/>
              </w:rPr>
              <w:t>1</w:t>
            </w:r>
          </w:p>
        </w:tc>
        <w:tc>
          <w:tcPr>
            <w:tcW w:w="1968" w:type="dxa"/>
            <w:hideMark/>
          </w:tcPr>
          <w:p w14:paraId="69CECF11" w14:textId="653FBA14" w:rsidR="00B542CC" w:rsidRPr="005675BF" w:rsidRDefault="00B542CC" w:rsidP="001B24AF">
            <w:pPr>
              <w:pStyle w:val="NormalWeb"/>
              <w:spacing w:before="40" w:beforeAutospacing="0" w:after="0" w:afterAutospacing="0"/>
              <w:jc w:val="center"/>
              <w:rPr>
                <w:b/>
                <w:bCs/>
              </w:rPr>
            </w:pPr>
            <w:r w:rsidRPr="005675BF">
              <w:rPr>
                <w:rFonts w:ascii="Calibri" w:hAnsi="Calibri" w:cs="Calibri"/>
                <w:b/>
                <w:bCs/>
                <w:color w:val="000000"/>
                <w:sz w:val="20"/>
                <w:szCs w:val="20"/>
              </w:rPr>
              <w:t>Not Observed</w:t>
            </w:r>
          </w:p>
        </w:tc>
      </w:tr>
      <w:tr w:rsidR="00B542CC" w14:paraId="20CDE81C" w14:textId="77777777" w:rsidTr="00B542CC">
        <w:trPr>
          <w:trHeight w:val="360"/>
        </w:trPr>
        <w:tc>
          <w:tcPr>
            <w:tcW w:w="0" w:type="auto"/>
            <w:gridSpan w:val="6"/>
            <w:shd w:val="clear" w:color="auto" w:fill="D6D5D5" w:themeFill="background2"/>
            <w:hideMark/>
          </w:tcPr>
          <w:p w14:paraId="6DBA8C14" w14:textId="77777777" w:rsidR="00B542CC" w:rsidRDefault="00B542CC" w:rsidP="001B24AF">
            <w:pPr>
              <w:pStyle w:val="NormalWeb"/>
              <w:spacing w:before="60" w:beforeAutospacing="0" w:after="0" w:afterAutospacing="0"/>
            </w:pPr>
            <w:r>
              <w:rPr>
                <w:rFonts w:ascii="Calibri" w:hAnsi="Calibri" w:cs="Calibri"/>
                <w:b/>
                <w:bCs/>
                <w:color w:val="000000"/>
                <w:sz w:val="18"/>
                <w:szCs w:val="18"/>
              </w:rPr>
              <w:t xml:space="preserve">8. Systems for continuous improvement </w:t>
            </w:r>
          </w:p>
          <w:p w14:paraId="289CC212" w14:textId="77777777" w:rsidR="00B542CC" w:rsidRDefault="00B542CC" w:rsidP="001B24AF">
            <w:pPr>
              <w:pStyle w:val="NormalWeb"/>
              <w:spacing w:before="60" w:beforeAutospacing="0" w:after="0" w:afterAutospacing="0"/>
            </w:pPr>
            <w:r>
              <w:rPr>
                <w:rFonts w:ascii="Calibri" w:hAnsi="Calibri" w:cs="Calibri"/>
                <w:color w:val="000000"/>
                <w:sz w:val="18"/>
                <w:szCs w:val="18"/>
              </w:rPr>
              <w:t xml:space="preserve">Implementation and outcome data are consistently collected, used, and communicated to continuously improve all SEL-related systems, practices, and policies with a focus on equity. </w:t>
            </w:r>
          </w:p>
        </w:tc>
      </w:tr>
      <w:tr w:rsidR="00B542CC" w14:paraId="120E5F54" w14:textId="77777777" w:rsidTr="00B542CC">
        <w:trPr>
          <w:trHeight w:val="980"/>
        </w:trPr>
        <w:tc>
          <w:tcPr>
            <w:tcW w:w="2095" w:type="dxa"/>
            <w:hideMark/>
          </w:tcPr>
          <w:p w14:paraId="164E3D29" w14:textId="77777777" w:rsidR="00B542CC" w:rsidRDefault="00B542CC" w:rsidP="001B24AF">
            <w:pPr>
              <w:pStyle w:val="NormalWeb"/>
              <w:spacing w:before="60" w:beforeAutospacing="0" w:after="0" w:afterAutospacing="0"/>
            </w:pPr>
            <w:r>
              <w:rPr>
                <w:rFonts w:ascii="Calibri" w:hAnsi="Calibri" w:cs="Calibri"/>
                <w:b/>
                <w:bCs/>
                <w:color w:val="000000"/>
                <w:sz w:val="20"/>
                <w:szCs w:val="20"/>
              </w:rPr>
              <w:t>8a. Systems for continuous improvement</w:t>
            </w:r>
          </w:p>
          <w:p w14:paraId="528D1035" w14:textId="77777777" w:rsidR="00B542CC" w:rsidRDefault="00B542CC" w:rsidP="001B24AF">
            <w:pPr>
              <w:pStyle w:val="NormalWeb"/>
              <w:spacing w:before="60" w:beforeAutospacing="0" w:after="0" w:afterAutospacing="0"/>
            </w:pPr>
            <w:r>
              <w:rPr>
                <w:rFonts w:ascii="Calibri" w:hAnsi="Calibri" w:cs="Calibri"/>
                <w:b/>
                <w:bCs/>
                <w:color w:val="000000"/>
                <w:sz w:val="14"/>
                <w:szCs w:val="14"/>
              </w:rPr>
              <w:t>Look for/Learn about:</w:t>
            </w:r>
          </w:p>
          <w:p w14:paraId="08B39195" w14:textId="77777777" w:rsidR="00B542CC" w:rsidRDefault="00B542CC" w:rsidP="001B24AF">
            <w:pPr>
              <w:pStyle w:val="NormalWeb"/>
              <w:spacing w:before="60" w:beforeAutospacing="0" w:after="0" w:afterAutospacing="0"/>
            </w:pPr>
            <w:r>
              <w:rPr>
                <w:rFonts w:ascii="Calibri" w:hAnsi="Calibri" w:cs="Calibri"/>
                <w:color w:val="000000"/>
                <w:sz w:val="14"/>
                <w:szCs w:val="14"/>
              </w:rPr>
              <w:t xml:space="preserve">- Staff meet regularly to discuss data and engage in continuous improvement cycles. </w:t>
            </w:r>
          </w:p>
          <w:p w14:paraId="6BE4A9D0" w14:textId="77777777" w:rsidR="00B542CC" w:rsidRDefault="00B542CC" w:rsidP="001B24AF">
            <w:pPr>
              <w:pStyle w:val="NormalWeb"/>
              <w:spacing w:before="60" w:beforeAutospacing="0" w:after="0" w:afterAutospacing="0"/>
            </w:pPr>
            <w:r>
              <w:rPr>
                <w:rFonts w:ascii="Calibri" w:hAnsi="Calibri" w:cs="Calibri"/>
                <w:color w:val="000000"/>
                <w:sz w:val="14"/>
                <w:szCs w:val="14"/>
              </w:rPr>
              <w:t>- There are newsletters, emails, and posted communications about SEL.</w:t>
            </w:r>
          </w:p>
          <w:p w14:paraId="3E53829B" w14:textId="77777777" w:rsidR="00B542CC" w:rsidRDefault="00B542CC" w:rsidP="001B24AF">
            <w:pPr>
              <w:pStyle w:val="NormalWeb"/>
              <w:spacing w:before="60" w:beforeAutospacing="0" w:after="0" w:afterAutospacing="0"/>
            </w:pPr>
            <w:r w:rsidRPr="1E1E9EDD">
              <w:rPr>
                <w:rFonts w:ascii="Calibri" w:hAnsi="Calibri" w:cs="Calibri"/>
                <w:color w:val="000000" w:themeColor="text1"/>
                <w:sz w:val="14"/>
                <w:szCs w:val="14"/>
              </w:rPr>
              <w:t xml:space="preserve">- School-level data is communicated with stakeholders in </w:t>
            </w:r>
            <w:proofErr w:type="gramStart"/>
            <w:r w:rsidRPr="1E1E9EDD">
              <w:rPr>
                <w:rFonts w:ascii="Calibri" w:hAnsi="Calibri" w:cs="Calibri"/>
                <w:color w:val="000000" w:themeColor="text1"/>
                <w:sz w:val="14"/>
                <w:szCs w:val="14"/>
              </w:rPr>
              <w:t>a</w:t>
            </w:r>
            <w:proofErr w:type="gramEnd"/>
            <w:r w:rsidRPr="1E1E9EDD">
              <w:rPr>
                <w:rFonts w:ascii="Calibri" w:hAnsi="Calibri" w:cs="Calibri"/>
                <w:color w:val="000000" w:themeColor="text1"/>
                <w:sz w:val="14"/>
                <w:szCs w:val="14"/>
              </w:rPr>
              <w:t xml:space="preserve"> easy to understand way.</w:t>
            </w:r>
          </w:p>
          <w:p w14:paraId="24C63978" w14:textId="1CA4F2ED" w:rsidR="00B542CC" w:rsidRDefault="00B542CC" w:rsidP="001B24AF">
            <w:pPr>
              <w:pStyle w:val="NormalWeb"/>
              <w:spacing w:before="60" w:beforeAutospacing="0" w:after="0" w:afterAutospacing="0"/>
              <w:rPr>
                <w:rFonts w:ascii="Calibri" w:hAnsi="Calibri" w:cs="Calibri"/>
                <w:color w:val="000000" w:themeColor="text1"/>
                <w:sz w:val="14"/>
                <w:szCs w:val="14"/>
              </w:rPr>
            </w:pPr>
            <w:r w:rsidRPr="1239FAD9">
              <w:rPr>
                <w:rFonts w:ascii="Calibri" w:hAnsi="Calibri" w:cs="Calibri"/>
                <w:color w:val="000000" w:themeColor="text1"/>
                <w:sz w:val="14"/>
                <w:szCs w:val="14"/>
              </w:rPr>
              <w:t xml:space="preserve">- Data elevates youth voice by addressing </w:t>
            </w:r>
            <w:r w:rsidR="00772C87">
              <w:rPr>
                <w:rFonts w:ascii="Calibri" w:hAnsi="Calibri" w:cs="Calibri"/>
                <w:color w:val="000000" w:themeColor="text1"/>
                <w:sz w:val="14"/>
                <w:szCs w:val="14"/>
              </w:rPr>
              <w:t xml:space="preserve">youth </w:t>
            </w:r>
            <w:r w:rsidRPr="1239FAD9">
              <w:rPr>
                <w:rFonts w:ascii="Calibri" w:hAnsi="Calibri" w:cs="Calibri"/>
                <w:color w:val="000000" w:themeColor="text1"/>
                <w:sz w:val="14"/>
                <w:szCs w:val="14"/>
              </w:rPr>
              <w:t xml:space="preserve">perceptions of their learning environment, as well as their strengths and needs. </w:t>
            </w:r>
          </w:p>
        </w:tc>
        <w:tc>
          <w:tcPr>
            <w:tcW w:w="2430" w:type="dxa"/>
            <w:hideMark/>
          </w:tcPr>
          <w:p w14:paraId="63977D2B" w14:textId="0E0537D3" w:rsidR="00B542CC" w:rsidRDefault="00B542CC" w:rsidP="001B24AF">
            <w:pPr>
              <w:pStyle w:val="NormalWeb"/>
              <w:spacing w:before="60" w:beforeAutospacing="0" w:after="0" w:afterAutospacing="0"/>
            </w:pPr>
            <w:r w:rsidRPr="00ED09AD">
              <w:rPr>
                <w:rFonts w:ascii="Calibri" w:hAnsi="Calibri" w:cs="Calibri"/>
                <w:b/>
                <w:bCs/>
                <w:color w:val="000000"/>
                <w:sz w:val="16"/>
                <w:szCs w:val="16"/>
              </w:rPr>
              <w:t>Roles, responsibilities, and timelines</w:t>
            </w:r>
            <w:r>
              <w:rPr>
                <w:rFonts w:ascii="Calibri" w:hAnsi="Calibri" w:cs="Calibri"/>
                <w:color w:val="000000"/>
                <w:sz w:val="16"/>
                <w:szCs w:val="16"/>
              </w:rPr>
              <w:t xml:space="preserve"> are established and followed for collecting and reflecting on data to improve SEL-related systems, practices and policies. Data includes </w:t>
            </w:r>
            <w:r w:rsidR="00772C87">
              <w:rPr>
                <w:rFonts w:ascii="Calibri" w:hAnsi="Calibri" w:cs="Calibri"/>
                <w:b/>
                <w:bCs/>
                <w:color w:val="000000"/>
                <w:sz w:val="16"/>
                <w:szCs w:val="16"/>
              </w:rPr>
              <w:t>youth</w:t>
            </w:r>
            <w:r w:rsidR="00772C87" w:rsidRPr="00ED09AD">
              <w:rPr>
                <w:rFonts w:ascii="Calibri" w:hAnsi="Calibri" w:cs="Calibri"/>
                <w:b/>
                <w:bCs/>
                <w:color w:val="000000"/>
                <w:sz w:val="16"/>
                <w:szCs w:val="16"/>
              </w:rPr>
              <w:t xml:space="preserve"> </w:t>
            </w:r>
            <w:r w:rsidRPr="00ED09AD">
              <w:rPr>
                <w:rFonts w:ascii="Calibri" w:hAnsi="Calibri" w:cs="Calibri"/>
                <w:b/>
                <w:bCs/>
                <w:color w:val="000000"/>
                <w:sz w:val="16"/>
                <w:szCs w:val="16"/>
              </w:rPr>
              <w:t>perceptions</w:t>
            </w:r>
            <w:r>
              <w:rPr>
                <w:rFonts w:ascii="Calibri" w:hAnsi="Calibri" w:cs="Calibri"/>
                <w:color w:val="000000"/>
                <w:sz w:val="16"/>
                <w:szCs w:val="16"/>
              </w:rPr>
              <w:t xml:space="preserve"> of their learning environment and provides opportunities to </w:t>
            </w:r>
            <w:r w:rsidRPr="00ED09AD">
              <w:rPr>
                <w:rFonts w:ascii="Calibri" w:hAnsi="Calibri" w:cs="Calibri"/>
                <w:b/>
                <w:bCs/>
                <w:color w:val="000000"/>
                <w:sz w:val="16"/>
                <w:szCs w:val="16"/>
              </w:rPr>
              <w:t>examine equity</w:t>
            </w:r>
            <w:r>
              <w:rPr>
                <w:rFonts w:ascii="Calibri" w:hAnsi="Calibri" w:cs="Calibri"/>
                <w:color w:val="000000"/>
                <w:sz w:val="16"/>
                <w:szCs w:val="16"/>
              </w:rPr>
              <w:t xml:space="preserve"> in </w:t>
            </w:r>
            <w:r w:rsidR="00772C87">
              <w:rPr>
                <w:rFonts w:ascii="Calibri" w:hAnsi="Calibri" w:cs="Calibri"/>
                <w:color w:val="000000"/>
                <w:sz w:val="16"/>
                <w:szCs w:val="16"/>
              </w:rPr>
              <w:t xml:space="preserve">youths’ </w:t>
            </w:r>
            <w:r>
              <w:rPr>
                <w:rFonts w:ascii="Calibri" w:hAnsi="Calibri" w:cs="Calibri"/>
                <w:color w:val="000000"/>
                <w:sz w:val="16"/>
                <w:szCs w:val="16"/>
              </w:rPr>
              <w:t xml:space="preserve">experiences and outcomes. Data on </w:t>
            </w:r>
            <w:r w:rsidR="00772C87">
              <w:rPr>
                <w:rFonts w:ascii="Calibri" w:hAnsi="Calibri" w:cs="Calibri"/>
                <w:color w:val="000000"/>
                <w:sz w:val="16"/>
                <w:szCs w:val="16"/>
              </w:rPr>
              <w:t xml:space="preserve">systemic </w:t>
            </w:r>
            <w:r>
              <w:rPr>
                <w:rFonts w:ascii="Calibri" w:hAnsi="Calibri" w:cs="Calibri"/>
                <w:color w:val="000000"/>
                <w:sz w:val="16"/>
                <w:szCs w:val="16"/>
              </w:rPr>
              <w:t xml:space="preserve">SEL is </w:t>
            </w:r>
            <w:r w:rsidRPr="00ED09AD">
              <w:rPr>
                <w:rFonts w:ascii="Calibri" w:hAnsi="Calibri" w:cs="Calibri"/>
                <w:b/>
                <w:bCs/>
                <w:color w:val="000000"/>
                <w:sz w:val="16"/>
                <w:szCs w:val="16"/>
              </w:rPr>
              <w:t>regularly shared and discussed</w:t>
            </w:r>
            <w:r>
              <w:rPr>
                <w:rFonts w:ascii="Calibri" w:hAnsi="Calibri" w:cs="Calibri"/>
                <w:color w:val="000000"/>
                <w:sz w:val="16"/>
                <w:szCs w:val="16"/>
              </w:rPr>
              <w:t xml:space="preserve"> with administrators, teachers, school-site support staff, students, families, and community partners. The SEL team uses a structured process </w:t>
            </w:r>
            <w:r w:rsidRPr="00ED09AD">
              <w:rPr>
                <w:rFonts w:ascii="Calibri" w:hAnsi="Calibri" w:cs="Calibri"/>
                <w:b/>
                <w:bCs/>
                <w:color w:val="000000"/>
                <w:sz w:val="16"/>
                <w:szCs w:val="16"/>
              </w:rPr>
              <w:t>to engage these stakeholders</w:t>
            </w:r>
            <w:r>
              <w:rPr>
                <w:rFonts w:ascii="Calibri" w:hAnsi="Calibri" w:cs="Calibri"/>
                <w:color w:val="000000"/>
                <w:sz w:val="16"/>
                <w:szCs w:val="16"/>
              </w:rPr>
              <w:t xml:space="preserve"> in determining next steps and creating action plans.</w:t>
            </w:r>
          </w:p>
        </w:tc>
        <w:tc>
          <w:tcPr>
            <w:tcW w:w="2430" w:type="dxa"/>
            <w:hideMark/>
          </w:tcPr>
          <w:p w14:paraId="45A9CCE3" w14:textId="7682F4B2" w:rsidR="00B542CC" w:rsidRDefault="00B542CC" w:rsidP="001B24AF">
            <w:pPr>
              <w:pStyle w:val="NormalWeb"/>
              <w:spacing w:before="60" w:beforeAutospacing="0" w:after="0" w:afterAutospacing="0"/>
            </w:pPr>
            <w:r>
              <w:rPr>
                <w:rFonts w:ascii="Calibri" w:hAnsi="Calibri" w:cs="Calibri"/>
                <w:color w:val="000000"/>
                <w:sz w:val="16"/>
                <w:szCs w:val="16"/>
              </w:rPr>
              <w:t xml:space="preserve">Roles, responsibilities, and timelines are established and followed for collecting and reflecting on data to improve SEL-related systems, practices and policies. Data provides opportunities to examine equity in </w:t>
            </w:r>
            <w:r w:rsidR="00772C87">
              <w:rPr>
                <w:rFonts w:ascii="Calibri" w:hAnsi="Calibri" w:cs="Calibri"/>
                <w:color w:val="000000"/>
                <w:sz w:val="16"/>
                <w:szCs w:val="16"/>
              </w:rPr>
              <w:t>youths</w:t>
            </w:r>
            <w:r>
              <w:rPr>
                <w:rFonts w:ascii="Calibri" w:hAnsi="Calibri" w:cs="Calibri"/>
                <w:color w:val="000000"/>
                <w:sz w:val="16"/>
                <w:szCs w:val="16"/>
              </w:rPr>
              <w:t xml:space="preserve">’ experiences and outcomes. Data on </w:t>
            </w:r>
            <w:r w:rsidR="00772C87">
              <w:rPr>
                <w:rFonts w:ascii="Calibri" w:hAnsi="Calibri" w:cs="Calibri"/>
                <w:color w:val="000000"/>
                <w:sz w:val="16"/>
                <w:szCs w:val="16"/>
              </w:rPr>
              <w:t xml:space="preserve">systemic </w:t>
            </w:r>
            <w:r>
              <w:rPr>
                <w:rFonts w:ascii="Calibri" w:hAnsi="Calibri" w:cs="Calibri"/>
                <w:color w:val="000000"/>
                <w:sz w:val="16"/>
                <w:szCs w:val="16"/>
              </w:rPr>
              <w:t xml:space="preserve">SEL is regularly shared and discussed with administrators, teachers, school-site support staff, students, families, and community partners. </w:t>
            </w:r>
          </w:p>
        </w:tc>
        <w:tc>
          <w:tcPr>
            <w:tcW w:w="2250" w:type="dxa"/>
            <w:hideMark/>
          </w:tcPr>
          <w:p w14:paraId="1E25FA62" w14:textId="18F24914" w:rsidR="00B542CC" w:rsidRDefault="00B542CC" w:rsidP="001B24AF">
            <w:pPr>
              <w:pStyle w:val="NormalWeb"/>
              <w:spacing w:before="60" w:beforeAutospacing="0" w:after="0" w:afterAutospacing="0"/>
            </w:pPr>
            <w:r>
              <w:rPr>
                <w:rFonts w:ascii="Calibri" w:hAnsi="Calibri" w:cs="Calibri"/>
                <w:color w:val="000000"/>
                <w:sz w:val="16"/>
                <w:szCs w:val="16"/>
              </w:rPr>
              <w:t xml:space="preserve">Roles, responsibilities, and timelines may be inconsistent for collecting and reflecting on data to improve SEL-related systems, practices, and policies. Data on </w:t>
            </w:r>
            <w:r w:rsidR="00772C87">
              <w:rPr>
                <w:rFonts w:ascii="Calibri" w:hAnsi="Calibri" w:cs="Calibri"/>
                <w:color w:val="000000"/>
                <w:sz w:val="16"/>
                <w:szCs w:val="16"/>
              </w:rPr>
              <w:t xml:space="preserve">systemic </w:t>
            </w:r>
            <w:r>
              <w:rPr>
                <w:rFonts w:ascii="Calibri" w:hAnsi="Calibri" w:cs="Calibri"/>
                <w:color w:val="000000"/>
                <w:sz w:val="16"/>
                <w:szCs w:val="16"/>
              </w:rPr>
              <w:t>SEL is occasionally shared with some stakeholders</w:t>
            </w:r>
            <w:r>
              <w:rPr>
                <w:rFonts w:ascii="Calibri" w:hAnsi="Calibri" w:cs="Calibri"/>
                <w:color w:val="FF0000"/>
                <w:sz w:val="16"/>
                <w:szCs w:val="16"/>
              </w:rPr>
              <w:t xml:space="preserve">. </w:t>
            </w:r>
          </w:p>
        </w:tc>
        <w:tc>
          <w:tcPr>
            <w:tcW w:w="2520" w:type="dxa"/>
            <w:hideMark/>
          </w:tcPr>
          <w:p w14:paraId="320333E1" w14:textId="77777777" w:rsidR="00B542CC" w:rsidRDefault="00B542CC" w:rsidP="001B24AF">
            <w:pPr>
              <w:pStyle w:val="NormalWeb"/>
              <w:spacing w:before="60" w:beforeAutospacing="0" w:after="0" w:afterAutospacing="0"/>
            </w:pPr>
            <w:r>
              <w:rPr>
                <w:rFonts w:ascii="Calibri" w:hAnsi="Calibri" w:cs="Calibri"/>
                <w:color w:val="000000"/>
                <w:sz w:val="16"/>
                <w:szCs w:val="16"/>
              </w:rPr>
              <w:t xml:space="preserve">Roles, responsibilities, and timelines are not yet established for collecting and reflecting on data to improve SEL-related systems, practices, and policies. </w:t>
            </w:r>
          </w:p>
        </w:tc>
        <w:tc>
          <w:tcPr>
            <w:tcW w:w="1968" w:type="dxa"/>
            <w:hideMark/>
          </w:tcPr>
          <w:p w14:paraId="3FEA1402" w14:textId="77777777" w:rsidR="00B542CC" w:rsidRDefault="00B542CC" w:rsidP="001B24AF"/>
        </w:tc>
      </w:tr>
    </w:tbl>
    <w:p w14:paraId="4C6BE1BF" w14:textId="77777777" w:rsidR="00B542CC" w:rsidRPr="00785BB5" w:rsidRDefault="00B542CC" w:rsidP="00B542CC">
      <w:pPr>
        <w:pStyle w:val="Body"/>
        <w:spacing w:line="360" w:lineRule="auto"/>
        <w:rPr>
          <w:rFonts w:ascii="Helvetica" w:hAnsi="Helvetica"/>
          <w:bCs/>
          <w:sz w:val="20"/>
          <w:szCs w:val="20"/>
          <w:u w:color="000000"/>
        </w:rPr>
      </w:pPr>
    </w:p>
    <w:p w14:paraId="7F056492" w14:textId="5B4783E6" w:rsidR="009702BB" w:rsidRPr="00EC6DDE" w:rsidRDefault="009702BB" w:rsidP="00EC6DDE">
      <w:pPr>
        <w:rPr>
          <w:rFonts w:ascii="Calibri" w:eastAsia="Times New Roman" w:hAnsi="Calibri" w:cs="Calibri"/>
          <w:b/>
          <w:bCs/>
          <w:color w:val="000000"/>
          <w:sz w:val="28"/>
          <w:szCs w:val="28"/>
          <w:bdr w:val="none" w:sz="0" w:space="0" w:color="auto"/>
        </w:rPr>
      </w:pPr>
    </w:p>
    <w:sectPr w:rsidR="009702BB" w:rsidRPr="00EC6DDE" w:rsidSect="00A02277">
      <w:headerReference w:type="default" r:id="rId14"/>
      <w:footerReference w:type="even" r:id="rId15"/>
      <w:footerReference w:type="default" r:id="rId16"/>
      <w:pgSz w:w="15840" w:h="12240" w:orient="landscape"/>
      <w:pgMar w:top="1080" w:right="1080" w:bottom="1080" w:left="1297"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7D6A8" w14:textId="77777777" w:rsidR="000F30D5" w:rsidRDefault="000F30D5">
      <w:r>
        <w:separator/>
      </w:r>
    </w:p>
  </w:endnote>
  <w:endnote w:type="continuationSeparator" w:id="0">
    <w:p w14:paraId="70D502C9" w14:textId="77777777" w:rsidR="000F30D5" w:rsidRDefault="000F30D5">
      <w:r>
        <w:continuationSeparator/>
      </w:r>
    </w:p>
  </w:endnote>
  <w:endnote w:type="continuationNotice" w:id="1">
    <w:p w14:paraId="383A6FA5" w14:textId="77777777" w:rsidR="000F30D5" w:rsidRDefault="000F30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117421"/>
      <w:docPartObj>
        <w:docPartGallery w:val="Page Numbers (Bottom of Page)"/>
        <w:docPartUnique/>
      </w:docPartObj>
    </w:sdtPr>
    <w:sdtEndPr>
      <w:rPr>
        <w:rStyle w:val="PageNumber"/>
      </w:rPr>
    </w:sdtEndPr>
    <w:sdtContent>
      <w:p w14:paraId="43F57AD9" w14:textId="514DE036" w:rsidR="00E423A4" w:rsidRDefault="00E423A4" w:rsidP="009702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8EC67C" w14:textId="77777777" w:rsidR="00E423A4" w:rsidRDefault="00E423A4" w:rsidP="00D119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p w14:paraId="430A5F84" w14:textId="77777777" w:rsidR="00E423A4" w:rsidRPr="00ED3CE9" w:rsidRDefault="00E423A4" w:rsidP="00ED3CE9">
        <w:pPr>
          <w:pStyle w:val="Footer"/>
          <w:framePr w:wrap="none" w:vAnchor="text" w:hAnchor="page" w:x="11137" w:y="60"/>
          <w:rPr>
            <w:rStyle w:val="PageNumber"/>
            <w:rFonts w:ascii="Helvetica" w:hAnsi="Helvetica"/>
            <w:b/>
            <w:sz w:val="18"/>
            <w:szCs w:val="18"/>
          </w:rPr>
        </w:pPr>
        <w:r w:rsidRPr="00ED3CE9">
          <w:rPr>
            <w:rStyle w:val="PageNumber"/>
            <w:rFonts w:ascii="Helvetica" w:hAnsi="Helvetica"/>
            <w:b/>
            <w:sz w:val="18"/>
            <w:szCs w:val="18"/>
          </w:rPr>
          <w:fldChar w:fldCharType="begin"/>
        </w:r>
        <w:r w:rsidRPr="00ED3CE9">
          <w:rPr>
            <w:rStyle w:val="PageNumber"/>
            <w:rFonts w:ascii="Helvetica" w:hAnsi="Helvetica"/>
            <w:b/>
            <w:sz w:val="18"/>
            <w:szCs w:val="18"/>
          </w:rPr>
          <w:instrText xml:space="preserve"> PAGE </w:instrText>
        </w:r>
        <w:r w:rsidRPr="00ED3CE9">
          <w:rPr>
            <w:rStyle w:val="PageNumber"/>
            <w:rFonts w:ascii="Helvetica" w:hAnsi="Helvetica"/>
            <w:b/>
            <w:sz w:val="18"/>
            <w:szCs w:val="18"/>
          </w:rPr>
          <w:fldChar w:fldCharType="separate"/>
        </w:r>
        <w:r>
          <w:rPr>
            <w:rStyle w:val="PageNumber"/>
            <w:rFonts w:ascii="Helvetica" w:hAnsi="Helvetica"/>
            <w:b/>
            <w:noProof/>
            <w:sz w:val="18"/>
            <w:szCs w:val="18"/>
          </w:rPr>
          <w:t>3</w:t>
        </w:r>
        <w:r w:rsidRPr="00ED3CE9">
          <w:rPr>
            <w:rStyle w:val="PageNumber"/>
            <w:rFonts w:ascii="Helvetica" w:hAnsi="Helvetica"/>
            <w:b/>
            <w:sz w:val="18"/>
            <w:szCs w:val="18"/>
          </w:rPr>
          <w:fldChar w:fldCharType="end"/>
        </w:r>
      </w:p>
    </w:sdtContent>
  </w:sdt>
  <w:p w14:paraId="7FFF35F2" w14:textId="77777777" w:rsidR="00E423A4" w:rsidRPr="008851B9" w:rsidRDefault="00E423A4" w:rsidP="00ED3CE9">
    <w:pPr>
      <w:rPr>
        <w:rFonts w:ascii="Helvetica" w:eastAsia="Times New Roman" w:hAnsi="Helvetica"/>
        <w:sz w:val="14"/>
        <w:szCs w:val="14"/>
      </w:rPr>
    </w:pPr>
    <w:r w:rsidRPr="008851B9">
      <w:rPr>
        <w:rFonts w:ascii="Helvetica" w:eastAsia="Times New Roman" w:hAnsi="Helvetica" w:cs="Calibri"/>
        <w:color w:val="000000"/>
        <w:sz w:val="14"/>
        <w:szCs w:val="14"/>
      </w:rPr>
      <w:t>For more information, tools, and resources, visit schoolguide.casel.org.</w:t>
    </w:r>
  </w:p>
  <w:p w14:paraId="0BF625A8" w14:textId="7F3262A5" w:rsidR="00E423A4" w:rsidRPr="00ED3CE9" w:rsidRDefault="00E423A4" w:rsidP="00ED3CE9">
    <w:pPr>
      <w:rPr>
        <w:rFonts w:ascii="Helvetica" w:eastAsia="Times New Roman" w:hAnsi="Helvetica"/>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BE077" w14:textId="77777777" w:rsidR="000F30D5" w:rsidRDefault="000F30D5">
      <w:r>
        <w:separator/>
      </w:r>
    </w:p>
  </w:footnote>
  <w:footnote w:type="continuationSeparator" w:id="0">
    <w:p w14:paraId="0A375589" w14:textId="77777777" w:rsidR="000F30D5" w:rsidRDefault="000F30D5">
      <w:r>
        <w:continuationSeparator/>
      </w:r>
    </w:p>
  </w:footnote>
  <w:footnote w:type="continuationNotice" w:id="1">
    <w:p w14:paraId="2CC78976" w14:textId="77777777" w:rsidR="000F30D5" w:rsidRDefault="000F30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9E0E5" w14:textId="0D5E5A74" w:rsidR="00E423A4" w:rsidRDefault="00E423A4" w:rsidP="00ED3CE9">
    <w:pPr>
      <w:pStyle w:val="Header"/>
      <w:ind w:hanging="90"/>
    </w:pPr>
    <w:r w:rsidRPr="00AB1ADE">
      <w:rPr>
        <w:rFonts w:ascii="Helvetica" w:hAnsi="Helvetica"/>
        <w:b/>
        <w:noProof/>
        <w:color w:val="2B579A"/>
        <w:shd w:val="clear" w:color="auto" w:fill="FFFFFF" w:themeFill="background1"/>
      </w:rPr>
      <w:drawing>
        <wp:inline distT="0" distB="0" distL="0" distR="0" wp14:anchorId="452C0C05" wp14:editId="45D5F25C">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959574" cy="44535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3FB6"/>
    <w:multiLevelType w:val="hybridMultilevel"/>
    <w:tmpl w:val="E22E88D0"/>
    <w:styleLink w:val="ImportedStyle1"/>
    <w:lvl w:ilvl="0" w:tplc="F8FC8F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B85442">
      <w:start w:val="1"/>
      <w:numFmt w:val="bullet"/>
      <w:lvlText w:val="o"/>
      <w:lvlJc w:val="left"/>
      <w:pPr>
        <w:ind w:left="138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1A1522">
      <w:start w:val="1"/>
      <w:numFmt w:val="bullet"/>
      <w:lvlText w:val="▪"/>
      <w:lvlJc w:val="left"/>
      <w:pPr>
        <w:ind w:left="21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38F246">
      <w:start w:val="1"/>
      <w:numFmt w:val="bullet"/>
      <w:lvlText w:val="·"/>
      <w:lvlJc w:val="left"/>
      <w:pPr>
        <w:ind w:left="282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F8BB50">
      <w:start w:val="1"/>
      <w:numFmt w:val="bullet"/>
      <w:lvlText w:val="o"/>
      <w:lvlJc w:val="left"/>
      <w:pPr>
        <w:ind w:left="354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0A510A">
      <w:start w:val="1"/>
      <w:numFmt w:val="bullet"/>
      <w:lvlText w:val="▪"/>
      <w:lvlJc w:val="left"/>
      <w:pPr>
        <w:ind w:left="426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7C77AE">
      <w:start w:val="1"/>
      <w:numFmt w:val="bullet"/>
      <w:lvlText w:val="·"/>
      <w:lvlJc w:val="left"/>
      <w:pPr>
        <w:ind w:left="4989" w:hanging="309"/>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44F308">
      <w:start w:val="1"/>
      <w:numFmt w:val="bullet"/>
      <w:lvlText w:val="o"/>
      <w:lvlJc w:val="left"/>
      <w:pPr>
        <w:ind w:left="570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00F688">
      <w:start w:val="1"/>
      <w:numFmt w:val="bullet"/>
      <w:lvlText w:val="▪"/>
      <w:lvlJc w:val="left"/>
      <w:pPr>
        <w:ind w:left="6429" w:hanging="30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83153E4"/>
    <w:multiLevelType w:val="hybridMultilevel"/>
    <w:tmpl w:val="1F0A4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C7C1A"/>
    <w:multiLevelType w:val="hybridMultilevel"/>
    <w:tmpl w:val="825A4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24983"/>
    <w:multiLevelType w:val="hybridMultilevel"/>
    <w:tmpl w:val="E22E88D0"/>
    <w:numStyleLink w:val="ImportedStyle1"/>
  </w:abstractNum>
  <w:abstractNum w:abstractNumId="4" w15:restartNumberingAfterBreak="0">
    <w:nsid w:val="462E09EA"/>
    <w:multiLevelType w:val="multilevel"/>
    <w:tmpl w:val="EA86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70167A"/>
    <w:multiLevelType w:val="multilevel"/>
    <w:tmpl w:val="F59E3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9A60A1"/>
    <w:multiLevelType w:val="hybridMultilevel"/>
    <w:tmpl w:val="35685746"/>
    <w:lvl w:ilvl="0" w:tplc="F4AADCC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63B0C6E"/>
    <w:multiLevelType w:val="hybridMultilevel"/>
    <w:tmpl w:val="C55AC9A2"/>
    <w:lvl w:ilvl="0" w:tplc="B71667A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930666A"/>
    <w:multiLevelType w:val="multilevel"/>
    <w:tmpl w:val="9F5E6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4"/>
  </w:num>
  <w:num w:numId="5">
    <w:abstractNumId w:val="5"/>
  </w:num>
  <w:num w:numId="6">
    <w:abstractNumId w:val="2"/>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1A2"/>
    <w:rsid w:val="00003D9A"/>
    <w:rsid w:val="0000718A"/>
    <w:rsid w:val="00015A8A"/>
    <w:rsid w:val="00021BC3"/>
    <w:rsid w:val="000242E3"/>
    <w:rsid w:val="000306A3"/>
    <w:rsid w:val="0003120F"/>
    <w:rsid w:val="000365FE"/>
    <w:rsid w:val="00045C1C"/>
    <w:rsid w:val="00047D96"/>
    <w:rsid w:val="00051B72"/>
    <w:rsid w:val="000525AB"/>
    <w:rsid w:val="00054FF2"/>
    <w:rsid w:val="0006300A"/>
    <w:rsid w:val="000636DE"/>
    <w:rsid w:val="0006682A"/>
    <w:rsid w:val="0007295A"/>
    <w:rsid w:val="00077467"/>
    <w:rsid w:val="00081C4F"/>
    <w:rsid w:val="0008788C"/>
    <w:rsid w:val="000A0204"/>
    <w:rsid w:val="000A4569"/>
    <w:rsid w:val="000A5209"/>
    <w:rsid w:val="000B2F31"/>
    <w:rsid w:val="000B3EDA"/>
    <w:rsid w:val="000B76D0"/>
    <w:rsid w:val="000C0861"/>
    <w:rsid w:val="000C56DF"/>
    <w:rsid w:val="000C7FB1"/>
    <w:rsid w:val="000D2F0D"/>
    <w:rsid w:val="000D6068"/>
    <w:rsid w:val="000E2A82"/>
    <w:rsid w:val="000E6723"/>
    <w:rsid w:val="000E7C47"/>
    <w:rsid w:val="000F2BC6"/>
    <w:rsid w:val="000F30D5"/>
    <w:rsid w:val="000F4765"/>
    <w:rsid w:val="00101F37"/>
    <w:rsid w:val="0010315B"/>
    <w:rsid w:val="001056C2"/>
    <w:rsid w:val="00117557"/>
    <w:rsid w:val="001317E6"/>
    <w:rsid w:val="001320BE"/>
    <w:rsid w:val="00135FD7"/>
    <w:rsid w:val="00136653"/>
    <w:rsid w:val="001440BF"/>
    <w:rsid w:val="00145265"/>
    <w:rsid w:val="00153A62"/>
    <w:rsid w:val="00161CF0"/>
    <w:rsid w:val="00163777"/>
    <w:rsid w:val="001678EC"/>
    <w:rsid w:val="00170560"/>
    <w:rsid w:val="00173FD8"/>
    <w:rsid w:val="001773CE"/>
    <w:rsid w:val="001779D0"/>
    <w:rsid w:val="00182DF3"/>
    <w:rsid w:val="00184FBA"/>
    <w:rsid w:val="001910C1"/>
    <w:rsid w:val="0019218F"/>
    <w:rsid w:val="0019696C"/>
    <w:rsid w:val="00196FF0"/>
    <w:rsid w:val="001A07BC"/>
    <w:rsid w:val="001A6172"/>
    <w:rsid w:val="001A66E5"/>
    <w:rsid w:val="001B24AF"/>
    <w:rsid w:val="001B6F7F"/>
    <w:rsid w:val="001B6FC8"/>
    <w:rsid w:val="001C126A"/>
    <w:rsid w:val="001C2B86"/>
    <w:rsid w:val="001D4E39"/>
    <w:rsid w:val="001D530C"/>
    <w:rsid w:val="001D78C6"/>
    <w:rsid w:val="001E1B79"/>
    <w:rsid w:val="001F5F56"/>
    <w:rsid w:val="001F628D"/>
    <w:rsid w:val="001F74A8"/>
    <w:rsid w:val="00200E69"/>
    <w:rsid w:val="002028C4"/>
    <w:rsid w:val="002050FC"/>
    <w:rsid w:val="00205120"/>
    <w:rsid w:val="00206615"/>
    <w:rsid w:val="002140C1"/>
    <w:rsid w:val="00220F54"/>
    <w:rsid w:val="002210A5"/>
    <w:rsid w:val="00221F59"/>
    <w:rsid w:val="0022365F"/>
    <w:rsid w:val="00232358"/>
    <w:rsid w:val="00243235"/>
    <w:rsid w:val="00244FF5"/>
    <w:rsid w:val="0025315F"/>
    <w:rsid w:val="00254899"/>
    <w:rsid w:val="00257C8C"/>
    <w:rsid w:val="00261EC2"/>
    <w:rsid w:val="002620F2"/>
    <w:rsid w:val="002629B9"/>
    <w:rsid w:val="00263E5B"/>
    <w:rsid w:val="00265933"/>
    <w:rsid w:val="0026668F"/>
    <w:rsid w:val="00266A51"/>
    <w:rsid w:val="00270DF7"/>
    <w:rsid w:val="00274901"/>
    <w:rsid w:val="00274905"/>
    <w:rsid w:val="00281211"/>
    <w:rsid w:val="00282E93"/>
    <w:rsid w:val="00292575"/>
    <w:rsid w:val="002925C7"/>
    <w:rsid w:val="00293428"/>
    <w:rsid w:val="00293B8D"/>
    <w:rsid w:val="002946D2"/>
    <w:rsid w:val="0029665C"/>
    <w:rsid w:val="002A142A"/>
    <w:rsid w:val="002A21A4"/>
    <w:rsid w:val="002A26A5"/>
    <w:rsid w:val="002A36F6"/>
    <w:rsid w:val="002A40C7"/>
    <w:rsid w:val="002A6574"/>
    <w:rsid w:val="002A6DE2"/>
    <w:rsid w:val="002A7EF0"/>
    <w:rsid w:val="002B2D7D"/>
    <w:rsid w:val="002C3C40"/>
    <w:rsid w:val="002C497A"/>
    <w:rsid w:val="002C7EC4"/>
    <w:rsid w:val="002D1F05"/>
    <w:rsid w:val="002D2935"/>
    <w:rsid w:val="002D40BB"/>
    <w:rsid w:val="002D622B"/>
    <w:rsid w:val="002E0017"/>
    <w:rsid w:val="002E32FB"/>
    <w:rsid w:val="002E3503"/>
    <w:rsid w:val="002E38BC"/>
    <w:rsid w:val="002E7AE1"/>
    <w:rsid w:val="002F0A66"/>
    <w:rsid w:val="002F0D4A"/>
    <w:rsid w:val="002F1172"/>
    <w:rsid w:val="002F5A95"/>
    <w:rsid w:val="00307016"/>
    <w:rsid w:val="00307851"/>
    <w:rsid w:val="00307D8F"/>
    <w:rsid w:val="00307E66"/>
    <w:rsid w:val="00310637"/>
    <w:rsid w:val="00315B95"/>
    <w:rsid w:val="003277D2"/>
    <w:rsid w:val="003335FE"/>
    <w:rsid w:val="00334261"/>
    <w:rsid w:val="003351B4"/>
    <w:rsid w:val="003408D6"/>
    <w:rsid w:val="00342ECF"/>
    <w:rsid w:val="00343681"/>
    <w:rsid w:val="003531B9"/>
    <w:rsid w:val="003563E4"/>
    <w:rsid w:val="00364E8A"/>
    <w:rsid w:val="00366A5E"/>
    <w:rsid w:val="003757B2"/>
    <w:rsid w:val="00375DF7"/>
    <w:rsid w:val="00376543"/>
    <w:rsid w:val="00376ED6"/>
    <w:rsid w:val="003807C3"/>
    <w:rsid w:val="003846DD"/>
    <w:rsid w:val="00391F3E"/>
    <w:rsid w:val="003922C2"/>
    <w:rsid w:val="003926F3"/>
    <w:rsid w:val="00393810"/>
    <w:rsid w:val="003A112B"/>
    <w:rsid w:val="003A4365"/>
    <w:rsid w:val="003A4F0E"/>
    <w:rsid w:val="003A56DC"/>
    <w:rsid w:val="003A5A3A"/>
    <w:rsid w:val="003A5DC7"/>
    <w:rsid w:val="003A6F4C"/>
    <w:rsid w:val="003B0F69"/>
    <w:rsid w:val="003B7CB1"/>
    <w:rsid w:val="003C2205"/>
    <w:rsid w:val="003C2E1C"/>
    <w:rsid w:val="003C67D0"/>
    <w:rsid w:val="003C72E0"/>
    <w:rsid w:val="003C74A7"/>
    <w:rsid w:val="003D50DF"/>
    <w:rsid w:val="003E057F"/>
    <w:rsid w:val="003E168E"/>
    <w:rsid w:val="003E197B"/>
    <w:rsid w:val="003E28F0"/>
    <w:rsid w:val="003E6720"/>
    <w:rsid w:val="003F16AC"/>
    <w:rsid w:val="003F3026"/>
    <w:rsid w:val="003F4DD7"/>
    <w:rsid w:val="003F7463"/>
    <w:rsid w:val="003F7F15"/>
    <w:rsid w:val="00403232"/>
    <w:rsid w:val="00404436"/>
    <w:rsid w:val="0040648A"/>
    <w:rsid w:val="004064E4"/>
    <w:rsid w:val="00412A48"/>
    <w:rsid w:val="00413342"/>
    <w:rsid w:val="00414E1D"/>
    <w:rsid w:val="00416698"/>
    <w:rsid w:val="0042512D"/>
    <w:rsid w:val="00433C6F"/>
    <w:rsid w:val="004366DF"/>
    <w:rsid w:val="004412C6"/>
    <w:rsid w:val="00442E79"/>
    <w:rsid w:val="00443786"/>
    <w:rsid w:val="00447988"/>
    <w:rsid w:val="004520C9"/>
    <w:rsid w:val="00453105"/>
    <w:rsid w:val="0045354B"/>
    <w:rsid w:val="004561A6"/>
    <w:rsid w:val="004566BC"/>
    <w:rsid w:val="0046174A"/>
    <w:rsid w:val="00465219"/>
    <w:rsid w:val="0047397E"/>
    <w:rsid w:val="00476850"/>
    <w:rsid w:val="004779C7"/>
    <w:rsid w:val="00480C22"/>
    <w:rsid w:val="004822AD"/>
    <w:rsid w:val="00482B7B"/>
    <w:rsid w:val="00483A39"/>
    <w:rsid w:val="00483DC1"/>
    <w:rsid w:val="00486F26"/>
    <w:rsid w:val="004900A5"/>
    <w:rsid w:val="00491DA3"/>
    <w:rsid w:val="00496155"/>
    <w:rsid w:val="00497EC0"/>
    <w:rsid w:val="004A2308"/>
    <w:rsid w:val="004A323C"/>
    <w:rsid w:val="004A4345"/>
    <w:rsid w:val="004B5C2A"/>
    <w:rsid w:val="004B6210"/>
    <w:rsid w:val="004C4DAC"/>
    <w:rsid w:val="004C6BE2"/>
    <w:rsid w:val="004D378A"/>
    <w:rsid w:val="004E3BAB"/>
    <w:rsid w:val="004E67BD"/>
    <w:rsid w:val="004F195A"/>
    <w:rsid w:val="004F75B5"/>
    <w:rsid w:val="004F7890"/>
    <w:rsid w:val="00516861"/>
    <w:rsid w:val="00517461"/>
    <w:rsid w:val="0052488E"/>
    <w:rsid w:val="0052665D"/>
    <w:rsid w:val="00527A9B"/>
    <w:rsid w:val="0053200C"/>
    <w:rsid w:val="00534F33"/>
    <w:rsid w:val="005420B5"/>
    <w:rsid w:val="00542F47"/>
    <w:rsid w:val="00556266"/>
    <w:rsid w:val="00562461"/>
    <w:rsid w:val="005675BF"/>
    <w:rsid w:val="00572054"/>
    <w:rsid w:val="00572BE8"/>
    <w:rsid w:val="0057550D"/>
    <w:rsid w:val="00576680"/>
    <w:rsid w:val="005800EF"/>
    <w:rsid w:val="00582890"/>
    <w:rsid w:val="0058319C"/>
    <w:rsid w:val="0058564B"/>
    <w:rsid w:val="0058756C"/>
    <w:rsid w:val="00591DE9"/>
    <w:rsid w:val="005925E2"/>
    <w:rsid w:val="005A08FC"/>
    <w:rsid w:val="005A17B0"/>
    <w:rsid w:val="005A6012"/>
    <w:rsid w:val="005B5961"/>
    <w:rsid w:val="005B7BFA"/>
    <w:rsid w:val="005B7C1A"/>
    <w:rsid w:val="005C0404"/>
    <w:rsid w:val="005C7CDB"/>
    <w:rsid w:val="005D7AEB"/>
    <w:rsid w:val="005E3B3D"/>
    <w:rsid w:val="005E5A26"/>
    <w:rsid w:val="005E61C0"/>
    <w:rsid w:val="005E7443"/>
    <w:rsid w:val="005F00A3"/>
    <w:rsid w:val="005F2A8B"/>
    <w:rsid w:val="005F3541"/>
    <w:rsid w:val="005F5316"/>
    <w:rsid w:val="005F76BE"/>
    <w:rsid w:val="005F7E3B"/>
    <w:rsid w:val="006062F7"/>
    <w:rsid w:val="00607D60"/>
    <w:rsid w:val="00610338"/>
    <w:rsid w:val="0061390A"/>
    <w:rsid w:val="00613FC2"/>
    <w:rsid w:val="0061645F"/>
    <w:rsid w:val="0062521D"/>
    <w:rsid w:val="006313FB"/>
    <w:rsid w:val="0063169C"/>
    <w:rsid w:val="00631F71"/>
    <w:rsid w:val="00633D83"/>
    <w:rsid w:val="00634DCA"/>
    <w:rsid w:val="0064445D"/>
    <w:rsid w:val="0064780D"/>
    <w:rsid w:val="006500BB"/>
    <w:rsid w:val="00650DEE"/>
    <w:rsid w:val="00652C6B"/>
    <w:rsid w:val="00657D9E"/>
    <w:rsid w:val="006608D6"/>
    <w:rsid w:val="006624ED"/>
    <w:rsid w:val="0066266F"/>
    <w:rsid w:val="006653CC"/>
    <w:rsid w:val="00666670"/>
    <w:rsid w:val="00672E5E"/>
    <w:rsid w:val="00673CE6"/>
    <w:rsid w:val="00674F15"/>
    <w:rsid w:val="00676C35"/>
    <w:rsid w:val="006802D4"/>
    <w:rsid w:val="00681925"/>
    <w:rsid w:val="006839A5"/>
    <w:rsid w:val="00683F03"/>
    <w:rsid w:val="00686261"/>
    <w:rsid w:val="00692D10"/>
    <w:rsid w:val="00694E61"/>
    <w:rsid w:val="00695B65"/>
    <w:rsid w:val="00695C27"/>
    <w:rsid w:val="006A5FA4"/>
    <w:rsid w:val="006B25C5"/>
    <w:rsid w:val="006B3C23"/>
    <w:rsid w:val="006B3EB6"/>
    <w:rsid w:val="006C186B"/>
    <w:rsid w:val="006C4EAF"/>
    <w:rsid w:val="006C6EE7"/>
    <w:rsid w:val="006D2FBB"/>
    <w:rsid w:val="006D5AC1"/>
    <w:rsid w:val="006D677F"/>
    <w:rsid w:val="006E027B"/>
    <w:rsid w:val="006E496C"/>
    <w:rsid w:val="006E7C9D"/>
    <w:rsid w:val="006F3A5E"/>
    <w:rsid w:val="006F409F"/>
    <w:rsid w:val="00700E1A"/>
    <w:rsid w:val="00701BE5"/>
    <w:rsid w:val="007031DF"/>
    <w:rsid w:val="007059BE"/>
    <w:rsid w:val="00712B29"/>
    <w:rsid w:val="007141EE"/>
    <w:rsid w:val="0071782D"/>
    <w:rsid w:val="00732466"/>
    <w:rsid w:val="00733397"/>
    <w:rsid w:val="00739358"/>
    <w:rsid w:val="00746170"/>
    <w:rsid w:val="00746955"/>
    <w:rsid w:val="00750140"/>
    <w:rsid w:val="00750525"/>
    <w:rsid w:val="007522AC"/>
    <w:rsid w:val="00753E04"/>
    <w:rsid w:val="00755323"/>
    <w:rsid w:val="007615C1"/>
    <w:rsid w:val="00765D55"/>
    <w:rsid w:val="00765DDB"/>
    <w:rsid w:val="00765DF4"/>
    <w:rsid w:val="007674A3"/>
    <w:rsid w:val="0076D396"/>
    <w:rsid w:val="00770DC1"/>
    <w:rsid w:val="00771C75"/>
    <w:rsid w:val="00771FAD"/>
    <w:rsid w:val="00772C87"/>
    <w:rsid w:val="00777B83"/>
    <w:rsid w:val="00782894"/>
    <w:rsid w:val="007831B9"/>
    <w:rsid w:val="007848E7"/>
    <w:rsid w:val="00785BB5"/>
    <w:rsid w:val="0079473D"/>
    <w:rsid w:val="00797FC0"/>
    <w:rsid w:val="007A4555"/>
    <w:rsid w:val="007A48C5"/>
    <w:rsid w:val="007A5CDC"/>
    <w:rsid w:val="007A622C"/>
    <w:rsid w:val="007A7EA8"/>
    <w:rsid w:val="007B0656"/>
    <w:rsid w:val="007B7E06"/>
    <w:rsid w:val="007B7FC9"/>
    <w:rsid w:val="007D1921"/>
    <w:rsid w:val="007E0851"/>
    <w:rsid w:val="007E2B83"/>
    <w:rsid w:val="007E7A41"/>
    <w:rsid w:val="007F4514"/>
    <w:rsid w:val="007F464B"/>
    <w:rsid w:val="008010A3"/>
    <w:rsid w:val="00802FE8"/>
    <w:rsid w:val="0080651C"/>
    <w:rsid w:val="008067D0"/>
    <w:rsid w:val="00817530"/>
    <w:rsid w:val="00820211"/>
    <w:rsid w:val="00822210"/>
    <w:rsid w:val="008224E2"/>
    <w:rsid w:val="00824772"/>
    <w:rsid w:val="00824A01"/>
    <w:rsid w:val="00834235"/>
    <w:rsid w:val="00842949"/>
    <w:rsid w:val="00845FAE"/>
    <w:rsid w:val="008513F4"/>
    <w:rsid w:val="00855FF4"/>
    <w:rsid w:val="00860526"/>
    <w:rsid w:val="008605B6"/>
    <w:rsid w:val="00867380"/>
    <w:rsid w:val="00870256"/>
    <w:rsid w:val="00873724"/>
    <w:rsid w:val="00873FCA"/>
    <w:rsid w:val="0088511E"/>
    <w:rsid w:val="00886532"/>
    <w:rsid w:val="0088750E"/>
    <w:rsid w:val="00890EAC"/>
    <w:rsid w:val="008924D7"/>
    <w:rsid w:val="008947E4"/>
    <w:rsid w:val="00894871"/>
    <w:rsid w:val="008953C1"/>
    <w:rsid w:val="008960C8"/>
    <w:rsid w:val="008A47FF"/>
    <w:rsid w:val="008B047C"/>
    <w:rsid w:val="008B27F7"/>
    <w:rsid w:val="008B413E"/>
    <w:rsid w:val="008C1CED"/>
    <w:rsid w:val="008C53D7"/>
    <w:rsid w:val="008C5598"/>
    <w:rsid w:val="008C5C73"/>
    <w:rsid w:val="008D26D9"/>
    <w:rsid w:val="008D748E"/>
    <w:rsid w:val="008E00B9"/>
    <w:rsid w:val="008E7ED9"/>
    <w:rsid w:val="008F0011"/>
    <w:rsid w:val="008F0075"/>
    <w:rsid w:val="008F31D2"/>
    <w:rsid w:val="008F6CED"/>
    <w:rsid w:val="00902F29"/>
    <w:rsid w:val="00903A27"/>
    <w:rsid w:val="009047C2"/>
    <w:rsid w:val="00912A81"/>
    <w:rsid w:val="00915602"/>
    <w:rsid w:val="0091564C"/>
    <w:rsid w:val="00927557"/>
    <w:rsid w:val="00930F17"/>
    <w:rsid w:val="0093176F"/>
    <w:rsid w:val="00942758"/>
    <w:rsid w:val="00947B7B"/>
    <w:rsid w:val="00951AD7"/>
    <w:rsid w:val="0095370B"/>
    <w:rsid w:val="00953897"/>
    <w:rsid w:val="00953951"/>
    <w:rsid w:val="009567EB"/>
    <w:rsid w:val="00963757"/>
    <w:rsid w:val="009637FE"/>
    <w:rsid w:val="009648CF"/>
    <w:rsid w:val="009702BB"/>
    <w:rsid w:val="00970E95"/>
    <w:rsid w:val="009820A7"/>
    <w:rsid w:val="00983FD3"/>
    <w:rsid w:val="009844AE"/>
    <w:rsid w:val="009921A2"/>
    <w:rsid w:val="009A0397"/>
    <w:rsid w:val="009A1B96"/>
    <w:rsid w:val="009A204F"/>
    <w:rsid w:val="009A50D3"/>
    <w:rsid w:val="009A57EC"/>
    <w:rsid w:val="009A5A38"/>
    <w:rsid w:val="009A7EB2"/>
    <w:rsid w:val="009B67DA"/>
    <w:rsid w:val="009B773B"/>
    <w:rsid w:val="009D0841"/>
    <w:rsid w:val="009E05DD"/>
    <w:rsid w:val="009F3FB5"/>
    <w:rsid w:val="009F50D1"/>
    <w:rsid w:val="00A0124A"/>
    <w:rsid w:val="00A02277"/>
    <w:rsid w:val="00A1271D"/>
    <w:rsid w:val="00A14036"/>
    <w:rsid w:val="00A14F5A"/>
    <w:rsid w:val="00A165ED"/>
    <w:rsid w:val="00A17340"/>
    <w:rsid w:val="00A23576"/>
    <w:rsid w:val="00A25461"/>
    <w:rsid w:val="00A265A8"/>
    <w:rsid w:val="00A27DCE"/>
    <w:rsid w:val="00A3382E"/>
    <w:rsid w:val="00A35ACE"/>
    <w:rsid w:val="00A36222"/>
    <w:rsid w:val="00A4116F"/>
    <w:rsid w:val="00A46505"/>
    <w:rsid w:val="00A46DA9"/>
    <w:rsid w:val="00A50908"/>
    <w:rsid w:val="00A5093F"/>
    <w:rsid w:val="00A561F5"/>
    <w:rsid w:val="00A5758E"/>
    <w:rsid w:val="00A65E76"/>
    <w:rsid w:val="00A671B9"/>
    <w:rsid w:val="00A67E57"/>
    <w:rsid w:val="00A7123B"/>
    <w:rsid w:val="00A72E80"/>
    <w:rsid w:val="00A73CC5"/>
    <w:rsid w:val="00A746E1"/>
    <w:rsid w:val="00A77CDF"/>
    <w:rsid w:val="00A82E4B"/>
    <w:rsid w:val="00A86CED"/>
    <w:rsid w:val="00A93301"/>
    <w:rsid w:val="00A94DE4"/>
    <w:rsid w:val="00A95E62"/>
    <w:rsid w:val="00A9784F"/>
    <w:rsid w:val="00AA2223"/>
    <w:rsid w:val="00AB1129"/>
    <w:rsid w:val="00AB1ADE"/>
    <w:rsid w:val="00AB2536"/>
    <w:rsid w:val="00AB30AC"/>
    <w:rsid w:val="00AC263F"/>
    <w:rsid w:val="00AC2AE6"/>
    <w:rsid w:val="00AC3993"/>
    <w:rsid w:val="00AD0C48"/>
    <w:rsid w:val="00AD151E"/>
    <w:rsid w:val="00AD3097"/>
    <w:rsid w:val="00AD324B"/>
    <w:rsid w:val="00AD3DA9"/>
    <w:rsid w:val="00AD6D13"/>
    <w:rsid w:val="00AE05DE"/>
    <w:rsid w:val="00AE1435"/>
    <w:rsid w:val="00AE49F6"/>
    <w:rsid w:val="00AE771D"/>
    <w:rsid w:val="00AF46C5"/>
    <w:rsid w:val="00AF67F7"/>
    <w:rsid w:val="00AF769A"/>
    <w:rsid w:val="00B018E5"/>
    <w:rsid w:val="00B04378"/>
    <w:rsid w:val="00B114A7"/>
    <w:rsid w:val="00B1388C"/>
    <w:rsid w:val="00B13E89"/>
    <w:rsid w:val="00B15D9C"/>
    <w:rsid w:val="00B20662"/>
    <w:rsid w:val="00B3184E"/>
    <w:rsid w:val="00B31F3F"/>
    <w:rsid w:val="00B373D5"/>
    <w:rsid w:val="00B40A5D"/>
    <w:rsid w:val="00B45F4C"/>
    <w:rsid w:val="00B50E8E"/>
    <w:rsid w:val="00B50ECF"/>
    <w:rsid w:val="00B542CC"/>
    <w:rsid w:val="00B617B2"/>
    <w:rsid w:val="00B62815"/>
    <w:rsid w:val="00B62B92"/>
    <w:rsid w:val="00B74C2C"/>
    <w:rsid w:val="00B760FF"/>
    <w:rsid w:val="00B76C0D"/>
    <w:rsid w:val="00B791CB"/>
    <w:rsid w:val="00B8373B"/>
    <w:rsid w:val="00B942F7"/>
    <w:rsid w:val="00B9484D"/>
    <w:rsid w:val="00B95CC1"/>
    <w:rsid w:val="00B97810"/>
    <w:rsid w:val="00BA0B31"/>
    <w:rsid w:val="00BA1832"/>
    <w:rsid w:val="00BA2089"/>
    <w:rsid w:val="00BA415A"/>
    <w:rsid w:val="00BA5A03"/>
    <w:rsid w:val="00BA6443"/>
    <w:rsid w:val="00BA7CA8"/>
    <w:rsid w:val="00BB06DC"/>
    <w:rsid w:val="00BB4C5F"/>
    <w:rsid w:val="00BB698B"/>
    <w:rsid w:val="00BB6B7A"/>
    <w:rsid w:val="00BB6D7E"/>
    <w:rsid w:val="00BB721E"/>
    <w:rsid w:val="00BC0D8E"/>
    <w:rsid w:val="00BD4AF4"/>
    <w:rsid w:val="00BD6911"/>
    <w:rsid w:val="00BE0A1B"/>
    <w:rsid w:val="00BE0F1B"/>
    <w:rsid w:val="00BE1639"/>
    <w:rsid w:val="00BE522F"/>
    <w:rsid w:val="00BF0269"/>
    <w:rsid w:val="00BF156C"/>
    <w:rsid w:val="00BF3A86"/>
    <w:rsid w:val="00BF3C8A"/>
    <w:rsid w:val="00BF52FB"/>
    <w:rsid w:val="00C04968"/>
    <w:rsid w:val="00C10EC3"/>
    <w:rsid w:val="00C13412"/>
    <w:rsid w:val="00C14531"/>
    <w:rsid w:val="00C20231"/>
    <w:rsid w:val="00C2199F"/>
    <w:rsid w:val="00C27D0D"/>
    <w:rsid w:val="00C27D0F"/>
    <w:rsid w:val="00C330A8"/>
    <w:rsid w:val="00C361A1"/>
    <w:rsid w:val="00C3791C"/>
    <w:rsid w:val="00C465FF"/>
    <w:rsid w:val="00C47DFD"/>
    <w:rsid w:val="00C523A4"/>
    <w:rsid w:val="00C549A7"/>
    <w:rsid w:val="00C57A0E"/>
    <w:rsid w:val="00C606E5"/>
    <w:rsid w:val="00C61541"/>
    <w:rsid w:val="00C6310A"/>
    <w:rsid w:val="00C66617"/>
    <w:rsid w:val="00C678BF"/>
    <w:rsid w:val="00C67C27"/>
    <w:rsid w:val="00C70B47"/>
    <w:rsid w:val="00C71E6F"/>
    <w:rsid w:val="00C72DC8"/>
    <w:rsid w:val="00C74366"/>
    <w:rsid w:val="00C7665E"/>
    <w:rsid w:val="00C81B73"/>
    <w:rsid w:val="00C83787"/>
    <w:rsid w:val="00C87CF5"/>
    <w:rsid w:val="00C91D8D"/>
    <w:rsid w:val="00C93AD6"/>
    <w:rsid w:val="00C94F7B"/>
    <w:rsid w:val="00CA05E2"/>
    <w:rsid w:val="00CA132C"/>
    <w:rsid w:val="00CA5E63"/>
    <w:rsid w:val="00CA6254"/>
    <w:rsid w:val="00CA72E7"/>
    <w:rsid w:val="00CB068E"/>
    <w:rsid w:val="00CB0EE9"/>
    <w:rsid w:val="00CB2356"/>
    <w:rsid w:val="00CB595F"/>
    <w:rsid w:val="00CC0C5E"/>
    <w:rsid w:val="00CC51BE"/>
    <w:rsid w:val="00CC6767"/>
    <w:rsid w:val="00CD10A8"/>
    <w:rsid w:val="00CD151E"/>
    <w:rsid w:val="00CD2DE7"/>
    <w:rsid w:val="00CD6154"/>
    <w:rsid w:val="00CE0729"/>
    <w:rsid w:val="00CE201C"/>
    <w:rsid w:val="00CE21E9"/>
    <w:rsid w:val="00CE3C58"/>
    <w:rsid w:val="00CE446A"/>
    <w:rsid w:val="00CE4688"/>
    <w:rsid w:val="00CE4B97"/>
    <w:rsid w:val="00CE5736"/>
    <w:rsid w:val="00CE8250"/>
    <w:rsid w:val="00CF3BA3"/>
    <w:rsid w:val="00CF4B8D"/>
    <w:rsid w:val="00CF72F8"/>
    <w:rsid w:val="00CF7453"/>
    <w:rsid w:val="00D01132"/>
    <w:rsid w:val="00D0338A"/>
    <w:rsid w:val="00D119AC"/>
    <w:rsid w:val="00D156E0"/>
    <w:rsid w:val="00D24996"/>
    <w:rsid w:val="00D31C89"/>
    <w:rsid w:val="00D32FB7"/>
    <w:rsid w:val="00D3308C"/>
    <w:rsid w:val="00D3529F"/>
    <w:rsid w:val="00D35AD2"/>
    <w:rsid w:val="00D40B74"/>
    <w:rsid w:val="00D44744"/>
    <w:rsid w:val="00D4798D"/>
    <w:rsid w:val="00D504F0"/>
    <w:rsid w:val="00D51884"/>
    <w:rsid w:val="00D5231F"/>
    <w:rsid w:val="00D53815"/>
    <w:rsid w:val="00D5468A"/>
    <w:rsid w:val="00D54857"/>
    <w:rsid w:val="00D56590"/>
    <w:rsid w:val="00D622FA"/>
    <w:rsid w:val="00D64912"/>
    <w:rsid w:val="00D65C01"/>
    <w:rsid w:val="00D711D1"/>
    <w:rsid w:val="00D72BEC"/>
    <w:rsid w:val="00D72CCC"/>
    <w:rsid w:val="00D72F6B"/>
    <w:rsid w:val="00D82678"/>
    <w:rsid w:val="00D87E04"/>
    <w:rsid w:val="00D96268"/>
    <w:rsid w:val="00D97744"/>
    <w:rsid w:val="00DB4624"/>
    <w:rsid w:val="00DB5532"/>
    <w:rsid w:val="00DB5CF3"/>
    <w:rsid w:val="00DB5DA3"/>
    <w:rsid w:val="00DC15C7"/>
    <w:rsid w:val="00DC305F"/>
    <w:rsid w:val="00DD1A41"/>
    <w:rsid w:val="00DD762F"/>
    <w:rsid w:val="00DE421B"/>
    <w:rsid w:val="00DE55F4"/>
    <w:rsid w:val="00DE6EF8"/>
    <w:rsid w:val="00DF00C7"/>
    <w:rsid w:val="00DF0FE4"/>
    <w:rsid w:val="00E0283C"/>
    <w:rsid w:val="00E0320B"/>
    <w:rsid w:val="00E048AE"/>
    <w:rsid w:val="00E04AA2"/>
    <w:rsid w:val="00E10D54"/>
    <w:rsid w:val="00E26392"/>
    <w:rsid w:val="00E301CE"/>
    <w:rsid w:val="00E34A5B"/>
    <w:rsid w:val="00E35956"/>
    <w:rsid w:val="00E369AB"/>
    <w:rsid w:val="00E376F1"/>
    <w:rsid w:val="00E4226A"/>
    <w:rsid w:val="00E423A4"/>
    <w:rsid w:val="00E52B65"/>
    <w:rsid w:val="00E57A03"/>
    <w:rsid w:val="00E6238F"/>
    <w:rsid w:val="00E638A7"/>
    <w:rsid w:val="00E63CE5"/>
    <w:rsid w:val="00E71BAF"/>
    <w:rsid w:val="00E73C5B"/>
    <w:rsid w:val="00E748C1"/>
    <w:rsid w:val="00E75C1F"/>
    <w:rsid w:val="00E76F96"/>
    <w:rsid w:val="00E776EF"/>
    <w:rsid w:val="00E81DB8"/>
    <w:rsid w:val="00E823EF"/>
    <w:rsid w:val="00E83034"/>
    <w:rsid w:val="00E911BC"/>
    <w:rsid w:val="00E92880"/>
    <w:rsid w:val="00E93F99"/>
    <w:rsid w:val="00E94429"/>
    <w:rsid w:val="00E9489F"/>
    <w:rsid w:val="00E964E9"/>
    <w:rsid w:val="00E968D9"/>
    <w:rsid w:val="00EA0A12"/>
    <w:rsid w:val="00EA0D9D"/>
    <w:rsid w:val="00EA40EF"/>
    <w:rsid w:val="00EA76FB"/>
    <w:rsid w:val="00EA775C"/>
    <w:rsid w:val="00EB1994"/>
    <w:rsid w:val="00EB1A9E"/>
    <w:rsid w:val="00EB5CE5"/>
    <w:rsid w:val="00EC1B33"/>
    <w:rsid w:val="00EC5B7A"/>
    <w:rsid w:val="00EC6DDE"/>
    <w:rsid w:val="00ED09AD"/>
    <w:rsid w:val="00ED3CE9"/>
    <w:rsid w:val="00EE10A3"/>
    <w:rsid w:val="00EE198E"/>
    <w:rsid w:val="00EE6637"/>
    <w:rsid w:val="00EF064F"/>
    <w:rsid w:val="00EF1277"/>
    <w:rsid w:val="00EF168E"/>
    <w:rsid w:val="00EF3A25"/>
    <w:rsid w:val="00EF4C70"/>
    <w:rsid w:val="00EF5330"/>
    <w:rsid w:val="00EF6571"/>
    <w:rsid w:val="00F01BE2"/>
    <w:rsid w:val="00F07634"/>
    <w:rsid w:val="00F15268"/>
    <w:rsid w:val="00F15FFD"/>
    <w:rsid w:val="00F219FA"/>
    <w:rsid w:val="00F23451"/>
    <w:rsid w:val="00F23C37"/>
    <w:rsid w:val="00F3475C"/>
    <w:rsid w:val="00F34D20"/>
    <w:rsid w:val="00F40489"/>
    <w:rsid w:val="00F40536"/>
    <w:rsid w:val="00F4605C"/>
    <w:rsid w:val="00F50931"/>
    <w:rsid w:val="00F530A7"/>
    <w:rsid w:val="00F5666F"/>
    <w:rsid w:val="00F607CC"/>
    <w:rsid w:val="00F61B3D"/>
    <w:rsid w:val="00F63C29"/>
    <w:rsid w:val="00F6424A"/>
    <w:rsid w:val="00F64440"/>
    <w:rsid w:val="00F64669"/>
    <w:rsid w:val="00F65070"/>
    <w:rsid w:val="00F66008"/>
    <w:rsid w:val="00F67B30"/>
    <w:rsid w:val="00F77A03"/>
    <w:rsid w:val="00F80C1B"/>
    <w:rsid w:val="00F835EC"/>
    <w:rsid w:val="00F84E62"/>
    <w:rsid w:val="00F8601D"/>
    <w:rsid w:val="00F87C3A"/>
    <w:rsid w:val="00F87E3C"/>
    <w:rsid w:val="00F906AB"/>
    <w:rsid w:val="00F934C6"/>
    <w:rsid w:val="00F95B89"/>
    <w:rsid w:val="00F9615F"/>
    <w:rsid w:val="00FA3704"/>
    <w:rsid w:val="00FA5C67"/>
    <w:rsid w:val="00FB0421"/>
    <w:rsid w:val="00FD3D9D"/>
    <w:rsid w:val="00FD4B12"/>
    <w:rsid w:val="00FD4D3C"/>
    <w:rsid w:val="00FD5BDA"/>
    <w:rsid w:val="00FE2620"/>
    <w:rsid w:val="00FE423F"/>
    <w:rsid w:val="00FE564D"/>
    <w:rsid w:val="00FE6E4D"/>
    <w:rsid w:val="00FF079F"/>
    <w:rsid w:val="00FF0EC1"/>
    <w:rsid w:val="00FF1B8C"/>
    <w:rsid w:val="00FF5017"/>
    <w:rsid w:val="00FF5359"/>
    <w:rsid w:val="00FF5712"/>
    <w:rsid w:val="00FF7ED3"/>
    <w:rsid w:val="0118929E"/>
    <w:rsid w:val="013BCF39"/>
    <w:rsid w:val="016983EE"/>
    <w:rsid w:val="017EC7B3"/>
    <w:rsid w:val="018E2035"/>
    <w:rsid w:val="01938C4E"/>
    <w:rsid w:val="0196E3BC"/>
    <w:rsid w:val="01F6EE7A"/>
    <w:rsid w:val="01F9011D"/>
    <w:rsid w:val="020A3DD4"/>
    <w:rsid w:val="020E10C1"/>
    <w:rsid w:val="02114BFF"/>
    <w:rsid w:val="0215373C"/>
    <w:rsid w:val="0221611B"/>
    <w:rsid w:val="023A6B4E"/>
    <w:rsid w:val="02577579"/>
    <w:rsid w:val="026F0FBB"/>
    <w:rsid w:val="0273D6D8"/>
    <w:rsid w:val="0296CD94"/>
    <w:rsid w:val="02AE52F7"/>
    <w:rsid w:val="02B342F2"/>
    <w:rsid w:val="02E67FE8"/>
    <w:rsid w:val="034E5D06"/>
    <w:rsid w:val="035917D7"/>
    <w:rsid w:val="03A14100"/>
    <w:rsid w:val="03A750B5"/>
    <w:rsid w:val="03B60795"/>
    <w:rsid w:val="03BFEBA6"/>
    <w:rsid w:val="03C1EA0D"/>
    <w:rsid w:val="03E31A76"/>
    <w:rsid w:val="03EC2BDF"/>
    <w:rsid w:val="040AC376"/>
    <w:rsid w:val="046671F7"/>
    <w:rsid w:val="047DB3DD"/>
    <w:rsid w:val="04814050"/>
    <w:rsid w:val="04827B6A"/>
    <w:rsid w:val="048B0B9A"/>
    <w:rsid w:val="04E79A76"/>
    <w:rsid w:val="05206D2B"/>
    <w:rsid w:val="052564B0"/>
    <w:rsid w:val="055BA52D"/>
    <w:rsid w:val="055F5903"/>
    <w:rsid w:val="056351F1"/>
    <w:rsid w:val="05782381"/>
    <w:rsid w:val="058986FE"/>
    <w:rsid w:val="058A998B"/>
    <w:rsid w:val="059AA27D"/>
    <w:rsid w:val="05E8782E"/>
    <w:rsid w:val="0650DE49"/>
    <w:rsid w:val="06B6BDE3"/>
    <w:rsid w:val="06C682B4"/>
    <w:rsid w:val="06CA2B7B"/>
    <w:rsid w:val="06D33C4C"/>
    <w:rsid w:val="06E8E9CD"/>
    <w:rsid w:val="06EE83D1"/>
    <w:rsid w:val="06F95C15"/>
    <w:rsid w:val="06FD3175"/>
    <w:rsid w:val="07037645"/>
    <w:rsid w:val="07208443"/>
    <w:rsid w:val="0775DB33"/>
    <w:rsid w:val="078541CA"/>
    <w:rsid w:val="07A86F60"/>
    <w:rsid w:val="07AFBE47"/>
    <w:rsid w:val="07B6D032"/>
    <w:rsid w:val="07CDEFAB"/>
    <w:rsid w:val="07DA1A0E"/>
    <w:rsid w:val="0800976C"/>
    <w:rsid w:val="0803723F"/>
    <w:rsid w:val="0813E1A9"/>
    <w:rsid w:val="08267970"/>
    <w:rsid w:val="08393CA6"/>
    <w:rsid w:val="0844A087"/>
    <w:rsid w:val="08484C5D"/>
    <w:rsid w:val="085C2ED2"/>
    <w:rsid w:val="086E7DB2"/>
    <w:rsid w:val="0889E050"/>
    <w:rsid w:val="0896D90D"/>
    <w:rsid w:val="091F6571"/>
    <w:rsid w:val="092E994C"/>
    <w:rsid w:val="0932B28B"/>
    <w:rsid w:val="09336273"/>
    <w:rsid w:val="094A9197"/>
    <w:rsid w:val="094D2A62"/>
    <w:rsid w:val="095A0E5E"/>
    <w:rsid w:val="0998376D"/>
    <w:rsid w:val="09A1A5A9"/>
    <w:rsid w:val="09AA9DA7"/>
    <w:rsid w:val="09E6A9BA"/>
    <w:rsid w:val="09E86F46"/>
    <w:rsid w:val="0A039273"/>
    <w:rsid w:val="0A44C46F"/>
    <w:rsid w:val="0A48FC58"/>
    <w:rsid w:val="0A59A770"/>
    <w:rsid w:val="0A662A5F"/>
    <w:rsid w:val="0A991994"/>
    <w:rsid w:val="0AA1CC32"/>
    <w:rsid w:val="0AB84C50"/>
    <w:rsid w:val="0AC07A4F"/>
    <w:rsid w:val="0AD194D1"/>
    <w:rsid w:val="0AD934E5"/>
    <w:rsid w:val="0B0E468C"/>
    <w:rsid w:val="0B193E78"/>
    <w:rsid w:val="0B2FA1EE"/>
    <w:rsid w:val="0B38F802"/>
    <w:rsid w:val="0B3E09BC"/>
    <w:rsid w:val="0B4A4634"/>
    <w:rsid w:val="0B58C865"/>
    <w:rsid w:val="0B5AAFA9"/>
    <w:rsid w:val="0B8677BD"/>
    <w:rsid w:val="0B9B709B"/>
    <w:rsid w:val="0BAB897D"/>
    <w:rsid w:val="0BADF0A5"/>
    <w:rsid w:val="0BB148E4"/>
    <w:rsid w:val="0BCEDB4C"/>
    <w:rsid w:val="0BD5D8C3"/>
    <w:rsid w:val="0BD5DC5E"/>
    <w:rsid w:val="0BF6B90D"/>
    <w:rsid w:val="0C0B529F"/>
    <w:rsid w:val="0C18B96E"/>
    <w:rsid w:val="0C71EAC8"/>
    <w:rsid w:val="0C7BC5F4"/>
    <w:rsid w:val="0CD6C609"/>
    <w:rsid w:val="0CE00FC3"/>
    <w:rsid w:val="0D125BA4"/>
    <w:rsid w:val="0D3D5FFB"/>
    <w:rsid w:val="0D80C11D"/>
    <w:rsid w:val="0D81DC54"/>
    <w:rsid w:val="0D85644B"/>
    <w:rsid w:val="0D92C978"/>
    <w:rsid w:val="0DAA97F7"/>
    <w:rsid w:val="0DB53C07"/>
    <w:rsid w:val="0DCC50A7"/>
    <w:rsid w:val="0DD16546"/>
    <w:rsid w:val="0DE9D734"/>
    <w:rsid w:val="0E0A252C"/>
    <w:rsid w:val="0E0D0B41"/>
    <w:rsid w:val="0E1FEE17"/>
    <w:rsid w:val="0E684A04"/>
    <w:rsid w:val="0E78A460"/>
    <w:rsid w:val="0E7ADFE8"/>
    <w:rsid w:val="0E81BD53"/>
    <w:rsid w:val="0ED6D710"/>
    <w:rsid w:val="0EDD95F6"/>
    <w:rsid w:val="0F03465C"/>
    <w:rsid w:val="0F0A871C"/>
    <w:rsid w:val="0F344B0B"/>
    <w:rsid w:val="0F4206D1"/>
    <w:rsid w:val="0F4CC45D"/>
    <w:rsid w:val="0F4DEB16"/>
    <w:rsid w:val="0F5FB138"/>
    <w:rsid w:val="0F660A38"/>
    <w:rsid w:val="0F9A883B"/>
    <w:rsid w:val="0F9EB0F7"/>
    <w:rsid w:val="0FC94534"/>
    <w:rsid w:val="0FD516F0"/>
    <w:rsid w:val="0FF2E184"/>
    <w:rsid w:val="0FFFBE5C"/>
    <w:rsid w:val="100AFDBB"/>
    <w:rsid w:val="10162408"/>
    <w:rsid w:val="1022097B"/>
    <w:rsid w:val="102EA83F"/>
    <w:rsid w:val="1042C171"/>
    <w:rsid w:val="1043606F"/>
    <w:rsid w:val="10505495"/>
    <w:rsid w:val="1070E3FA"/>
    <w:rsid w:val="1075B13D"/>
    <w:rsid w:val="108214A9"/>
    <w:rsid w:val="10CC0B4D"/>
    <w:rsid w:val="10E6BA5F"/>
    <w:rsid w:val="10EE23C4"/>
    <w:rsid w:val="10FCEA47"/>
    <w:rsid w:val="1108D5A7"/>
    <w:rsid w:val="111881C9"/>
    <w:rsid w:val="11383FD7"/>
    <w:rsid w:val="11521A48"/>
    <w:rsid w:val="1155EC35"/>
    <w:rsid w:val="116A9A2E"/>
    <w:rsid w:val="11951A8E"/>
    <w:rsid w:val="11A4BA53"/>
    <w:rsid w:val="11A4C039"/>
    <w:rsid w:val="11A59778"/>
    <w:rsid w:val="11A6FA86"/>
    <w:rsid w:val="11A8779B"/>
    <w:rsid w:val="11D291D3"/>
    <w:rsid w:val="11DEB617"/>
    <w:rsid w:val="11F249F9"/>
    <w:rsid w:val="120130AB"/>
    <w:rsid w:val="120E4AE1"/>
    <w:rsid w:val="12274330"/>
    <w:rsid w:val="1239FAD9"/>
    <w:rsid w:val="12569236"/>
    <w:rsid w:val="127AF2D5"/>
    <w:rsid w:val="12925EDC"/>
    <w:rsid w:val="12CD1A8A"/>
    <w:rsid w:val="12DCBA53"/>
    <w:rsid w:val="12E966BA"/>
    <w:rsid w:val="130C91ED"/>
    <w:rsid w:val="13201488"/>
    <w:rsid w:val="132B9556"/>
    <w:rsid w:val="133239F6"/>
    <w:rsid w:val="133A7E9B"/>
    <w:rsid w:val="134646B5"/>
    <w:rsid w:val="135E3E4A"/>
    <w:rsid w:val="1375D745"/>
    <w:rsid w:val="1386127B"/>
    <w:rsid w:val="138848B1"/>
    <w:rsid w:val="13D4A057"/>
    <w:rsid w:val="14023D62"/>
    <w:rsid w:val="1407601D"/>
    <w:rsid w:val="141160F2"/>
    <w:rsid w:val="141E044F"/>
    <w:rsid w:val="142013C7"/>
    <w:rsid w:val="14315DC8"/>
    <w:rsid w:val="14640E97"/>
    <w:rsid w:val="1483FFF3"/>
    <w:rsid w:val="148495DA"/>
    <w:rsid w:val="14A3169B"/>
    <w:rsid w:val="14CA2007"/>
    <w:rsid w:val="14E5BAD5"/>
    <w:rsid w:val="156596E1"/>
    <w:rsid w:val="159F7354"/>
    <w:rsid w:val="15AC44DF"/>
    <w:rsid w:val="15B1420C"/>
    <w:rsid w:val="15D6315E"/>
    <w:rsid w:val="15E2FC87"/>
    <w:rsid w:val="16017437"/>
    <w:rsid w:val="16091852"/>
    <w:rsid w:val="162E651D"/>
    <w:rsid w:val="164DA4A5"/>
    <w:rsid w:val="16960C7A"/>
    <w:rsid w:val="16D4923A"/>
    <w:rsid w:val="16D51CB9"/>
    <w:rsid w:val="16F3F9B0"/>
    <w:rsid w:val="1706F011"/>
    <w:rsid w:val="171E6CDB"/>
    <w:rsid w:val="172F05F7"/>
    <w:rsid w:val="173C42B4"/>
    <w:rsid w:val="1749F392"/>
    <w:rsid w:val="17689286"/>
    <w:rsid w:val="178988F0"/>
    <w:rsid w:val="17B7DE37"/>
    <w:rsid w:val="17FA36CA"/>
    <w:rsid w:val="181FA14A"/>
    <w:rsid w:val="1823781D"/>
    <w:rsid w:val="18678CC0"/>
    <w:rsid w:val="18718AD2"/>
    <w:rsid w:val="18AC97AE"/>
    <w:rsid w:val="18AF2C56"/>
    <w:rsid w:val="18CF16C0"/>
    <w:rsid w:val="18D9C690"/>
    <w:rsid w:val="18DBF967"/>
    <w:rsid w:val="193EC1DD"/>
    <w:rsid w:val="194136D8"/>
    <w:rsid w:val="1944F7A6"/>
    <w:rsid w:val="194CB878"/>
    <w:rsid w:val="194D3D16"/>
    <w:rsid w:val="19531129"/>
    <w:rsid w:val="196711BF"/>
    <w:rsid w:val="197F7270"/>
    <w:rsid w:val="19925289"/>
    <w:rsid w:val="19CF346B"/>
    <w:rsid w:val="19D99CC2"/>
    <w:rsid w:val="1A1E761B"/>
    <w:rsid w:val="1A23D169"/>
    <w:rsid w:val="1A493100"/>
    <w:rsid w:val="1A815516"/>
    <w:rsid w:val="1AA45DAF"/>
    <w:rsid w:val="1AD6EE11"/>
    <w:rsid w:val="1B1E5C8A"/>
    <w:rsid w:val="1B38DD87"/>
    <w:rsid w:val="1B6445CC"/>
    <w:rsid w:val="1B652079"/>
    <w:rsid w:val="1B884B37"/>
    <w:rsid w:val="1B8DD3D2"/>
    <w:rsid w:val="1BDB2838"/>
    <w:rsid w:val="1BE2DEE5"/>
    <w:rsid w:val="1BEC1A1A"/>
    <w:rsid w:val="1C01A66A"/>
    <w:rsid w:val="1C15FEA0"/>
    <w:rsid w:val="1C23E1ED"/>
    <w:rsid w:val="1C468E48"/>
    <w:rsid w:val="1C533C02"/>
    <w:rsid w:val="1C6FF54D"/>
    <w:rsid w:val="1C76B715"/>
    <w:rsid w:val="1C8C0C79"/>
    <w:rsid w:val="1CA4BC49"/>
    <w:rsid w:val="1CCA1072"/>
    <w:rsid w:val="1CD5D1E1"/>
    <w:rsid w:val="1CE1D7C5"/>
    <w:rsid w:val="1D32D191"/>
    <w:rsid w:val="1D37C6EF"/>
    <w:rsid w:val="1D58164F"/>
    <w:rsid w:val="1DA72F5C"/>
    <w:rsid w:val="1DB7CC25"/>
    <w:rsid w:val="1DC4A142"/>
    <w:rsid w:val="1DC85A6D"/>
    <w:rsid w:val="1DCDE58E"/>
    <w:rsid w:val="1E01282F"/>
    <w:rsid w:val="1E1E9EDD"/>
    <w:rsid w:val="1E248D39"/>
    <w:rsid w:val="1E487F74"/>
    <w:rsid w:val="1E4EA6E6"/>
    <w:rsid w:val="1E658CB0"/>
    <w:rsid w:val="1E6AE1FF"/>
    <w:rsid w:val="1E7FD8CA"/>
    <w:rsid w:val="1EAB8FCD"/>
    <w:rsid w:val="1ED25E29"/>
    <w:rsid w:val="1F03E01B"/>
    <w:rsid w:val="1F0D1810"/>
    <w:rsid w:val="1F0D65F3"/>
    <w:rsid w:val="1F1A87F3"/>
    <w:rsid w:val="1F38F3CA"/>
    <w:rsid w:val="1F4AC441"/>
    <w:rsid w:val="1F53B5CE"/>
    <w:rsid w:val="1F58F6F5"/>
    <w:rsid w:val="1F65DF28"/>
    <w:rsid w:val="1F84B3BB"/>
    <w:rsid w:val="1FC20891"/>
    <w:rsid w:val="1FCC6E0D"/>
    <w:rsid w:val="1FCF3C86"/>
    <w:rsid w:val="1FF47B25"/>
    <w:rsid w:val="20004B82"/>
    <w:rsid w:val="208130BC"/>
    <w:rsid w:val="208FDFB7"/>
    <w:rsid w:val="20971187"/>
    <w:rsid w:val="2099697E"/>
    <w:rsid w:val="20BD3822"/>
    <w:rsid w:val="20CD287A"/>
    <w:rsid w:val="21154D1B"/>
    <w:rsid w:val="211E87DA"/>
    <w:rsid w:val="21246897"/>
    <w:rsid w:val="213B7ADB"/>
    <w:rsid w:val="2146E7B8"/>
    <w:rsid w:val="2194B9CE"/>
    <w:rsid w:val="21CEA223"/>
    <w:rsid w:val="221103D4"/>
    <w:rsid w:val="2217E9BD"/>
    <w:rsid w:val="22832928"/>
    <w:rsid w:val="2283D751"/>
    <w:rsid w:val="2295E89B"/>
    <w:rsid w:val="22B9CD57"/>
    <w:rsid w:val="22CBB3EC"/>
    <w:rsid w:val="22DB3DFD"/>
    <w:rsid w:val="22EE4C5B"/>
    <w:rsid w:val="230ECCF2"/>
    <w:rsid w:val="2356F2E2"/>
    <w:rsid w:val="23639398"/>
    <w:rsid w:val="2365F68C"/>
    <w:rsid w:val="2367FE09"/>
    <w:rsid w:val="236860A8"/>
    <w:rsid w:val="239D1819"/>
    <w:rsid w:val="239D37B4"/>
    <w:rsid w:val="23A64881"/>
    <w:rsid w:val="23BC05B9"/>
    <w:rsid w:val="23C378F0"/>
    <w:rsid w:val="23C98A80"/>
    <w:rsid w:val="23D13789"/>
    <w:rsid w:val="23EB61E1"/>
    <w:rsid w:val="23FD22DA"/>
    <w:rsid w:val="2429C4D1"/>
    <w:rsid w:val="2429CE1A"/>
    <w:rsid w:val="242A7A52"/>
    <w:rsid w:val="243BD137"/>
    <w:rsid w:val="2443CE94"/>
    <w:rsid w:val="244BE2B8"/>
    <w:rsid w:val="24529D18"/>
    <w:rsid w:val="2465ED2C"/>
    <w:rsid w:val="2477B945"/>
    <w:rsid w:val="24850F97"/>
    <w:rsid w:val="24919AB9"/>
    <w:rsid w:val="24AC7C3F"/>
    <w:rsid w:val="24BB0482"/>
    <w:rsid w:val="24EA9DD3"/>
    <w:rsid w:val="2506D1C4"/>
    <w:rsid w:val="250D7948"/>
    <w:rsid w:val="251E294E"/>
    <w:rsid w:val="2547D5A0"/>
    <w:rsid w:val="25528195"/>
    <w:rsid w:val="25BBC8ED"/>
    <w:rsid w:val="25CA2EBF"/>
    <w:rsid w:val="25CBF3D3"/>
    <w:rsid w:val="25D9D334"/>
    <w:rsid w:val="25F60034"/>
    <w:rsid w:val="2624FCDC"/>
    <w:rsid w:val="263496EC"/>
    <w:rsid w:val="2643279A"/>
    <w:rsid w:val="264AE587"/>
    <w:rsid w:val="2656BB7D"/>
    <w:rsid w:val="26591947"/>
    <w:rsid w:val="265DD907"/>
    <w:rsid w:val="266CFF89"/>
    <w:rsid w:val="267C6282"/>
    <w:rsid w:val="26F905C1"/>
    <w:rsid w:val="26FA7BBF"/>
    <w:rsid w:val="270DDE3B"/>
    <w:rsid w:val="2747F4BF"/>
    <w:rsid w:val="27549DF4"/>
    <w:rsid w:val="27750C03"/>
    <w:rsid w:val="27D807E7"/>
    <w:rsid w:val="27DA95C5"/>
    <w:rsid w:val="27EF4FF0"/>
    <w:rsid w:val="27F1095A"/>
    <w:rsid w:val="27FE5E23"/>
    <w:rsid w:val="281F2329"/>
    <w:rsid w:val="28330B41"/>
    <w:rsid w:val="2835637B"/>
    <w:rsid w:val="2846DD93"/>
    <w:rsid w:val="284A35CF"/>
    <w:rsid w:val="284E1BD1"/>
    <w:rsid w:val="2854AA8A"/>
    <w:rsid w:val="285543E4"/>
    <w:rsid w:val="285DA810"/>
    <w:rsid w:val="286A16F9"/>
    <w:rsid w:val="2870D2D2"/>
    <w:rsid w:val="2885CF77"/>
    <w:rsid w:val="2891C7F0"/>
    <w:rsid w:val="28FC84E2"/>
    <w:rsid w:val="291698A6"/>
    <w:rsid w:val="292DD427"/>
    <w:rsid w:val="29557E1A"/>
    <w:rsid w:val="2969A12B"/>
    <w:rsid w:val="29732BE3"/>
    <w:rsid w:val="29877CA3"/>
    <w:rsid w:val="2992F5FE"/>
    <w:rsid w:val="29B7FF79"/>
    <w:rsid w:val="29BB57A6"/>
    <w:rsid w:val="29EC4AB5"/>
    <w:rsid w:val="2A6FD413"/>
    <w:rsid w:val="2AA5EA88"/>
    <w:rsid w:val="2AB08AB3"/>
    <w:rsid w:val="2AB25E2A"/>
    <w:rsid w:val="2AB8C3F4"/>
    <w:rsid w:val="2AED8081"/>
    <w:rsid w:val="2AF3933D"/>
    <w:rsid w:val="2AFB68F9"/>
    <w:rsid w:val="2AFF3643"/>
    <w:rsid w:val="2B0A9524"/>
    <w:rsid w:val="2B124FAD"/>
    <w:rsid w:val="2B98880C"/>
    <w:rsid w:val="2BB1D488"/>
    <w:rsid w:val="2BD2E615"/>
    <w:rsid w:val="2BF0F281"/>
    <w:rsid w:val="2C0221A4"/>
    <w:rsid w:val="2C17A352"/>
    <w:rsid w:val="2C1996B9"/>
    <w:rsid w:val="2C32C143"/>
    <w:rsid w:val="2C52950C"/>
    <w:rsid w:val="2C58B5D9"/>
    <w:rsid w:val="2C654B07"/>
    <w:rsid w:val="2C761C23"/>
    <w:rsid w:val="2C794E03"/>
    <w:rsid w:val="2C7C049F"/>
    <w:rsid w:val="2CAABF45"/>
    <w:rsid w:val="2CB34462"/>
    <w:rsid w:val="2CD61B66"/>
    <w:rsid w:val="2CFB6B28"/>
    <w:rsid w:val="2D0B864D"/>
    <w:rsid w:val="2D0E572E"/>
    <w:rsid w:val="2D3369C8"/>
    <w:rsid w:val="2D461C60"/>
    <w:rsid w:val="2D576A42"/>
    <w:rsid w:val="2D5AD622"/>
    <w:rsid w:val="2D910561"/>
    <w:rsid w:val="2DA046BD"/>
    <w:rsid w:val="2DD9C372"/>
    <w:rsid w:val="2DE38A05"/>
    <w:rsid w:val="2DE9937B"/>
    <w:rsid w:val="2DF610DF"/>
    <w:rsid w:val="2E15B01A"/>
    <w:rsid w:val="2E42B6C3"/>
    <w:rsid w:val="2E47BDD8"/>
    <w:rsid w:val="2E5AEA37"/>
    <w:rsid w:val="2E6FA187"/>
    <w:rsid w:val="2E7623AA"/>
    <w:rsid w:val="2E90F669"/>
    <w:rsid w:val="2E9ADCD7"/>
    <w:rsid w:val="2EB1DB4B"/>
    <w:rsid w:val="2EBF0DCC"/>
    <w:rsid w:val="2EC3B6CE"/>
    <w:rsid w:val="2EE822E5"/>
    <w:rsid w:val="2EF4F616"/>
    <w:rsid w:val="2F282B46"/>
    <w:rsid w:val="2F4AE762"/>
    <w:rsid w:val="2F66276E"/>
    <w:rsid w:val="2FAA7F5E"/>
    <w:rsid w:val="2FC66666"/>
    <w:rsid w:val="2FD33B6F"/>
    <w:rsid w:val="2FEF91FF"/>
    <w:rsid w:val="3010BB92"/>
    <w:rsid w:val="301C2C3E"/>
    <w:rsid w:val="3021B675"/>
    <w:rsid w:val="302FF5FF"/>
    <w:rsid w:val="30485D8B"/>
    <w:rsid w:val="307C1001"/>
    <w:rsid w:val="30A6DF4D"/>
    <w:rsid w:val="310929B0"/>
    <w:rsid w:val="3115521F"/>
    <w:rsid w:val="31241301"/>
    <w:rsid w:val="3128C32E"/>
    <w:rsid w:val="318C6F23"/>
    <w:rsid w:val="31937E37"/>
    <w:rsid w:val="319715C0"/>
    <w:rsid w:val="3197BA9D"/>
    <w:rsid w:val="31B6B400"/>
    <w:rsid w:val="31C68D08"/>
    <w:rsid w:val="31C8B7AB"/>
    <w:rsid w:val="3205A871"/>
    <w:rsid w:val="32213644"/>
    <w:rsid w:val="324D028B"/>
    <w:rsid w:val="326D2F9C"/>
    <w:rsid w:val="3284AB5A"/>
    <w:rsid w:val="32C5E79C"/>
    <w:rsid w:val="32E13DAA"/>
    <w:rsid w:val="32F57EA9"/>
    <w:rsid w:val="32F8B7CC"/>
    <w:rsid w:val="330412E0"/>
    <w:rsid w:val="331D4FC9"/>
    <w:rsid w:val="33226F91"/>
    <w:rsid w:val="3350E961"/>
    <w:rsid w:val="3360B794"/>
    <w:rsid w:val="336CDC55"/>
    <w:rsid w:val="3373561B"/>
    <w:rsid w:val="3381D978"/>
    <w:rsid w:val="338E12B8"/>
    <w:rsid w:val="3390E909"/>
    <w:rsid w:val="33A28BFE"/>
    <w:rsid w:val="33AA25D7"/>
    <w:rsid w:val="33B3523B"/>
    <w:rsid w:val="33E0623A"/>
    <w:rsid w:val="33EC530A"/>
    <w:rsid w:val="33F6DFCE"/>
    <w:rsid w:val="340E60C8"/>
    <w:rsid w:val="3417F3E3"/>
    <w:rsid w:val="34212BDC"/>
    <w:rsid w:val="3444D5C2"/>
    <w:rsid w:val="344E91A1"/>
    <w:rsid w:val="348E8565"/>
    <w:rsid w:val="34BB5189"/>
    <w:rsid w:val="34CBC59B"/>
    <w:rsid w:val="34F0E677"/>
    <w:rsid w:val="351E7F5D"/>
    <w:rsid w:val="3529C63A"/>
    <w:rsid w:val="352A5DF5"/>
    <w:rsid w:val="356C630E"/>
    <w:rsid w:val="35789208"/>
    <w:rsid w:val="35895995"/>
    <w:rsid w:val="358A7388"/>
    <w:rsid w:val="35AE9C1A"/>
    <w:rsid w:val="35C67506"/>
    <w:rsid w:val="35D594FE"/>
    <w:rsid w:val="35F7761F"/>
    <w:rsid w:val="3607D121"/>
    <w:rsid w:val="363783FB"/>
    <w:rsid w:val="3640AE0E"/>
    <w:rsid w:val="36449742"/>
    <w:rsid w:val="3649755B"/>
    <w:rsid w:val="364CCD53"/>
    <w:rsid w:val="364F0AE9"/>
    <w:rsid w:val="36531D2D"/>
    <w:rsid w:val="3658C490"/>
    <w:rsid w:val="36ABCF34"/>
    <w:rsid w:val="36B579FE"/>
    <w:rsid w:val="36CE230A"/>
    <w:rsid w:val="36E4C1D0"/>
    <w:rsid w:val="3703F580"/>
    <w:rsid w:val="370ED008"/>
    <w:rsid w:val="37125469"/>
    <w:rsid w:val="37282DE5"/>
    <w:rsid w:val="373105C2"/>
    <w:rsid w:val="37459A98"/>
    <w:rsid w:val="3751DF9F"/>
    <w:rsid w:val="37537A37"/>
    <w:rsid w:val="3760C9E8"/>
    <w:rsid w:val="37784665"/>
    <w:rsid w:val="3778554C"/>
    <w:rsid w:val="377F5C88"/>
    <w:rsid w:val="37D112D8"/>
    <w:rsid w:val="37D154AF"/>
    <w:rsid w:val="37E6329D"/>
    <w:rsid w:val="37E66406"/>
    <w:rsid w:val="380C0F83"/>
    <w:rsid w:val="383786F7"/>
    <w:rsid w:val="383C3191"/>
    <w:rsid w:val="3841E631"/>
    <w:rsid w:val="387C7C2E"/>
    <w:rsid w:val="389C3592"/>
    <w:rsid w:val="38A1CE0D"/>
    <w:rsid w:val="38BD66C4"/>
    <w:rsid w:val="38CF6B77"/>
    <w:rsid w:val="38E080B6"/>
    <w:rsid w:val="390A9714"/>
    <w:rsid w:val="392B2D50"/>
    <w:rsid w:val="39399275"/>
    <w:rsid w:val="393DAE38"/>
    <w:rsid w:val="399D3784"/>
    <w:rsid w:val="39D97590"/>
    <w:rsid w:val="39E62671"/>
    <w:rsid w:val="39F5C733"/>
    <w:rsid w:val="3A13DFD8"/>
    <w:rsid w:val="3A2BBC30"/>
    <w:rsid w:val="3A33A0A9"/>
    <w:rsid w:val="3A4AE77E"/>
    <w:rsid w:val="3A560B94"/>
    <w:rsid w:val="3A66CDB7"/>
    <w:rsid w:val="3A6F4563"/>
    <w:rsid w:val="3A6F64BE"/>
    <w:rsid w:val="3A83EF69"/>
    <w:rsid w:val="3ABC45F5"/>
    <w:rsid w:val="3AD084AB"/>
    <w:rsid w:val="3AF7252F"/>
    <w:rsid w:val="3B274661"/>
    <w:rsid w:val="3B3D62F8"/>
    <w:rsid w:val="3B3DF6C0"/>
    <w:rsid w:val="3B7C727E"/>
    <w:rsid w:val="3B7D0AFE"/>
    <w:rsid w:val="3B8C3D13"/>
    <w:rsid w:val="3BB4A1D9"/>
    <w:rsid w:val="3BD73BF7"/>
    <w:rsid w:val="3BE38091"/>
    <w:rsid w:val="3BE5AC2E"/>
    <w:rsid w:val="3C036989"/>
    <w:rsid w:val="3C1A08E6"/>
    <w:rsid w:val="3C352DE1"/>
    <w:rsid w:val="3C37DADC"/>
    <w:rsid w:val="3C467C42"/>
    <w:rsid w:val="3C6BA049"/>
    <w:rsid w:val="3CDC6B86"/>
    <w:rsid w:val="3CDFB4E5"/>
    <w:rsid w:val="3CE50CE2"/>
    <w:rsid w:val="3CFD22DC"/>
    <w:rsid w:val="3CFE1704"/>
    <w:rsid w:val="3D13A36F"/>
    <w:rsid w:val="3D3A3B90"/>
    <w:rsid w:val="3D7AADD4"/>
    <w:rsid w:val="3DA66F57"/>
    <w:rsid w:val="3DB5E2D3"/>
    <w:rsid w:val="3DEF6711"/>
    <w:rsid w:val="3DFBF398"/>
    <w:rsid w:val="3E0B5BD8"/>
    <w:rsid w:val="3E5A7326"/>
    <w:rsid w:val="3E63CC34"/>
    <w:rsid w:val="3E78A3B9"/>
    <w:rsid w:val="3E90D8CF"/>
    <w:rsid w:val="3E9FC884"/>
    <w:rsid w:val="3EB5DA25"/>
    <w:rsid w:val="3EB71D6A"/>
    <w:rsid w:val="3EBC5C87"/>
    <w:rsid w:val="3EFAA973"/>
    <w:rsid w:val="3F1E2160"/>
    <w:rsid w:val="3F2F5702"/>
    <w:rsid w:val="3F72B5FA"/>
    <w:rsid w:val="3F781C23"/>
    <w:rsid w:val="3FC7F153"/>
    <w:rsid w:val="3FDD41D5"/>
    <w:rsid w:val="4022494A"/>
    <w:rsid w:val="406E4EBF"/>
    <w:rsid w:val="407ED701"/>
    <w:rsid w:val="4080C825"/>
    <w:rsid w:val="408A0A04"/>
    <w:rsid w:val="408DF570"/>
    <w:rsid w:val="40A4C10A"/>
    <w:rsid w:val="40DF32C7"/>
    <w:rsid w:val="40F60D9B"/>
    <w:rsid w:val="40FF2FB2"/>
    <w:rsid w:val="41035C77"/>
    <w:rsid w:val="4105DC7A"/>
    <w:rsid w:val="4108AEB4"/>
    <w:rsid w:val="4117291F"/>
    <w:rsid w:val="4121F6A2"/>
    <w:rsid w:val="41335748"/>
    <w:rsid w:val="4133F668"/>
    <w:rsid w:val="4145E7F1"/>
    <w:rsid w:val="41638E73"/>
    <w:rsid w:val="416B24C0"/>
    <w:rsid w:val="419435BE"/>
    <w:rsid w:val="41BD13A7"/>
    <w:rsid w:val="41E90B09"/>
    <w:rsid w:val="41EB06A0"/>
    <w:rsid w:val="42032F85"/>
    <w:rsid w:val="4220BFDF"/>
    <w:rsid w:val="42414AE9"/>
    <w:rsid w:val="4255334D"/>
    <w:rsid w:val="425B68F6"/>
    <w:rsid w:val="4291E670"/>
    <w:rsid w:val="42B5BE13"/>
    <w:rsid w:val="42C8E1A0"/>
    <w:rsid w:val="42D1CEDF"/>
    <w:rsid w:val="430938E5"/>
    <w:rsid w:val="430A8CEE"/>
    <w:rsid w:val="43153F8F"/>
    <w:rsid w:val="432E5E30"/>
    <w:rsid w:val="436078E2"/>
    <w:rsid w:val="43657979"/>
    <w:rsid w:val="4369F576"/>
    <w:rsid w:val="436E47F4"/>
    <w:rsid w:val="43B8150F"/>
    <w:rsid w:val="43D37D4F"/>
    <w:rsid w:val="43D6D255"/>
    <w:rsid w:val="442D6CF8"/>
    <w:rsid w:val="443983D4"/>
    <w:rsid w:val="447C0CA0"/>
    <w:rsid w:val="44A4BB84"/>
    <w:rsid w:val="44A5D935"/>
    <w:rsid w:val="44A75B46"/>
    <w:rsid w:val="44E31B4D"/>
    <w:rsid w:val="44F5F118"/>
    <w:rsid w:val="4500EF3C"/>
    <w:rsid w:val="450AC1AE"/>
    <w:rsid w:val="450C9CA3"/>
    <w:rsid w:val="455D4A44"/>
    <w:rsid w:val="45604473"/>
    <w:rsid w:val="45705069"/>
    <w:rsid w:val="45C1A5EF"/>
    <w:rsid w:val="45C439F4"/>
    <w:rsid w:val="45CE9BB4"/>
    <w:rsid w:val="45DCBFE5"/>
    <w:rsid w:val="4632C59E"/>
    <w:rsid w:val="463D44D6"/>
    <w:rsid w:val="4640CACF"/>
    <w:rsid w:val="4658AC27"/>
    <w:rsid w:val="4680D74F"/>
    <w:rsid w:val="4688F91D"/>
    <w:rsid w:val="469043CA"/>
    <w:rsid w:val="46955348"/>
    <w:rsid w:val="46A0BDB7"/>
    <w:rsid w:val="46A4CA7A"/>
    <w:rsid w:val="46A91864"/>
    <w:rsid w:val="46CE21C4"/>
    <w:rsid w:val="46D5627D"/>
    <w:rsid w:val="46D76351"/>
    <w:rsid w:val="46D8DB81"/>
    <w:rsid w:val="46E2DEAE"/>
    <w:rsid w:val="4700C9C7"/>
    <w:rsid w:val="471544C3"/>
    <w:rsid w:val="4720B9BD"/>
    <w:rsid w:val="472346B9"/>
    <w:rsid w:val="4741A026"/>
    <w:rsid w:val="475822DE"/>
    <w:rsid w:val="476CDEF1"/>
    <w:rsid w:val="47801F58"/>
    <w:rsid w:val="47A9649B"/>
    <w:rsid w:val="47B81C10"/>
    <w:rsid w:val="47BB9EFE"/>
    <w:rsid w:val="47BF6FDC"/>
    <w:rsid w:val="47C14C58"/>
    <w:rsid w:val="47DA1C41"/>
    <w:rsid w:val="47F913B8"/>
    <w:rsid w:val="4813CC10"/>
    <w:rsid w:val="4832C37E"/>
    <w:rsid w:val="483357D5"/>
    <w:rsid w:val="48439B43"/>
    <w:rsid w:val="484A5B40"/>
    <w:rsid w:val="4856843C"/>
    <w:rsid w:val="485AEFE1"/>
    <w:rsid w:val="4877FCD1"/>
    <w:rsid w:val="489E92D5"/>
    <w:rsid w:val="48ADEA8B"/>
    <w:rsid w:val="48B4CDF3"/>
    <w:rsid w:val="48B6576D"/>
    <w:rsid w:val="48B70FE9"/>
    <w:rsid w:val="48D77D02"/>
    <w:rsid w:val="48DB0E55"/>
    <w:rsid w:val="48E9690C"/>
    <w:rsid w:val="48EC60EC"/>
    <w:rsid w:val="48FF02A5"/>
    <w:rsid w:val="49111D86"/>
    <w:rsid w:val="492DCE94"/>
    <w:rsid w:val="49405393"/>
    <w:rsid w:val="4951D26A"/>
    <w:rsid w:val="49548AC3"/>
    <w:rsid w:val="49765A44"/>
    <w:rsid w:val="49C4918E"/>
    <w:rsid w:val="49CE1887"/>
    <w:rsid w:val="49F264D3"/>
    <w:rsid w:val="49F44872"/>
    <w:rsid w:val="4A0C7DBC"/>
    <w:rsid w:val="4A2B26A9"/>
    <w:rsid w:val="4A32A002"/>
    <w:rsid w:val="4A414AB6"/>
    <w:rsid w:val="4A69C1D6"/>
    <w:rsid w:val="4A78B92E"/>
    <w:rsid w:val="4A7D8D03"/>
    <w:rsid w:val="4ADD1429"/>
    <w:rsid w:val="4AE9DC13"/>
    <w:rsid w:val="4B0093E7"/>
    <w:rsid w:val="4B00EA06"/>
    <w:rsid w:val="4B3B3B54"/>
    <w:rsid w:val="4B4DC54B"/>
    <w:rsid w:val="4B51EEC8"/>
    <w:rsid w:val="4B961237"/>
    <w:rsid w:val="4BA3F495"/>
    <w:rsid w:val="4BCD91F6"/>
    <w:rsid w:val="4BD90E62"/>
    <w:rsid w:val="4BE6CEBA"/>
    <w:rsid w:val="4BF50F91"/>
    <w:rsid w:val="4C337B15"/>
    <w:rsid w:val="4C47165B"/>
    <w:rsid w:val="4C6227A2"/>
    <w:rsid w:val="4C697921"/>
    <w:rsid w:val="4C82536F"/>
    <w:rsid w:val="4C8BCAC8"/>
    <w:rsid w:val="4CAD85A3"/>
    <w:rsid w:val="4CDDFCBF"/>
    <w:rsid w:val="4CE2CF87"/>
    <w:rsid w:val="4D1DB9B7"/>
    <w:rsid w:val="4D24BC31"/>
    <w:rsid w:val="4D7E9D19"/>
    <w:rsid w:val="4D946478"/>
    <w:rsid w:val="4DA9A6BA"/>
    <w:rsid w:val="4DBB6D66"/>
    <w:rsid w:val="4DBE2BB3"/>
    <w:rsid w:val="4DD60514"/>
    <w:rsid w:val="4DFB5DB6"/>
    <w:rsid w:val="4DFDFFCB"/>
    <w:rsid w:val="4DFF6252"/>
    <w:rsid w:val="4E0FDD3D"/>
    <w:rsid w:val="4E45F9DF"/>
    <w:rsid w:val="4E4BB3FA"/>
    <w:rsid w:val="4E827CAC"/>
    <w:rsid w:val="4E8E2C26"/>
    <w:rsid w:val="4EAEAC09"/>
    <w:rsid w:val="4ECAF4E0"/>
    <w:rsid w:val="4ED0984F"/>
    <w:rsid w:val="4EDFA2A1"/>
    <w:rsid w:val="4EF20F00"/>
    <w:rsid w:val="4F2F1CBC"/>
    <w:rsid w:val="4F3A972A"/>
    <w:rsid w:val="4F3BEEF7"/>
    <w:rsid w:val="4F681046"/>
    <w:rsid w:val="4F84D97F"/>
    <w:rsid w:val="4F88CC2F"/>
    <w:rsid w:val="4F896F1C"/>
    <w:rsid w:val="4FA804F9"/>
    <w:rsid w:val="4FB47A29"/>
    <w:rsid w:val="4FE8F8E5"/>
    <w:rsid w:val="4FEFE28F"/>
    <w:rsid w:val="4FFE87DC"/>
    <w:rsid w:val="500D940E"/>
    <w:rsid w:val="50132EAF"/>
    <w:rsid w:val="501559B6"/>
    <w:rsid w:val="5033CBF4"/>
    <w:rsid w:val="50844DF4"/>
    <w:rsid w:val="50928544"/>
    <w:rsid w:val="50A5F06F"/>
    <w:rsid w:val="50C32C5C"/>
    <w:rsid w:val="50D038A3"/>
    <w:rsid w:val="50EFAE93"/>
    <w:rsid w:val="5110D91D"/>
    <w:rsid w:val="511D5CA9"/>
    <w:rsid w:val="51259545"/>
    <w:rsid w:val="512DE663"/>
    <w:rsid w:val="512FA018"/>
    <w:rsid w:val="515F5B86"/>
    <w:rsid w:val="5161FC04"/>
    <w:rsid w:val="51839F50"/>
    <w:rsid w:val="51902B6E"/>
    <w:rsid w:val="51A70908"/>
    <w:rsid w:val="51ADCDBA"/>
    <w:rsid w:val="51AF678C"/>
    <w:rsid w:val="51D22633"/>
    <w:rsid w:val="51DC6BAE"/>
    <w:rsid w:val="520EBA4B"/>
    <w:rsid w:val="5214A59C"/>
    <w:rsid w:val="5229989F"/>
    <w:rsid w:val="52387366"/>
    <w:rsid w:val="526D3D3F"/>
    <w:rsid w:val="528DE8A8"/>
    <w:rsid w:val="52995C3E"/>
    <w:rsid w:val="52AA5EFE"/>
    <w:rsid w:val="52C2B949"/>
    <w:rsid w:val="52DEB856"/>
    <w:rsid w:val="52F41DD2"/>
    <w:rsid w:val="52F92904"/>
    <w:rsid w:val="530905E0"/>
    <w:rsid w:val="531CC7D7"/>
    <w:rsid w:val="53265D74"/>
    <w:rsid w:val="53897D95"/>
    <w:rsid w:val="53A1F350"/>
    <w:rsid w:val="53AF5AB7"/>
    <w:rsid w:val="53B632A9"/>
    <w:rsid w:val="53BFFE4F"/>
    <w:rsid w:val="53C32981"/>
    <w:rsid w:val="53D1052C"/>
    <w:rsid w:val="53D9844C"/>
    <w:rsid w:val="53E38BAD"/>
    <w:rsid w:val="53EE12A5"/>
    <w:rsid w:val="5417F360"/>
    <w:rsid w:val="542D8581"/>
    <w:rsid w:val="5449658F"/>
    <w:rsid w:val="545C04B3"/>
    <w:rsid w:val="54652D2F"/>
    <w:rsid w:val="547E9458"/>
    <w:rsid w:val="548C8C80"/>
    <w:rsid w:val="54EF49D0"/>
    <w:rsid w:val="5507E667"/>
    <w:rsid w:val="55548D51"/>
    <w:rsid w:val="557DC0DD"/>
    <w:rsid w:val="55AB15A1"/>
    <w:rsid w:val="55DFEC12"/>
    <w:rsid w:val="566EBFE6"/>
    <w:rsid w:val="56A2ADFA"/>
    <w:rsid w:val="56B3495E"/>
    <w:rsid w:val="56F1BC5D"/>
    <w:rsid w:val="570B47B6"/>
    <w:rsid w:val="57801AA1"/>
    <w:rsid w:val="5785421D"/>
    <w:rsid w:val="578CF625"/>
    <w:rsid w:val="57A68B36"/>
    <w:rsid w:val="57CF458D"/>
    <w:rsid w:val="57DDDF3F"/>
    <w:rsid w:val="57F0036D"/>
    <w:rsid w:val="5821371D"/>
    <w:rsid w:val="5845040A"/>
    <w:rsid w:val="58524386"/>
    <w:rsid w:val="585AA663"/>
    <w:rsid w:val="5883171F"/>
    <w:rsid w:val="58B280A3"/>
    <w:rsid w:val="58DA462F"/>
    <w:rsid w:val="590DCB16"/>
    <w:rsid w:val="591B76AB"/>
    <w:rsid w:val="594099AB"/>
    <w:rsid w:val="595A71AD"/>
    <w:rsid w:val="595CC424"/>
    <w:rsid w:val="598A4134"/>
    <w:rsid w:val="5990F076"/>
    <w:rsid w:val="59A65016"/>
    <w:rsid w:val="59BC5CBF"/>
    <w:rsid w:val="59E8CD9C"/>
    <w:rsid w:val="5A432DCB"/>
    <w:rsid w:val="5A4443B1"/>
    <w:rsid w:val="5A4B5976"/>
    <w:rsid w:val="5A63F635"/>
    <w:rsid w:val="5A6AAAD8"/>
    <w:rsid w:val="5A7FAE31"/>
    <w:rsid w:val="5A812068"/>
    <w:rsid w:val="5AA0CF8C"/>
    <w:rsid w:val="5AB8A90B"/>
    <w:rsid w:val="5AE9BA2F"/>
    <w:rsid w:val="5AECF0F4"/>
    <w:rsid w:val="5AF96D72"/>
    <w:rsid w:val="5B07EFD1"/>
    <w:rsid w:val="5B13E1B9"/>
    <w:rsid w:val="5B302E2E"/>
    <w:rsid w:val="5B3A1937"/>
    <w:rsid w:val="5B416D8D"/>
    <w:rsid w:val="5B72F332"/>
    <w:rsid w:val="5B733BAD"/>
    <w:rsid w:val="5B79F3DC"/>
    <w:rsid w:val="5BA00917"/>
    <w:rsid w:val="5BA3575A"/>
    <w:rsid w:val="5BD66C31"/>
    <w:rsid w:val="5BD7B176"/>
    <w:rsid w:val="5BE16FB9"/>
    <w:rsid w:val="5BEC770A"/>
    <w:rsid w:val="5C35DB30"/>
    <w:rsid w:val="5C380E0C"/>
    <w:rsid w:val="5C43D225"/>
    <w:rsid w:val="5C587DCB"/>
    <w:rsid w:val="5C76FD35"/>
    <w:rsid w:val="5C8363F7"/>
    <w:rsid w:val="5C870907"/>
    <w:rsid w:val="5C93B59D"/>
    <w:rsid w:val="5CA18E6C"/>
    <w:rsid w:val="5CB62DA9"/>
    <w:rsid w:val="5CC90225"/>
    <w:rsid w:val="5CDEEDD9"/>
    <w:rsid w:val="5CE9E611"/>
    <w:rsid w:val="5CF1E236"/>
    <w:rsid w:val="5CF5A169"/>
    <w:rsid w:val="5D072E38"/>
    <w:rsid w:val="5D41D133"/>
    <w:rsid w:val="5D6614B7"/>
    <w:rsid w:val="5D6F8A05"/>
    <w:rsid w:val="5D750A0D"/>
    <w:rsid w:val="5D7996BD"/>
    <w:rsid w:val="5D7E9672"/>
    <w:rsid w:val="5DAA5788"/>
    <w:rsid w:val="5DB549A6"/>
    <w:rsid w:val="5DC50F7A"/>
    <w:rsid w:val="5DCE16C8"/>
    <w:rsid w:val="5DD0C1D7"/>
    <w:rsid w:val="5DD8DC31"/>
    <w:rsid w:val="5DF56FE3"/>
    <w:rsid w:val="5E051E40"/>
    <w:rsid w:val="5E070B95"/>
    <w:rsid w:val="5E256F35"/>
    <w:rsid w:val="5E39AC66"/>
    <w:rsid w:val="5E6116AE"/>
    <w:rsid w:val="5E6AC8A8"/>
    <w:rsid w:val="5EA73C04"/>
    <w:rsid w:val="5EC74A06"/>
    <w:rsid w:val="5ED33717"/>
    <w:rsid w:val="5EF26A2E"/>
    <w:rsid w:val="5F0635C7"/>
    <w:rsid w:val="5F0BA916"/>
    <w:rsid w:val="5F1B0C93"/>
    <w:rsid w:val="5F1BA5E3"/>
    <w:rsid w:val="5FB36AA7"/>
    <w:rsid w:val="5FBB3899"/>
    <w:rsid w:val="5FDA7E54"/>
    <w:rsid w:val="60603468"/>
    <w:rsid w:val="606CD5AA"/>
    <w:rsid w:val="606FD8C1"/>
    <w:rsid w:val="60803C2F"/>
    <w:rsid w:val="60ADD36E"/>
    <w:rsid w:val="612383BA"/>
    <w:rsid w:val="6125E9BB"/>
    <w:rsid w:val="612BB0BC"/>
    <w:rsid w:val="61453A2C"/>
    <w:rsid w:val="614B6A7A"/>
    <w:rsid w:val="614ECEE4"/>
    <w:rsid w:val="61592B83"/>
    <w:rsid w:val="616D4846"/>
    <w:rsid w:val="61876534"/>
    <w:rsid w:val="61AFBAB2"/>
    <w:rsid w:val="61BF49DC"/>
    <w:rsid w:val="61C142A0"/>
    <w:rsid w:val="621882A4"/>
    <w:rsid w:val="6219B1A2"/>
    <w:rsid w:val="6246DE2C"/>
    <w:rsid w:val="627D8308"/>
    <w:rsid w:val="6285362D"/>
    <w:rsid w:val="62CDC2DF"/>
    <w:rsid w:val="6315FC75"/>
    <w:rsid w:val="632891BD"/>
    <w:rsid w:val="633925FF"/>
    <w:rsid w:val="6353E7EC"/>
    <w:rsid w:val="637688E9"/>
    <w:rsid w:val="63DD46FC"/>
    <w:rsid w:val="63E10ED7"/>
    <w:rsid w:val="64196DE5"/>
    <w:rsid w:val="6438C33C"/>
    <w:rsid w:val="644721BF"/>
    <w:rsid w:val="645EC30F"/>
    <w:rsid w:val="64630DF6"/>
    <w:rsid w:val="647A40C7"/>
    <w:rsid w:val="647FBFA6"/>
    <w:rsid w:val="64856106"/>
    <w:rsid w:val="648F3A2E"/>
    <w:rsid w:val="64A81909"/>
    <w:rsid w:val="64D417C7"/>
    <w:rsid w:val="64F24B01"/>
    <w:rsid w:val="65083BC7"/>
    <w:rsid w:val="6528902D"/>
    <w:rsid w:val="6535B36B"/>
    <w:rsid w:val="65449597"/>
    <w:rsid w:val="656D34BE"/>
    <w:rsid w:val="65810C52"/>
    <w:rsid w:val="6590497E"/>
    <w:rsid w:val="659C10AA"/>
    <w:rsid w:val="65C2C57A"/>
    <w:rsid w:val="65CF1BDC"/>
    <w:rsid w:val="65F7013E"/>
    <w:rsid w:val="661A9BFF"/>
    <w:rsid w:val="6664C8BC"/>
    <w:rsid w:val="6666DB52"/>
    <w:rsid w:val="666D5522"/>
    <w:rsid w:val="667CE26E"/>
    <w:rsid w:val="6689E368"/>
    <w:rsid w:val="66B80097"/>
    <w:rsid w:val="66BAD599"/>
    <w:rsid w:val="66BE3D14"/>
    <w:rsid w:val="66D9157F"/>
    <w:rsid w:val="6702D57E"/>
    <w:rsid w:val="67503158"/>
    <w:rsid w:val="67699B19"/>
    <w:rsid w:val="6772220C"/>
    <w:rsid w:val="67765CD3"/>
    <w:rsid w:val="67C44162"/>
    <w:rsid w:val="67FC7C18"/>
    <w:rsid w:val="68066312"/>
    <w:rsid w:val="68069F88"/>
    <w:rsid w:val="680F7FFA"/>
    <w:rsid w:val="681A6563"/>
    <w:rsid w:val="68617036"/>
    <w:rsid w:val="686958A7"/>
    <w:rsid w:val="686EA341"/>
    <w:rsid w:val="68748747"/>
    <w:rsid w:val="689CB57C"/>
    <w:rsid w:val="68A6F509"/>
    <w:rsid w:val="68AADD67"/>
    <w:rsid w:val="68BCDE6E"/>
    <w:rsid w:val="68C5199E"/>
    <w:rsid w:val="68E7D565"/>
    <w:rsid w:val="68E9FF3A"/>
    <w:rsid w:val="694FDFB1"/>
    <w:rsid w:val="695AAE90"/>
    <w:rsid w:val="69C6BB53"/>
    <w:rsid w:val="69CA8F29"/>
    <w:rsid w:val="69D1C2E2"/>
    <w:rsid w:val="6A03F08C"/>
    <w:rsid w:val="6A0EA47C"/>
    <w:rsid w:val="6A1DAAC3"/>
    <w:rsid w:val="6A4AC002"/>
    <w:rsid w:val="6A528697"/>
    <w:rsid w:val="6A630484"/>
    <w:rsid w:val="6A69DBF7"/>
    <w:rsid w:val="6A760603"/>
    <w:rsid w:val="6A8893C8"/>
    <w:rsid w:val="6AABFF48"/>
    <w:rsid w:val="6AC5E6B3"/>
    <w:rsid w:val="6B03A9A9"/>
    <w:rsid w:val="6B1EDF05"/>
    <w:rsid w:val="6B632876"/>
    <w:rsid w:val="6B75B06B"/>
    <w:rsid w:val="6B7C371A"/>
    <w:rsid w:val="6BA64430"/>
    <w:rsid w:val="6C0EBE8A"/>
    <w:rsid w:val="6C3CCEDC"/>
    <w:rsid w:val="6C4B5316"/>
    <w:rsid w:val="6C5CFB5C"/>
    <w:rsid w:val="6C5D8B8D"/>
    <w:rsid w:val="6C9D6AB8"/>
    <w:rsid w:val="6CA58356"/>
    <w:rsid w:val="6CE2431C"/>
    <w:rsid w:val="6CF96348"/>
    <w:rsid w:val="6D474DC4"/>
    <w:rsid w:val="6D5EAD2D"/>
    <w:rsid w:val="6D6FFC29"/>
    <w:rsid w:val="6D772AAD"/>
    <w:rsid w:val="6D85933D"/>
    <w:rsid w:val="6DB685B9"/>
    <w:rsid w:val="6DBFFC1D"/>
    <w:rsid w:val="6DC0E6A5"/>
    <w:rsid w:val="6E0F0471"/>
    <w:rsid w:val="6E156791"/>
    <w:rsid w:val="6E2D282D"/>
    <w:rsid w:val="6E2D52B5"/>
    <w:rsid w:val="6E30F15A"/>
    <w:rsid w:val="6E377543"/>
    <w:rsid w:val="6E390D96"/>
    <w:rsid w:val="6E3D5AAF"/>
    <w:rsid w:val="6E68AC3D"/>
    <w:rsid w:val="6E6B31CB"/>
    <w:rsid w:val="6E89F39A"/>
    <w:rsid w:val="6E90A23D"/>
    <w:rsid w:val="6E96744E"/>
    <w:rsid w:val="6EA15D66"/>
    <w:rsid w:val="6EB5DC5A"/>
    <w:rsid w:val="6EC3F0B9"/>
    <w:rsid w:val="6F43C92F"/>
    <w:rsid w:val="6F848044"/>
    <w:rsid w:val="6F945750"/>
    <w:rsid w:val="6FA216B2"/>
    <w:rsid w:val="6FAC6A9D"/>
    <w:rsid w:val="6FB90D31"/>
    <w:rsid w:val="6FC9CDFF"/>
    <w:rsid w:val="700239E8"/>
    <w:rsid w:val="7005B1A2"/>
    <w:rsid w:val="70433240"/>
    <w:rsid w:val="707CC1CC"/>
    <w:rsid w:val="7082AC12"/>
    <w:rsid w:val="7093A9E2"/>
    <w:rsid w:val="70AED4B5"/>
    <w:rsid w:val="70B5E3FF"/>
    <w:rsid w:val="70DFF60B"/>
    <w:rsid w:val="70FBE131"/>
    <w:rsid w:val="70FC3317"/>
    <w:rsid w:val="70FD3D87"/>
    <w:rsid w:val="7151D50C"/>
    <w:rsid w:val="71551DF8"/>
    <w:rsid w:val="7167D13C"/>
    <w:rsid w:val="7183B2D5"/>
    <w:rsid w:val="719777DF"/>
    <w:rsid w:val="719EBFFC"/>
    <w:rsid w:val="71A8B082"/>
    <w:rsid w:val="71AAB57A"/>
    <w:rsid w:val="71BDC29D"/>
    <w:rsid w:val="71EA35E4"/>
    <w:rsid w:val="720AECCD"/>
    <w:rsid w:val="723449B7"/>
    <w:rsid w:val="723A4158"/>
    <w:rsid w:val="723EF47D"/>
    <w:rsid w:val="723FCDB1"/>
    <w:rsid w:val="729D9E32"/>
    <w:rsid w:val="72A67516"/>
    <w:rsid w:val="72C7DC97"/>
    <w:rsid w:val="72CA8D2A"/>
    <w:rsid w:val="73243AAD"/>
    <w:rsid w:val="732FC990"/>
    <w:rsid w:val="73370958"/>
    <w:rsid w:val="73383018"/>
    <w:rsid w:val="733CF2C4"/>
    <w:rsid w:val="734A6043"/>
    <w:rsid w:val="7357DCF2"/>
    <w:rsid w:val="73592209"/>
    <w:rsid w:val="736DCF02"/>
    <w:rsid w:val="73A552D9"/>
    <w:rsid w:val="73CF8584"/>
    <w:rsid w:val="73E7E09B"/>
    <w:rsid w:val="73F11836"/>
    <w:rsid w:val="73F4D96A"/>
    <w:rsid w:val="7404CBBB"/>
    <w:rsid w:val="7410436B"/>
    <w:rsid w:val="741C0A6C"/>
    <w:rsid w:val="74207C85"/>
    <w:rsid w:val="743DE207"/>
    <w:rsid w:val="744559A1"/>
    <w:rsid w:val="74AA7324"/>
    <w:rsid w:val="74C38B79"/>
    <w:rsid w:val="74CC60F5"/>
    <w:rsid w:val="74D057BE"/>
    <w:rsid w:val="74D0CF40"/>
    <w:rsid w:val="75229BF0"/>
    <w:rsid w:val="75294009"/>
    <w:rsid w:val="754F91D7"/>
    <w:rsid w:val="756006F2"/>
    <w:rsid w:val="756431B0"/>
    <w:rsid w:val="75936C22"/>
    <w:rsid w:val="75A3AD3B"/>
    <w:rsid w:val="75B97C9B"/>
    <w:rsid w:val="760E5E92"/>
    <w:rsid w:val="76187AF5"/>
    <w:rsid w:val="762C4EB7"/>
    <w:rsid w:val="76389DA3"/>
    <w:rsid w:val="764946A3"/>
    <w:rsid w:val="769C41EF"/>
    <w:rsid w:val="76BA1D4D"/>
    <w:rsid w:val="76DC4A0E"/>
    <w:rsid w:val="76E030BA"/>
    <w:rsid w:val="76E52CAB"/>
    <w:rsid w:val="76FEDE10"/>
    <w:rsid w:val="7732B028"/>
    <w:rsid w:val="77401756"/>
    <w:rsid w:val="7763E34B"/>
    <w:rsid w:val="77D8749F"/>
    <w:rsid w:val="77DFD9B1"/>
    <w:rsid w:val="781FBC8C"/>
    <w:rsid w:val="784E6925"/>
    <w:rsid w:val="787912BE"/>
    <w:rsid w:val="78926B99"/>
    <w:rsid w:val="78B264B4"/>
    <w:rsid w:val="78EB6371"/>
    <w:rsid w:val="78FFC4BF"/>
    <w:rsid w:val="792113F9"/>
    <w:rsid w:val="7928F989"/>
    <w:rsid w:val="79329C09"/>
    <w:rsid w:val="79729720"/>
    <w:rsid w:val="797BAB1E"/>
    <w:rsid w:val="798FF783"/>
    <w:rsid w:val="799AEB16"/>
    <w:rsid w:val="79A8D664"/>
    <w:rsid w:val="79B3883B"/>
    <w:rsid w:val="79BDE92B"/>
    <w:rsid w:val="79C71FD0"/>
    <w:rsid w:val="7A19ADEC"/>
    <w:rsid w:val="7A2CF87A"/>
    <w:rsid w:val="7A39C145"/>
    <w:rsid w:val="7A4C017C"/>
    <w:rsid w:val="7A765907"/>
    <w:rsid w:val="7A7750C3"/>
    <w:rsid w:val="7A9A77D8"/>
    <w:rsid w:val="7AA8CE3F"/>
    <w:rsid w:val="7ACB1687"/>
    <w:rsid w:val="7AE8FA86"/>
    <w:rsid w:val="7B06D473"/>
    <w:rsid w:val="7B1850C0"/>
    <w:rsid w:val="7B418160"/>
    <w:rsid w:val="7B5F00AB"/>
    <w:rsid w:val="7B7A7EEC"/>
    <w:rsid w:val="7B97BF89"/>
    <w:rsid w:val="7BCB8BBE"/>
    <w:rsid w:val="7BCD7667"/>
    <w:rsid w:val="7C00ADEA"/>
    <w:rsid w:val="7C18A3A1"/>
    <w:rsid w:val="7C41FA4B"/>
    <w:rsid w:val="7C537FDD"/>
    <w:rsid w:val="7C64516C"/>
    <w:rsid w:val="7C87E43A"/>
    <w:rsid w:val="7C930DE0"/>
    <w:rsid w:val="7CA741EB"/>
    <w:rsid w:val="7CB14DF3"/>
    <w:rsid w:val="7CCAD3D1"/>
    <w:rsid w:val="7CEF0245"/>
    <w:rsid w:val="7D0634DF"/>
    <w:rsid w:val="7D1FBC35"/>
    <w:rsid w:val="7D4EBD38"/>
    <w:rsid w:val="7D6577BB"/>
    <w:rsid w:val="7D8D2336"/>
    <w:rsid w:val="7D913D99"/>
    <w:rsid w:val="7DA6649C"/>
    <w:rsid w:val="7DAF2EA3"/>
    <w:rsid w:val="7DAF35B9"/>
    <w:rsid w:val="7DDFC4D9"/>
    <w:rsid w:val="7DE75396"/>
    <w:rsid w:val="7DF29E67"/>
    <w:rsid w:val="7DFB35B5"/>
    <w:rsid w:val="7E0860DB"/>
    <w:rsid w:val="7E0E84FC"/>
    <w:rsid w:val="7E2866A4"/>
    <w:rsid w:val="7E2DA6F0"/>
    <w:rsid w:val="7E3156D4"/>
    <w:rsid w:val="7E4747A3"/>
    <w:rsid w:val="7E490278"/>
    <w:rsid w:val="7E4B6F0D"/>
    <w:rsid w:val="7E6728DF"/>
    <w:rsid w:val="7E718EA9"/>
    <w:rsid w:val="7E7526FC"/>
    <w:rsid w:val="7E7FAB39"/>
    <w:rsid w:val="7E904860"/>
    <w:rsid w:val="7EA7B4FF"/>
    <w:rsid w:val="7ECCA805"/>
    <w:rsid w:val="7EE0EFCC"/>
    <w:rsid w:val="7EE798E3"/>
    <w:rsid w:val="7F024C25"/>
    <w:rsid w:val="7F102B14"/>
    <w:rsid w:val="7F177A6B"/>
    <w:rsid w:val="7F241E71"/>
    <w:rsid w:val="7F260B4E"/>
    <w:rsid w:val="7F2EF9A5"/>
    <w:rsid w:val="7F3D6451"/>
    <w:rsid w:val="7F5593CA"/>
    <w:rsid w:val="7F771DA8"/>
    <w:rsid w:val="7F7BF627"/>
    <w:rsid w:val="7F9DBB1C"/>
    <w:rsid w:val="7FBEAB7C"/>
    <w:rsid w:val="7FC22BC2"/>
    <w:rsid w:val="7FF053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9DD75D"/>
  <w15:docId w15:val="{FF3F1AB0-A249-422F-8136-DFA03D33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391F3E"/>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391F3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F769A"/>
    <w:rPr>
      <w:sz w:val="26"/>
      <w:szCs w:val="26"/>
    </w:rPr>
  </w:style>
  <w:style w:type="character" w:customStyle="1" w:styleId="BalloonTextChar">
    <w:name w:val="Balloon Text Char"/>
    <w:basedOn w:val="DefaultParagraphFont"/>
    <w:link w:val="BalloonText"/>
    <w:uiPriority w:val="99"/>
    <w:semiHidden/>
    <w:rsid w:val="00AF769A"/>
    <w:rPr>
      <w:sz w:val="26"/>
      <w:szCs w:val="26"/>
    </w:rPr>
  </w:style>
  <w:style w:type="paragraph" w:styleId="Header">
    <w:name w:val="header"/>
    <w:basedOn w:val="Normal"/>
    <w:link w:val="HeaderChar"/>
    <w:uiPriority w:val="99"/>
    <w:unhideWhenUsed/>
    <w:rsid w:val="00B76C0D"/>
    <w:pPr>
      <w:tabs>
        <w:tab w:val="center" w:pos="4680"/>
        <w:tab w:val="right" w:pos="9360"/>
      </w:tabs>
    </w:pPr>
  </w:style>
  <w:style w:type="character" w:customStyle="1" w:styleId="HeaderChar">
    <w:name w:val="Header Char"/>
    <w:basedOn w:val="DefaultParagraphFont"/>
    <w:link w:val="Header"/>
    <w:uiPriority w:val="99"/>
    <w:rsid w:val="00B76C0D"/>
    <w:rPr>
      <w:sz w:val="24"/>
      <w:szCs w:val="24"/>
    </w:rPr>
  </w:style>
  <w:style w:type="paragraph" w:styleId="Footer">
    <w:name w:val="footer"/>
    <w:basedOn w:val="Normal"/>
    <w:link w:val="FooterChar"/>
    <w:uiPriority w:val="99"/>
    <w:unhideWhenUsed/>
    <w:rsid w:val="00B76C0D"/>
    <w:pPr>
      <w:tabs>
        <w:tab w:val="center" w:pos="4680"/>
        <w:tab w:val="right" w:pos="9360"/>
      </w:tabs>
    </w:pPr>
  </w:style>
  <w:style w:type="character" w:customStyle="1" w:styleId="FooterChar">
    <w:name w:val="Footer Char"/>
    <w:basedOn w:val="DefaultParagraphFont"/>
    <w:link w:val="Footer"/>
    <w:uiPriority w:val="99"/>
    <w:rsid w:val="00B76C0D"/>
    <w:rPr>
      <w:sz w:val="24"/>
      <w:szCs w:val="24"/>
    </w:rPr>
  </w:style>
  <w:style w:type="character" w:styleId="FollowedHyperlink">
    <w:name w:val="FollowedHyperlink"/>
    <w:basedOn w:val="DefaultParagraphFont"/>
    <w:uiPriority w:val="99"/>
    <w:semiHidden/>
    <w:unhideWhenUsed/>
    <w:rsid w:val="003335FE"/>
    <w:rPr>
      <w:color w:val="FF00FF" w:themeColor="followedHyperlink"/>
      <w:u w:val="single"/>
    </w:rPr>
  </w:style>
  <w:style w:type="character" w:styleId="PageNumber">
    <w:name w:val="page number"/>
    <w:basedOn w:val="DefaultParagraphFont"/>
    <w:uiPriority w:val="99"/>
    <w:semiHidden/>
    <w:unhideWhenUsed/>
    <w:rsid w:val="00D119AC"/>
  </w:style>
  <w:style w:type="character" w:customStyle="1" w:styleId="UnresolvedMention1">
    <w:name w:val="Unresolved Mention1"/>
    <w:basedOn w:val="DefaultParagraphFont"/>
    <w:uiPriority w:val="99"/>
    <w:semiHidden/>
    <w:unhideWhenUsed/>
    <w:rsid w:val="0064445D"/>
    <w:rPr>
      <w:color w:val="605E5C"/>
      <w:shd w:val="clear" w:color="auto" w:fill="E1DFDD"/>
    </w:rPr>
  </w:style>
  <w:style w:type="paragraph" w:styleId="NormalWeb">
    <w:name w:val="Normal (Web)"/>
    <w:basedOn w:val="Normal"/>
    <w:uiPriority w:val="99"/>
    <w:unhideWhenUsed/>
    <w:rsid w:val="00A411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tab-span">
    <w:name w:val="apple-tab-span"/>
    <w:basedOn w:val="DefaultParagraphFont"/>
    <w:rsid w:val="00A4116F"/>
  </w:style>
  <w:style w:type="character" w:customStyle="1" w:styleId="UnresolvedMention2">
    <w:name w:val="Unresolved Mention2"/>
    <w:basedOn w:val="DefaultParagraphFont"/>
    <w:uiPriority w:val="99"/>
    <w:semiHidden/>
    <w:unhideWhenUsed/>
    <w:rsid w:val="008C5598"/>
    <w:rPr>
      <w:color w:val="605E5C"/>
      <w:shd w:val="clear" w:color="auto" w:fill="E1DFDD"/>
    </w:rPr>
  </w:style>
  <w:style w:type="character" w:styleId="CommentReference">
    <w:name w:val="annotation reference"/>
    <w:basedOn w:val="DefaultParagraphFont"/>
    <w:uiPriority w:val="99"/>
    <w:semiHidden/>
    <w:unhideWhenUsed/>
    <w:rsid w:val="00695C27"/>
    <w:rPr>
      <w:sz w:val="16"/>
      <w:szCs w:val="16"/>
    </w:rPr>
  </w:style>
  <w:style w:type="paragraph" w:styleId="CommentText">
    <w:name w:val="annotation text"/>
    <w:basedOn w:val="Normal"/>
    <w:link w:val="CommentTextChar"/>
    <w:uiPriority w:val="99"/>
    <w:unhideWhenUsed/>
    <w:rsid w:val="00695C27"/>
    <w:rPr>
      <w:sz w:val="20"/>
      <w:szCs w:val="20"/>
    </w:rPr>
  </w:style>
  <w:style w:type="character" w:customStyle="1" w:styleId="CommentTextChar">
    <w:name w:val="Comment Text Char"/>
    <w:basedOn w:val="DefaultParagraphFont"/>
    <w:link w:val="CommentText"/>
    <w:uiPriority w:val="99"/>
    <w:rsid w:val="00695C27"/>
  </w:style>
  <w:style w:type="paragraph" w:styleId="CommentSubject">
    <w:name w:val="annotation subject"/>
    <w:basedOn w:val="CommentText"/>
    <w:next w:val="CommentText"/>
    <w:link w:val="CommentSubjectChar"/>
    <w:uiPriority w:val="99"/>
    <w:semiHidden/>
    <w:unhideWhenUsed/>
    <w:rsid w:val="00695C27"/>
    <w:rPr>
      <w:b/>
      <w:bCs/>
    </w:rPr>
  </w:style>
  <w:style w:type="character" w:customStyle="1" w:styleId="CommentSubjectChar">
    <w:name w:val="Comment Subject Char"/>
    <w:basedOn w:val="CommentTextChar"/>
    <w:link w:val="CommentSubject"/>
    <w:uiPriority w:val="99"/>
    <w:semiHidden/>
    <w:rsid w:val="00695C27"/>
    <w:rPr>
      <w:b/>
      <w:bCs/>
    </w:rPr>
  </w:style>
  <w:style w:type="paragraph" w:styleId="Revision">
    <w:name w:val="Revision"/>
    <w:hidden/>
    <w:uiPriority w:val="99"/>
    <w:semiHidden/>
    <w:rsid w:val="0082221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Mention">
    <w:name w:val="Mention"/>
    <w:basedOn w:val="DefaultParagraphFont"/>
    <w:uiPriority w:val="99"/>
    <w:unhideWhenUsed/>
    <w:rPr>
      <w:color w:val="2B579A"/>
      <w:shd w:val="clear" w:color="auto" w:fill="E6E6E6"/>
    </w:rPr>
  </w:style>
  <w:style w:type="table" w:styleId="PlainTable1">
    <w:name w:val="Plain Table 1"/>
    <w:basedOn w:val="TableNormal"/>
    <w:uiPriority w:val="99"/>
    <w:rsid w:val="00AB1AD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391F3E"/>
    <w:rPr>
      <w:rFonts w:asciiTheme="majorHAnsi" w:eastAsiaTheme="majorEastAsia" w:hAnsiTheme="majorHAnsi" w:cstheme="majorBidi"/>
      <w:color w:val="0079BF" w:themeColor="accent1" w:themeShade="BF"/>
      <w:sz w:val="26"/>
      <w:szCs w:val="26"/>
    </w:rPr>
  </w:style>
  <w:style w:type="character" w:customStyle="1" w:styleId="Heading1Char">
    <w:name w:val="Heading 1 Char"/>
    <w:basedOn w:val="DefaultParagraphFont"/>
    <w:link w:val="Heading1"/>
    <w:uiPriority w:val="9"/>
    <w:rsid w:val="00391F3E"/>
    <w:rPr>
      <w:rFonts w:asciiTheme="majorHAnsi" w:eastAsiaTheme="majorEastAsia" w:hAnsiTheme="majorHAnsi" w:cstheme="majorBidi"/>
      <w:color w:val="0079BF" w:themeColor="accent1" w:themeShade="BF"/>
      <w:sz w:val="32"/>
      <w:szCs w:val="32"/>
    </w:rPr>
  </w:style>
  <w:style w:type="character" w:styleId="Strong">
    <w:name w:val="Strong"/>
    <w:basedOn w:val="DefaultParagraphFont"/>
    <w:uiPriority w:val="22"/>
    <w:qFormat/>
    <w:rsid w:val="003B7CB1"/>
    <w:rPr>
      <w:b/>
      <w:bCs/>
    </w:rPr>
  </w:style>
  <w:style w:type="table" w:styleId="TableGrid">
    <w:name w:val="Table Grid"/>
    <w:basedOn w:val="TableNormal"/>
    <w:uiPriority w:val="39"/>
    <w:rsid w:val="00B5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15164">
      <w:bodyDiv w:val="1"/>
      <w:marLeft w:val="0"/>
      <w:marRight w:val="0"/>
      <w:marTop w:val="0"/>
      <w:marBottom w:val="0"/>
      <w:divBdr>
        <w:top w:val="none" w:sz="0" w:space="0" w:color="auto"/>
        <w:left w:val="none" w:sz="0" w:space="0" w:color="auto"/>
        <w:bottom w:val="none" w:sz="0" w:space="0" w:color="auto"/>
        <w:right w:val="none" w:sz="0" w:space="0" w:color="auto"/>
      </w:divBdr>
    </w:div>
    <w:div w:id="419909505">
      <w:bodyDiv w:val="1"/>
      <w:marLeft w:val="0"/>
      <w:marRight w:val="0"/>
      <w:marTop w:val="0"/>
      <w:marBottom w:val="0"/>
      <w:divBdr>
        <w:top w:val="none" w:sz="0" w:space="0" w:color="auto"/>
        <w:left w:val="none" w:sz="0" w:space="0" w:color="auto"/>
        <w:bottom w:val="none" w:sz="0" w:space="0" w:color="auto"/>
        <w:right w:val="none" w:sz="0" w:space="0" w:color="auto"/>
      </w:divBdr>
      <w:divsChild>
        <w:div w:id="157962109">
          <w:marLeft w:val="0"/>
          <w:marRight w:val="0"/>
          <w:marTop w:val="0"/>
          <w:marBottom w:val="0"/>
          <w:divBdr>
            <w:top w:val="none" w:sz="0" w:space="0" w:color="auto"/>
            <w:left w:val="none" w:sz="0" w:space="0" w:color="auto"/>
            <w:bottom w:val="none" w:sz="0" w:space="0" w:color="auto"/>
            <w:right w:val="none" w:sz="0" w:space="0" w:color="auto"/>
          </w:divBdr>
        </w:div>
        <w:div w:id="461654883">
          <w:marLeft w:val="0"/>
          <w:marRight w:val="0"/>
          <w:marTop w:val="0"/>
          <w:marBottom w:val="0"/>
          <w:divBdr>
            <w:top w:val="none" w:sz="0" w:space="0" w:color="auto"/>
            <w:left w:val="none" w:sz="0" w:space="0" w:color="auto"/>
            <w:bottom w:val="none" w:sz="0" w:space="0" w:color="auto"/>
            <w:right w:val="none" w:sz="0" w:space="0" w:color="auto"/>
          </w:divBdr>
        </w:div>
        <w:div w:id="871650897">
          <w:marLeft w:val="0"/>
          <w:marRight w:val="0"/>
          <w:marTop w:val="0"/>
          <w:marBottom w:val="0"/>
          <w:divBdr>
            <w:top w:val="none" w:sz="0" w:space="0" w:color="auto"/>
            <w:left w:val="none" w:sz="0" w:space="0" w:color="auto"/>
            <w:bottom w:val="none" w:sz="0" w:space="0" w:color="auto"/>
            <w:right w:val="none" w:sz="0" w:space="0" w:color="auto"/>
          </w:divBdr>
        </w:div>
        <w:div w:id="914824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ntp.org/ideas-and-innovations/view/teacher-evaluation-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ntp.org/ideas-and-innovations/view/fixing-classroom-observ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olguide.casel.org/resource/ost-indicators-of-sitewide-se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published xmlns="6d0fa702-c493-4743-a89b-aedc816521a5" xsi:nil="true"/>
    <SharedWithUsers xmlns="2a51d4ff-c329-4a7e-aedb-72cae8d364c7">
      <UserInfo>
        <DisplayName>Alexandra Skoog-Hoffman</DisplayName>
        <AccountId>44</AccountId>
        <AccountType/>
      </UserInfo>
      <UserInfo>
        <DisplayName>Robert Jagers</DisplayName>
        <AccountId>27</AccountId>
        <AccountType/>
      </UserInfo>
      <UserInfo>
        <DisplayName>Duncan Meyers</DisplayName>
        <AccountId>29</AccountId>
        <AccountType/>
      </UserInfo>
      <UserInfo>
        <DisplayName>Justina Schlund</DisplayName>
        <AccountId>35</AccountId>
        <AccountType/>
      </UserInfo>
      <UserInfo>
        <DisplayName>Nick Yoder</DisplayName>
        <AccountId>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742111F71601468B295125E948B265" ma:contentTypeVersion="13" ma:contentTypeDescription="Create a new document." ma:contentTypeScope="" ma:versionID="a687993f80a77bfdb840d3ec41e78bc4">
  <xsd:schema xmlns:xsd="http://www.w3.org/2001/XMLSchema" xmlns:xs="http://www.w3.org/2001/XMLSchema" xmlns:p="http://schemas.microsoft.com/office/2006/metadata/properties" xmlns:ns2="6d0fa702-c493-4743-a89b-aedc816521a5" xmlns:ns3="2a51d4ff-c329-4a7e-aedb-72cae8d364c7" targetNamespace="http://schemas.microsoft.com/office/2006/metadata/properties" ma:root="true" ma:fieldsID="834f9106f79777024c7853cdb89f4a0c" ns2:_="" ns3:_="">
    <xsd:import namespace="6d0fa702-c493-4743-a89b-aedc816521a5"/>
    <xsd:import namespace="2a51d4ff-c329-4a7e-aedb-72cae8d364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Year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fa702-c493-4743-a89b-aedc81652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published" ma:index="20" nillable="true" ma:displayName="Year published" ma:format="Dropdown" ma:internalName="Yearpublish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1d4ff-c329-4a7e-aedb-72cae8d364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48DC-FD0F-4453-9672-0806AE75979A}">
  <ds:schemaRefs>
    <ds:schemaRef ds:uri="http://schemas.microsoft.com/office/2006/metadata/properties"/>
    <ds:schemaRef ds:uri="http://schemas.microsoft.com/office/infopath/2007/PartnerControls"/>
    <ds:schemaRef ds:uri="6d0fa702-c493-4743-a89b-aedc816521a5"/>
    <ds:schemaRef ds:uri="2a51d4ff-c329-4a7e-aedb-72cae8d364c7"/>
  </ds:schemaRefs>
</ds:datastoreItem>
</file>

<file path=customXml/itemProps2.xml><?xml version="1.0" encoding="utf-8"?>
<ds:datastoreItem xmlns:ds="http://schemas.openxmlformats.org/officeDocument/2006/customXml" ds:itemID="{99C0787A-3A72-44D6-A8E2-B89283DBF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fa702-c493-4743-a89b-aedc816521a5"/>
    <ds:schemaRef ds:uri="2a51d4ff-c329-4a7e-aedb-72cae8d36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4D86D-8B9B-4DA4-9662-FF64285FBE94}">
  <ds:schemaRefs>
    <ds:schemaRef ds:uri="http://schemas.microsoft.com/sharepoint/v3/contenttype/forms"/>
  </ds:schemaRefs>
</ds:datastoreItem>
</file>

<file path=customXml/itemProps4.xml><?xml version="1.0" encoding="utf-8"?>
<ds:datastoreItem xmlns:ds="http://schemas.openxmlformats.org/officeDocument/2006/customXml" ds:itemID="{16A63FD9-3545-6745-B7C9-EB8737A7B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6532</Words>
  <Characters>37233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43678</CharactersWithSpaces>
  <SharedDoc>false</SharedDoc>
  <HLinks>
    <vt:vector size="24" baseType="variant">
      <vt:variant>
        <vt:i4>196672</vt:i4>
      </vt:variant>
      <vt:variant>
        <vt:i4>9</vt:i4>
      </vt:variant>
      <vt:variant>
        <vt:i4>0</vt:i4>
      </vt:variant>
      <vt:variant>
        <vt:i4>5</vt:i4>
      </vt:variant>
      <vt:variant>
        <vt:lpwstr>http://tntp.org/ideas-and-innovations/view/teacher-evaluation-2.0</vt:lpwstr>
      </vt:variant>
      <vt:variant>
        <vt:lpwstr/>
      </vt:variant>
      <vt:variant>
        <vt:i4>917596</vt:i4>
      </vt:variant>
      <vt:variant>
        <vt:i4>6</vt:i4>
      </vt:variant>
      <vt:variant>
        <vt:i4>0</vt:i4>
      </vt:variant>
      <vt:variant>
        <vt:i4>5</vt:i4>
      </vt:variant>
      <vt:variant>
        <vt:lpwstr>http://tntp.org/ideas-and-innovations/view/fixing-classroom-observations</vt:lpwstr>
      </vt:variant>
      <vt:variant>
        <vt:lpwstr/>
      </vt:variant>
      <vt:variant>
        <vt:i4>6291568</vt:i4>
      </vt:variant>
      <vt:variant>
        <vt:i4>3</vt:i4>
      </vt:variant>
      <vt:variant>
        <vt:i4>0</vt:i4>
      </vt:variant>
      <vt:variant>
        <vt:i4>5</vt:i4>
      </vt:variant>
      <vt:variant>
        <vt:lpwstr>https://schoolguide.casel.org/what-is-sel/indicators-of-schoolwide-sel/</vt:lpwstr>
      </vt:variant>
      <vt:variant>
        <vt:lpwstr/>
      </vt:variant>
      <vt:variant>
        <vt:i4>8192003</vt:i4>
      </vt:variant>
      <vt:variant>
        <vt:i4>0</vt:i4>
      </vt:variant>
      <vt:variant>
        <vt:i4>0</vt:i4>
      </vt:variant>
      <vt:variant>
        <vt:i4>5</vt:i4>
      </vt:variant>
      <vt:variant>
        <vt:lpwstr>http://schoolguide.casel.org/uploads/2019/03/Walkthrough-Rubric-SG-OST-Enhanced-3_21.docx?utm_source=Resources-OST&amp;utm_medium=Download&amp;utm_campaign=OST_Links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Daly</dc:creator>
  <cp:keywords/>
  <cp:lastModifiedBy>Claire Schu</cp:lastModifiedBy>
  <cp:revision>3</cp:revision>
  <cp:lastPrinted>2020-04-30T16:47:00Z</cp:lastPrinted>
  <dcterms:created xsi:type="dcterms:W3CDTF">2020-06-23T19:00:00Z</dcterms:created>
  <dcterms:modified xsi:type="dcterms:W3CDTF">2020-06-24T13:44:00Z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0x010100BD742111F71601468B295125E948B265</vt:lpwstr>
  </property>
</Properties>
</file>