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EACDF6" w14:textId="77777777" w:rsidR="003224AC" w:rsidRDefault="00000000">
      <w:pPr>
        <w:rPr>
          <w:rFonts w:ascii="Open Sans" w:eastAsia="Open Sans" w:hAnsi="Open Sans" w:cs="Open Sans"/>
          <w:sz w:val="24"/>
          <w:szCs w:val="24"/>
        </w:rPr>
      </w:pPr>
      <w:r>
        <w:rPr>
          <w:rFonts w:ascii="Open Sans" w:eastAsia="Open Sans" w:hAnsi="Open Sans" w:cs="Open Sans"/>
          <w:b/>
          <w:color w:val="F87200"/>
          <w:sz w:val="36"/>
          <w:szCs w:val="36"/>
        </w:rPr>
        <w:t>Class Routines and Responsibilities</w:t>
      </w:r>
    </w:p>
    <w:p w14:paraId="38EC4304" w14:textId="77777777" w:rsidR="003224AC" w:rsidRDefault="00000000">
      <w:pPr>
        <w:spacing w:before="240" w:after="240" w:line="240" w:lineRule="auto"/>
        <w:rPr>
          <w:rFonts w:ascii="Open Sans" w:eastAsia="Open Sans" w:hAnsi="Open Sans" w:cs="Open Sans"/>
        </w:rPr>
      </w:pPr>
      <w:r>
        <w:rPr>
          <w:rFonts w:ascii="Open Sans" w:eastAsia="Open Sans" w:hAnsi="Open Sans" w:cs="Open Sans"/>
        </w:rPr>
        <w:t xml:space="preserve">Social and emotional learning is not about controlling how students behave at school – it is about developing skills and mindsets they will use throughout their lives and creating the kinds of relationships and environments that help them do so. Clear and consistent routines and procedures create a supportive, trauma-informed home base for all students.  When students grow familiar with class routines and begin to take ownership over these practices, it can also support the development of agency, leadership, and a sense of belonging.  </w:t>
      </w:r>
    </w:p>
    <w:p w14:paraId="5AD3B277" w14:textId="77777777" w:rsidR="003224AC" w:rsidRDefault="00000000">
      <w:pPr>
        <w:spacing w:before="240" w:after="240" w:line="240" w:lineRule="auto"/>
        <w:rPr>
          <w:rFonts w:ascii="Open Sans" w:eastAsia="Open Sans" w:hAnsi="Open Sans" w:cs="Open Sans"/>
        </w:rPr>
      </w:pPr>
      <w:r>
        <w:rPr>
          <w:rFonts w:ascii="Open Sans" w:eastAsia="Open Sans" w:hAnsi="Open Sans" w:cs="Open Sans"/>
        </w:rPr>
        <w:t>Use this tool to consider what kinds of routines are helpful in your setting and plan ways to teach students to take on greater responsibility as the year progresses.</w:t>
      </w:r>
    </w:p>
    <w:p w14:paraId="06725A0C" w14:textId="77777777" w:rsidR="003224AC" w:rsidRDefault="00000000">
      <w:pPr>
        <w:numPr>
          <w:ilvl w:val="0"/>
          <w:numId w:val="2"/>
        </w:numPr>
        <w:spacing w:before="240" w:line="240" w:lineRule="auto"/>
        <w:rPr>
          <w:rFonts w:ascii="Open Sans" w:eastAsia="Open Sans" w:hAnsi="Open Sans" w:cs="Open Sans"/>
        </w:rPr>
      </w:pPr>
      <w:r>
        <w:rPr>
          <w:rFonts w:ascii="Open Sans" w:eastAsia="Open Sans" w:hAnsi="Open Sans" w:cs="Open Sans"/>
          <w:b/>
        </w:rPr>
        <w:t xml:space="preserve">List the transitions and activities that occur in your classroom </w:t>
      </w:r>
      <w:r>
        <w:rPr>
          <w:rFonts w:ascii="Open Sans" w:eastAsia="Open Sans" w:hAnsi="Open Sans" w:cs="Open Sans"/>
        </w:rPr>
        <w:t xml:space="preserve">that would benefit from a clear procedure and choose 3-4 that are conducive for student input and choice. Consider the list below as you brainstorm. </w:t>
      </w:r>
    </w:p>
    <w:p w14:paraId="6BF53787"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Entering the classroom</w:t>
      </w:r>
    </w:p>
    <w:p w14:paraId="39602696"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Writing down assignments and turning in assignments</w:t>
      </w:r>
    </w:p>
    <w:p w14:paraId="38B51B97"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Getting ready to leave the classroom</w:t>
      </w:r>
    </w:p>
    <w:p w14:paraId="16F03431"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Getting students’ attention</w:t>
      </w:r>
    </w:p>
    <w:p w14:paraId="180F0875"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Having a discussion with a partner</w:t>
      </w:r>
    </w:p>
    <w:p w14:paraId="13C41D04"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Having a large-group discussion</w:t>
      </w:r>
    </w:p>
    <w:p w14:paraId="6599D1E1"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Moving furniture to accommodate an activity, such as a Circle meeting, or re-setting the classroom after an activity</w:t>
      </w:r>
    </w:p>
    <w:p w14:paraId="5915A41D"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Welcoming a class visitor</w:t>
      </w:r>
    </w:p>
    <w:p w14:paraId="2E45E4A6"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Having a substitute teacher</w:t>
      </w:r>
    </w:p>
    <w:p w14:paraId="4A616E4D"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Getting acquainted with team members after a new seating arrangement</w:t>
      </w:r>
    </w:p>
    <w:p w14:paraId="16D14A14"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Working with table groups</w:t>
      </w:r>
    </w:p>
    <w:p w14:paraId="7613AD64"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Re-focusing after a high-energy activity</w:t>
      </w:r>
    </w:p>
    <w:p w14:paraId="6BEFC425"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Getting supplies or sharing classroom resources</w:t>
      </w:r>
    </w:p>
    <w:p w14:paraId="6844B228"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Cleaning up</w:t>
      </w:r>
    </w:p>
    <w:p w14:paraId="2E7385F8"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Taking a test</w:t>
      </w:r>
    </w:p>
    <w:p w14:paraId="20E741FA"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Starting a new unit</w:t>
      </w:r>
    </w:p>
    <w:p w14:paraId="62DAE737" w14:textId="77777777" w:rsidR="003224AC" w:rsidRDefault="00000000">
      <w:pPr>
        <w:numPr>
          <w:ilvl w:val="0"/>
          <w:numId w:val="1"/>
        </w:numPr>
        <w:spacing w:line="240" w:lineRule="auto"/>
        <w:rPr>
          <w:rFonts w:ascii="Open Sans" w:eastAsia="Open Sans" w:hAnsi="Open Sans" w:cs="Open Sans"/>
        </w:rPr>
      </w:pPr>
      <w:r>
        <w:rPr>
          <w:rFonts w:ascii="Open Sans" w:eastAsia="Open Sans" w:hAnsi="Open Sans" w:cs="Open Sans"/>
        </w:rPr>
        <w:t>Sharing news and giving attention to whoever “has the floor”</w:t>
      </w:r>
    </w:p>
    <w:p w14:paraId="02E50931" w14:textId="77777777" w:rsidR="003224AC" w:rsidRDefault="00000000">
      <w:pPr>
        <w:numPr>
          <w:ilvl w:val="0"/>
          <w:numId w:val="1"/>
        </w:numPr>
        <w:spacing w:after="240" w:line="240" w:lineRule="auto"/>
        <w:rPr>
          <w:rFonts w:ascii="Open Sans" w:eastAsia="Open Sans" w:hAnsi="Open Sans" w:cs="Open Sans"/>
        </w:rPr>
      </w:pPr>
      <w:r>
        <w:rPr>
          <w:rFonts w:ascii="Open Sans" w:eastAsia="Open Sans" w:hAnsi="Open Sans" w:cs="Open Sans"/>
        </w:rPr>
        <w:t>Taking a break (either as a whole class, or allowing for individuals to determine that they need a break from an activity)</w:t>
      </w:r>
    </w:p>
    <w:p w14:paraId="279E58F8" w14:textId="77777777" w:rsidR="003224AC" w:rsidRDefault="003224AC">
      <w:pPr>
        <w:spacing w:before="240" w:after="240" w:line="240" w:lineRule="auto"/>
        <w:rPr>
          <w:rFonts w:ascii="Open Sans" w:eastAsia="Open Sans" w:hAnsi="Open Sans" w:cs="Open Sans"/>
        </w:rPr>
      </w:pPr>
    </w:p>
    <w:p w14:paraId="00C7F678" w14:textId="77777777" w:rsidR="003224AC" w:rsidRDefault="00000000">
      <w:pPr>
        <w:numPr>
          <w:ilvl w:val="0"/>
          <w:numId w:val="2"/>
        </w:numPr>
        <w:spacing w:before="240" w:after="240" w:line="240" w:lineRule="auto"/>
        <w:rPr>
          <w:rFonts w:ascii="Open Sans" w:eastAsia="Open Sans" w:hAnsi="Open Sans" w:cs="Open Sans"/>
        </w:rPr>
      </w:pPr>
      <w:r>
        <w:rPr>
          <w:rFonts w:ascii="Open Sans" w:eastAsia="Open Sans" w:hAnsi="Open Sans" w:cs="Open Sans"/>
          <w:b/>
        </w:rPr>
        <w:t>Describe the appropriate balance between teacher-directed structure and student choice.</w:t>
      </w:r>
      <w:r>
        <w:rPr>
          <w:rFonts w:ascii="Open Sans" w:eastAsia="Open Sans" w:hAnsi="Open Sans" w:cs="Open Sans"/>
        </w:rPr>
        <w:t xml:space="preserve"> What </w:t>
      </w:r>
      <w:r>
        <w:rPr>
          <w:rFonts w:ascii="Open Sans" w:eastAsia="Open Sans" w:hAnsi="Open Sans" w:cs="Open Sans"/>
          <w:i/>
        </w:rPr>
        <w:t>needs</w:t>
      </w:r>
      <w:r>
        <w:rPr>
          <w:rFonts w:ascii="Open Sans" w:eastAsia="Open Sans" w:hAnsi="Open Sans" w:cs="Open Sans"/>
        </w:rPr>
        <w:t xml:space="preserve"> to happen during this activity or transition for the good of the group or for your own well-being? What aspects can reasonably be discussed and decided upon by students? Draw a T chart as you reflect.</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224AC" w14:paraId="4B8814CE" w14:textId="77777777">
        <w:trPr>
          <w:trHeight w:val="440"/>
        </w:trPr>
        <w:tc>
          <w:tcPr>
            <w:tcW w:w="9360" w:type="dxa"/>
            <w:gridSpan w:val="2"/>
            <w:shd w:val="clear" w:color="auto" w:fill="auto"/>
            <w:tcMar>
              <w:top w:w="100" w:type="dxa"/>
              <w:left w:w="100" w:type="dxa"/>
              <w:bottom w:w="100" w:type="dxa"/>
              <w:right w:w="100" w:type="dxa"/>
            </w:tcMar>
          </w:tcPr>
          <w:p w14:paraId="124711F1" w14:textId="77777777" w:rsidR="003224AC" w:rsidRDefault="00000000">
            <w:pPr>
              <w:widowControl w:val="0"/>
              <w:pBdr>
                <w:top w:val="nil"/>
                <w:left w:val="nil"/>
                <w:bottom w:val="nil"/>
                <w:right w:val="nil"/>
                <w:between w:val="nil"/>
              </w:pBdr>
              <w:spacing w:line="240" w:lineRule="auto"/>
              <w:rPr>
                <w:rFonts w:ascii="Open Sans" w:eastAsia="Open Sans" w:hAnsi="Open Sans" w:cs="Open Sans"/>
                <w:b/>
                <w:sz w:val="28"/>
                <w:szCs w:val="28"/>
              </w:rPr>
            </w:pPr>
            <w:r>
              <w:rPr>
                <w:rFonts w:ascii="Open Sans" w:eastAsia="Open Sans" w:hAnsi="Open Sans" w:cs="Open Sans"/>
                <w:b/>
                <w:sz w:val="28"/>
                <w:szCs w:val="28"/>
              </w:rPr>
              <w:lastRenderedPageBreak/>
              <w:t>Transition/Activity:</w:t>
            </w:r>
          </w:p>
        </w:tc>
      </w:tr>
      <w:tr w:rsidR="003224AC" w14:paraId="3E548FA8" w14:textId="77777777">
        <w:tc>
          <w:tcPr>
            <w:tcW w:w="4680" w:type="dxa"/>
            <w:shd w:val="clear" w:color="auto" w:fill="auto"/>
            <w:tcMar>
              <w:top w:w="100" w:type="dxa"/>
              <w:left w:w="100" w:type="dxa"/>
              <w:bottom w:w="100" w:type="dxa"/>
              <w:right w:w="100" w:type="dxa"/>
            </w:tcMar>
          </w:tcPr>
          <w:p w14:paraId="3E930867" w14:textId="77777777" w:rsidR="003224A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What </w:t>
            </w:r>
            <w:r>
              <w:rPr>
                <w:rFonts w:ascii="Open Sans" w:eastAsia="Open Sans" w:hAnsi="Open Sans" w:cs="Open Sans"/>
                <w:b/>
                <w:i/>
                <w:sz w:val="24"/>
                <w:szCs w:val="24"/>
              </w:rPr>
              <w:t>must</w:t>
            </w:r>
            <w:r>
              <w:rPr>
                <w:rFonts w:ascii="Open Sans" w:eastAsia="Open Sans" w:hAnsi="Open Sans" w:cs="Open Sans"/>
                <w:b/>
                <w:sz w:val="24"/>
                <w:szCs w:val="24"/>
              </w:rPr>
              <w:t xml:space="preserve"> be true?</w:t>
            </w:r>
            <w:r>
              <w:rPr>
                <w:rFonts w:ascii="Open Sans" w:eastAsia="Open Sans" w:hAnsi="Open Sans" w:cs="Open Sans"/>
                <w:b/>
                <w:sz w:val="24"/>
                <w:szCs w:val="24"/>
              </w:rPr>
              <w:br/>
              <w:t xml:space="preserve">Which aspects are </w:t>
            </w:r>
            <w:r>
              <w:rPr>
                <w:rFonts w:ascii="Open Sans" w:eastAsia="Open Sans" w:hAnsi="Open Sans" w:cs="Open Sans"/>
                <w:b/>
                <w:i/>
                <w:sz w:val="24"/>
                <w:szCs w:val="24"/>
              </w:rPr>
              <w:t>not</w:t>
            </w:r>
            <w:r>
              <w:rPr>
                <w:rFonts w:ascii="Open Sans" w:eastAsia="Open Sans" w:hAnsi="Open Sans" w:cs="Open Sans"/>
                <w:b/>
                <w:sz w:val="24"/>
                <w:szCs w:val="24"/>
              </w:rPr>
              <w:t xml:space="preserve"> up for discussion?</w:t>
            </w:r>
          </w:p>
        </w:tc>
        <w:tc>
          <w:tcPr>
            <w:tcW w:w="4680" w:type="dxa"/>
            <w:shd w:val="clear" w:color="auto" w:fill="auto"/>
            <w:tcMar>
              <w:top w:w="100" w:type="dxa"/>
              <w:left w:w="100" w:type="dxa"/>
              <w:bottom w:w="100" w:type="dxa"/>
              <w:right w:w="100" w:type="dxa"/>
            </w:tcMar>
          </w:tcPr>
          <w:p w14:paraId="29B62652" w14:textId="77777777" w:rsidR="003224A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What is open to student choice?</w:t>
            </w:r>
          </w:p>
          <w:p w14:paraId="4BE8D588" w14:textId="77777777" w:rsidR="003224A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Which aspects should be decided upon by students?</w:t>
            </w:r>
          </w:p>
        </w:tc>
      </w:tr>
      <w:tr w:rsidR="003224AC" w14:paraId="6F3B74AE" w14:textId="77777777">
        <w:tc>
          <w:tcPr>
            <w:tcW w:w="4680" w:type="dxa"/>
            <w:shd w:val="clear" w:color="auto" w:fill="auto"/>
            <w:tcMar>
              <w:top w:w="100" w:type="dxa"/>
              <w:left w:w="100" w:type="dxa"/>
              <w:bottom w:w="100" w:type="dxa"/>
              <w:right w:w="100" w:type="dxa"/>
            </w:tcMar>
          </w:tcPr>
          <w:p w14:paraId="4D180449" w14:textId="77777777" w:rsidR="003224AC" w:rsidRDefault="003224AC">
            <w:pPr>
              <w:widowControl w:val="0"/>
              <w:pBdr>
                <w:top w:val="nil"/>
                <w:left w:val="nil"/>
                <w:bottom w:val="nil"/>
                <w:right w:val="nil"/>
                <w:between w:val="nil"/>
              </w:pBdr>
              <w:spacing w:line="240" w:lineRule="auto"/>
              <w:rPr>
                <w:rFonts w:ascii="Open Sans" w:eastAsia="Open Sans" w:hAnsi="Open Sans" w:cs="Open Sans"/>
                <w:sz w:val="24"/>
                <w:szCs w:val="24"/>
              </w:rPr>
            </w:pPr>
          </w:p>
          <w:p w14:paraId="2D693FB5" w14:textId="77777777" w:rsidR="003224AC" w:rsidRDefault="003224AC">
            <w:pPr>
              <w:widowControl w:val="0"/>
              <w:pBdr>
                <w:top w:val="nil"/>
                <w:left w:val="nil"/>
                <w:bottom w:val="nil"/>
                <w:right w:val="nil"/>
                <w:between w:val="nil"/>
              </w:pBdr>
              <w:spacing w:line="240" w:lineRule="auto"/>
              <w:rPr>
                <w:rFonts w:ascii="Open Sans" w:eastAsia="Open Sans" w:hAnsi="Open Sans" w:cs="Open Sans"/>
                <w:sz w:val="24"/>
                <w:szCs w:val="24"/>
              </w:rPr>
            </w:pPr>
          </w:p>
          <w:p w14:paraId="39BDDEC4" w14:textId="77777777" w:rsidR="003224AC" w:rsidRDefault="003224AC">
            <w:pPr>
              <w:widowControl w:val="0"/>
              <w:pBdr>
                <w:top w:val="nil"/>
                <w:left w:val="nil"/>
                <w:bottom w:val="nil"/>
                <w:right w:val="nil"/>
                <w:between w:val="nil"/>
              </w:pBdr>
              <w:spacing w:line="240" w:lineRule="auto"/>
              <w:rPr>
                <w:rFonts w:ascii="Open Sans" w:eastAsia="Open Sans" w:hAnsi="Open Sans" w:cs="Open Sans"/>
                <w:sz w:val="24"/>
                <w:szCs w:val="24"/>
              </w:rPr>
            </w:pPr>
          </w:p>
          <w:p w14:paraId="4417E124" w14:textId="77777777" w:rsidR="003224AC" w:rsidRDefault="003224AC">
            <w:pPr>
              <w:widowControl w:val="0"/>
              <w:pBdr>
                <w:top w:val="nil"/>
                <w:left w:val="nil"/>
                <w:bottom w:val="nil"/>
                <w:right w:val="nil"/>
                <w:between w:val="nil"/>
              </w:pBdr>
              <w:spacing w:line="240" w:lineRule="auto"/>
              <w:rPr>
                <w:rFonts w:ascii="Open Sans" w:eastAsia="Open Sans" w:hAnsi="Open Sans" w:cs="Open Sans"/>
                <w:sz w:val="24"/>
                <w:szCs w:val="24"/>
              </w:rPr>
            </w:pPr>
          </w:p>
          <w:p w14:paraId="6324F70C" w14:textId="77777777" w:rsidR="003224AC" w:rsidRDefault="003224AC">
            <w:pPr>
              <w:widowControl w:val="0"/>
              <w:pBdr>
                <w:top w:val="nil"/>
                <w:left w:val="nil"/>
                <w:bottom w:val="nil"/>
                <w:right w:val="nil"/>
                <w:between w:val="nil"/>
              </w:pBdr>
              <w:spacing w:line="240" w:lineRule="auto"/>
              <w:rPr>
                <w:rFonts w:ascii="Open Sans" w:eastAsia="Open Sans" w:hAnsi="Open Sans" w:cs="Open Sans"/>
                <w:sz w:val="24"/>
                <w:szCs w:val="24"/>
              </w:rPr>
            </w:pPr>
          </w:p>
          <w:p w14:paraId="1C266074" w14:textId="77777777" w:rsidR="003224AC" w:rsidRDefault="003224AC">
            <w:pPr>
              <w:widowControl w:val="0"/>
              <w:pBdr>
                <w:top w:val="nil"/>
                <w:left w:val="nil"/>
                <w:bottom w:val="nil"/>
                <w:right w:val="nil"/>
                <w:between w:val="nil"/>
              </w:pBdr>
              <w:spacing w:line="240" w:lineRule="auto"/>
              <w:rPr>
                <w:rFonts w:ascii="Open Sans" w:eastAsia="Open Sans" w:hAnsi="Open Sans" w:cs="Open Sans"/>
                <w:sz w:val="24"/>
                <w:szCs w:val="24"/>
              </w:rPr>
            </w:pPr>
          </w:p>
          <w:p w14:paraId="074EF47F" w14:textId="77777777" w:rsidR="003224AC" w:rsidRDefault="003224AC">
            <w:pPr>
              <w:widowControl w:val="0"/>
              <w:pBdr>
                <w:top w:val="nil"/>
                <w:left w:val="nil"/>
                <w:bottom w:val="nil"/>
                <w:right w:val="nil"/>
                <w:between w:val="nil"/>
              </w:pBdr>
              <w:spacing w:line="240" w:lineRule="auto"/>
              <w:rPr>
                <w:rFonts w:ascii="Open Sans" w:eastAsia="Open Sans" w:hAnsi="Open Sans" w:cs="Open Sans"/>
                <w:sz w:val="24"/>
                <w:szCs w:val="24"/>
              </w:rPr>
            </w:pPr>
          </w:p>
          <w:p w14:paraId="7B066202" w14:textId="77777777" w:rsidR="003224AC" w:rsidRDefault="003224AC">
            <w:pPr>
              <w:widowControl w:val="0"/>
              <w:pBdr>
                <w:top w:val="nil"/>
                <w:left w:val="nil"/>
                <w:bottom w:val="nil"/>
                <w:right w:val="nil"/>
                <w:between w:val="nil"/>
              </w:pBdr>
              <w:spacing w:line="240" w:lineRule="auto"/>
              <w:rPr>
                <w:rFonts w:ascii="Open Sans" w:eastAsia="Open Sans" w:hAnsi="Open Sans" w:cs="Open Sans"/>
                <w:sz w:val="24"/>
                <w:szCs w:val="24"/>
              </w:rPr>
            </w:pPr>
          </w:p>
          <w:p w14:paraId="3EEAD792" w14:textId="77777777" w:rsidR="003224AC" w:rsidRDefault="003224AC">
            <w:pPr>
              <w:widowControl w:val="0"/>
              <w:pBdr>
                <w:top w:val="nil"/>
                <w:left w:val="nil"/>
                <w:bottom w:val="nil"/>
                <w:right w:val="nil"/>
                <w:between w:val="nil"/>
              </w:pBdr>
              <w:spacing w:line="240" w:lineRule="auto"/>
              <w:rPr>
                <w:rFonts w:ascii="Open Sans" w:eastAsia="Open Sans" w:hAnsi="Open Sans" w:cs="Open Sans"/>
                <w:sz w:val="24"/>
                <w:szCs w:val="24"/>
              </w:rPr>
            </w:pPr>
          </w:p>
          <w:p w14:paraId="525CC4A5" w14:textId="77777777" w:rsidR="003224AC" w:rsidRDefault="003224AC">
            <w:pPr>
              <w:widowControl w:val="0"/>
              <w:pBdr>
                <w:top w:val="nil"/>
                <w:left w:val="nil"/>
                <w:bottom w:val="nil"/>
                <w:right w:val="nil"/>
                <w:between w:val="nil"/>
              </w:pBdr>
              <w:spacing w:line="240" w:lineRule="auto"/>
              <w:rPr>
                <w:rFonts w:ascii="Open Sans" w:eastAsia="Open Sans" w:hAnsi="Open Sans" w:cs="Open Sans"/>
                <w:sz w:val="24"/>
                <w:szCs w:val="24"/>
              </w:rPr>
            </w:pPr>
          </w:p>
        </w:tc>
        <w:tc>
          <w:tcPr>
            <w:tcW w:w="4680" w:type="dxa"/>
            <w:shd w:val="clear" w:color="auto" w:fill="auto"/>
            <w:tcMar>
              <w:top w:w="100" w:type="dxa"/>
              <w:left w:w="100" w:type="dxa"/>
              <w:bottom w:w="100" w:type="dxa"/>
              <w:right w:w="100" w:type="dxa"/>
            </w:tcMar>
          </w:tcPr>
          <w:p w14:paraId="4BF0C828" w14:textId="77777777" w:rsidR="003224AC" w:rsidRDefault="003224AC">
            <w:pPr>
              <w:widowControl w:val="0"/>
              <w:pBdr>
                <w:top w:val="nil"/>
                <w:left w:val="nil"/>
                <w:bottom w:val="nil"/>
                <w:right w:val="nil"/>
                <w:between w:val="nil"/>
              </w:pBdr>
              <w:spacing w:line="240" w:lineRule="auto"/>
              <w:rPr>
                <w:rFonts w:ascii="Open Sans" w:eastAsia="Open Sans" w:hAnsi="Open Sans" w:cs="Open Sans"/>
                <w:sz w:val="24"/>
                <w:szCs w:val="24"/>
              </w:rPr>
            </w:pPr>
          </w:p>
        </w:tc>
      </w:tr>
    </w:tbl>
    <w:p w14:paraId="56F8225B" w14:textId="77777777" w:rsidR="003224AC" w:rsidRDefault="003224AC">
      <w:pPr>
        <w:spacing w:line="240" w:lineRule="auto"/>
        <w:rPr>
          <w:rFonts w:ascii="Open Sans" w:eastAsia="Open Sans" w:hAnsi="Open Sans" w:cs="Open Sans"/>
          <w:sz w:val="12"/>
          <w:szCs w:val="12"/>
        </w:rPr>
      </w:pPr>
    </w:p>
    <w:p w14:paraId="084AF386" w14:textId="77777777" w:rsidR="003224AC" w:rsidRDefault="00000000">
      <w:pPr>
        <w:numPr>
          <w:ilvl w:val="0"/>
          <w:numId w:val="2"/>
        </w:numPr>
        <w:spacing w:before="240" w:line="240" w:lineRule="auto"/>
        <w:rPr>
          <w:rFonts w:ascii="Open Sans" w:eastAsia="Open Sans" w:hAnsi="Open Sans" w:cs="Open Sans"/>
          <w:sz w:val="24"/>
          <w:szCs w:val="24"/>
        </w:rPr>
      </w:pPr>
      <w:r>
        <w:rPr>
          <w:rFonts w:ascii="Open Sans" w:eastAsia="Open Sans" w:hAnsi="Open Sans" w:cs="Open Sans"/>
          <w:b/>
        </w:rPr>
        <w:t xml:space="preserve">Facilitate a class discussion </w:t>
      </w:r>
      <w:r>
        <w:rPr>
          <w:rFonts w:ascii="Open Sans" w:eastAsia="Open Sans" w:hAnsi="Open Sans" w:cs="Open Sans"/>
        </w:rPr>
        <w:t xml:space="preserve">about the need for the new </w:t>
      </w:r>
      <w:proofErr w:type="gramStart"/>
      <w:r>
        <w:rPr>
          <w:rFonts w:ascii="Open Sans" w:eastAsia="Open Sans" w:hAnsi="Open Sans" w:cs="Open Sans"/>
        </w:rPr>
        <w:t>routine, and</w:t>
      </w:r>
      <w:proofErr w:type="gramEnd"/>
      <w:r>
        <w:rPr>
          <w:rFonts w:ascii="Open Sans" w:eastAsia="Open Sans" w:hAnsi="Open Sans" w:cs="Open Sans"/>
        </w:rPr>
        <w:t xml:space="preserve"> hear their ideas about how to shape the procedure.</w:t>
      </w:r>
    </w:p>
    <w:p w14:paraId="3E6D15D3" w14:textId="77777777" w:rsidR="003224AC" w:rsidRDefault="00000000">
      <w:pPr>
        <w:numPr>
          <w:ilvl w:val="1"/>
          <w:numId w:val="2"/>
        </w:numPr>
        <w:spacing w:line="240" w:lineRule="auto"/>
        <w:rPr>
          <w:rFonts w:ascii="Open Sans" w:eastAsia="Open Sans" w:hAnsi="Open Sans" w:cs="Open Sans"/>
        </w:rPr>
      </w:pPr>
      <w:r>
        <w:rPr>
          <w:rFonts w:ascii="Open Sans" w:eastAsia="Open Sans" w:hAnsi="Open Sans" w:cs="Open Sans"/>
        </w:rPr>
        <w:t>Objectively, describe what you have observed about what is happening now, without the routine.</w:t>
      </w:r>
    </w:p>
    <w:p w14:paraId="79EB17B1" w14:textId="3D63D69F" w:rsidR="003224AC" w:rsidRDefault="005570C7">
      <w:pPr>
        <w:numPr>
          <w:ilvl w:val="1"/>
          <w:numId w:val="2"/>
        </w:numPr>
        <w:spacing w:line="240" w:lineRule="auto"/>
        <w:rPr>
          <w:rFonts w:ascii="Open Sans" w:eastAsia="Open Sans" w:hAnsi="Open Sans" w:cs="Open Sans"/>
        </w:rPr>
      </w:pPr>
      <w:r>
        <w:rPr>
          <w:rFonts w:ascii="Arial Unicode MS" w:eastAsia="Arial Unicode MS" w:hAnsi="Arial Unicode MS" w:cs="Arial Unicode MS"/>
          <w:noProof/>
        </w:rPr>
        <mc:AlternateContent>
          <mc:Choice Requires="wps">
            <w:drawing>
              <wp:anchor distT="0" distB="0" distL="114300" distR="114300" simplePos="0" relativeHeight="251661312" behindDoc="0" locked="0" layoutInCell="1" allowOverlap="1" wp14:anchorId="5A8AED39" wp14:editId="74A3FA88">
                <wp:simplePos x="0" y="0"/>
                <wp:positionH relativeFrom="column">
                  <wp:posOffset>4483100</wp:posOffset>
                </wp:positionH>
                <wp:positionV relativeFrom="paragraph">
                  <wp:posOffset>539115</wp:posOffset>
                </wp:positionV>
                <wp:extent cx="1071703" cy="358938"/>
                <wp:effectExtent l="0" t="0" r="0" b="0"/>
                <wp:wrapNone/>
                <wp:docPr id="866530024" name="Text Box 6"/>
                <wp:cNvGraphicFramePr/>
                <a:graphic xmlns:a="http://schemas.openxmlformats.org/drawingml/2006/main">
                  <a:graphicData uri="http://schemas.microsoft.com/office/word/2010/wordprocessingShape">
                    <wps:wsp>
                      <wps:cNvSpPr txBox="1"/>
                      <wps:spPr>
                        <a:xfrm>
                          <a:off x="0" y="0"/>
                          <a:ext cx="1071703" cy="358938"/>
                        </a:xfrm>
                        <a:prstGeom prst="rect">
                          <a:avLst/>
                        </a:prstGeom>
                        <a:noFill/>
                        <a:ln w="6350">
                          <a:noFill/>
                        </a:ln>
                      </wps:spPr>
                      <wps:txbx>
                        <w:txbxContent>
                          <w:p w14:paraId="39BD689F" w14:textId="5E284DC1" w:rsidR="005570C7" w:rsidRPr="005570C7" w:rsidRDefault="005570C7" w:rsidP="005570C7">
                            <w:pPr>
                              <w:rPr>
                                <w:sz w:val="16"/>
                                <w:szCs w:val="16"/>
                                <w:lang w:val="en-US"/>
                              </w:rPr>
                            </w:pPr>
                            <w:r>
                              <w:rPr>
                                <w:sz w:val="16"/>
                                <w:szCs w:val="16"/>
                                <w:lang w:val="en-US"/>
                              </w:rPr>
                              <w:t>How will it look?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AED39" id="_x0000_t202" coordsize="21600,21600" o:spt="202" path="m,l,21600r21600,l21600,xe">
                <v:stroke joinstyle="miter"/>
                <v:path gradientshapeok="t" o:connecttype="rect"/>
              </v:shapetype>
              <v:shape id="Text Box 6" o:spid="_x0000_s1026" type="#_x0000_t202" style="position:absolute;left:0;text-align:left;margin-left:353pt;margin-top:42.45pt;width:84.4pt;height: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" filled="f" stroked="f" strokeweight=".5pt">
                <v:textbox>
                  <w:txbxContent>
                    <w:p w14:paraId="39BD689F" w14:textId="5E284DC1" w:rsidR="005570C7" w:rsidRPr="005570C7" w:rsidRDefault="005570C7" w:rsidP="005570C7">
                      <w:pPr>
                        <w:rPr>
                          <w:sz w:val="16"/>
                          <w:szCs w:val="16"/>
                          <w:lang w:val="en-US"/>
                        </w:rPr>
                      </w:pPr>
                      <w:r>
                        <w:rPr>
                          <w:sz w:val="16"/>
                          <w:szCs w:val="16"/>
                          <w:lang w:val="en-US"/>
                        </w:rPr>
                        <w:t>How will it look?</w:t>
                      </w:r>
                    </w:p>
                  </w:txbxContent>
                </v:textbox>
              </v:shape>
            </w:pict>
          </mc:Fallback>
        </mc:AlternateContent>
      </w:r>
      <w:r w:rsidR="00000000">
        <w:rPr>
          <w:rFonts w:ascii="Open Sans" w:eastAsia="Open Sans" w:hAnsi="Open Sans" w:cs="Open Sans"/>
        </w:rPr>
        <w:t>Explain how a clear routine/procedure would benefit the group (e.g., protect learning time, make sure materials are in good condition for next year’s students, ensure all voices are heard, keep everyone safe).</w:t>
      </w:r>
      <w:r w:rsidR="00000000">
        <w:rPr>
          <w:noProof/>
        </w:rPr>
        <mc:AlternateContent>
          <mc:Choice Requires="wpg">
            <w:drawing>
              <wp:anchor distT="114300" distB="114300" distL="114300" distR="114300" simplePos="0" relativeHeight="251658240" behindDoc="0" locked="0" layoutInCell="1" hidden="0" allowOverlap="1" wp14:anchorId="0127171B" wp14:editId="53AE1A22">
                <wp:simplePos x="0" y="0"/>
                <wp:positionH relativeFrom="column">
                  <wp:posOffset>3838575</wp:posOffset>
                </wp:positionH>
                <wp:positionV relativeFrom="paragraph">
                  <wp:posOffset>533400</wp:posOffset>
                </wp:positionV>
                <wp:extent cx="2100263" cy="1420509"/>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2100263" cy="1420509"/>
                          <a:chOff x="946825" y="896275"/>
                          <a:chExt cx="8059925" cy="5455875"/>
                        </a:xfrm>
                      </wpg:grpSpPr>
                      <wps:wsp>
                        <wps:cNvPr id="1368197035" name="Straight Arrow Connector 1368197035"/>
                        <wps:cNvCnPr/>
                        <wps:spPr>
                          <a:xfrm>
                            <a:off x="1718150" y="1012775"/>
                            <a:ext cx="3329400" cy="2543100"/>
                          </a:xfrm>
                          <a:prstGeom prst="straightConnector1">
                            <a:avLst/>
                          </a:prstGeom>
                          <a:noFill/>
                          <a:ln w="38100" cap="flat" cmpd="sng">
                            <a:solidFill>
                              <a:srgbClr val="000000"/>
                            </a:solidFill>
                            <a:prstDash val="solid"/>
                            <a:round/>
                            <a:headEnd type="none" w="med" len="med"/>
                            <a:tailEnd type="none" w="med" len="med"/>
                          </a:ln>
                        </wps:spPr>
                        <wps:bodyPr/>
                      </wps:wsp>
                      <wps:wsp>
                        <wps:cNvPr id="2104427087" name="Straight Arrow Connector 2104427087"/>
                        <wps:cNvCnPr/>
                        <wps:spPr>
                          <a:xfrm rot="10800000" flipH="1">
                            <a:off x="5047650" y="1051600"/>
                            <a:ext cx="2873400" cy="2504400"/>
                          </a:xfrm>
                          <a:prstGeom prst="straightConnector1">
                            <a:avLst/>
                          </a:prstGeom>
                          <a:noFill/>
                          <a:ln w="38100" cap="flat" cmpd="sng">
                            <a:solidFill>
                              <a:srgbClr val="000000"/>
                            </a:solidFill>
                            <a:prstDash val="solid"/>
                            <a:round/>
                            <a:headEnd type="none" w="med" len="med"/>
                            <a:tailEnd type="none" w="med" len="med"/>
                          </a:ln>
                        </wps:spPr>
                        <wps:bodyPr/>
                      </wps:wsp>
                      <wps:wsp>
                        <wps:cNvPr id="321532767" name="Straight Arrow Connector 321532767"/>
                        <wps:cNvCnPr/>
                        <wps:spPr>
                          <a:xfrm>
                            <a:off x="5037925" y="3546300"/>
                            <a:ext cx="77700" cy="2805300"/>
                          </a:xfrm>
                          <a:prstGeom prst="straightConnector1">
                            <a:avLst/>
                          </a:prstGeom>
                          <a:noFill/>
                          <a:ln w="38100" cap="flat" cmpd="sng">
                            <a:solidFill>
                              <a:srgbClr val="000000"/>
                            </a:solidFill>
                            <a:prstDash val="solid"/>
                            <a:round/>
                            <a:headEnd type="none" w="med" len="med"/>
                            <a:tailEnd type="none" w="med" len="med"/>
                          </a:ln>
                        </wps:spPr>
                        <wps:bodyPr/>
                      </wps:wsp>
                      <wps:wsp>
                        <wps:cNvPr id="408842217" name="Text Box 408842217"/>
                        <wps:cNvSpPr txBox="1"/>
                        <wps:spPr>
                          <a:xfrm>
                            <a:off x="2572350" y="896275"/>
                            <a:ext cx="4698300" cy="621300"/>
                          </a:xfrm>
                          <a:prstGeom prst="rect">
                            <a:avLst/>
                          </a:prstGeom>
                          <a:noFill/>
                          <a:ln>
                            <a:noFill/>
                          </a:ln>
                        </wps:spPr>
                        <wps:txbx>
                          <w:txbxContent>
                            <w:p w14:paraId="03DAC399" w14:textId="77777777" w:rsidR="003224AC" w:rsidRDefault="00000000">
                              <w:pPr>
                                <w:spacing w:line="240" w:lineRule="auto"/>
                                <w:jc w:val="center"/>
                                <w:textDirection w:val="btLr"/>
                              </w:pPr>
                              <w:r>
                                <w:rPr>
                                  <w:rFonts w:ascii="Open Sans" w:eastAsia="Open Sans" w:hAnsi="Open Sans" w:cs="Open Sans"/>
                                  <w:b/>
                                  <w:color w:val="000000"/>
                                  <w:sz w:val="50"/>
                                </w:rPr>
                                <w:t>How will it look?</w:t>
                              </w:r>
                            </w:p>
                          </w:txbxContent>
                        </wps:txbx>
                        <wps:bodyPr spcFirstLastPara="1" wrap="square" lIns="91425" tIns="91425" rIns="91425" bIns="91425" anchor="t" anchorCtr="0">
                          <a:noAutofit/>
                        </wps:bodyPr>
                      </wps:wsp>
                      <wps:wsp>
                        <wps:cNvPr id="681531294" name="Text Box 681531294"/>
                        <wps:cNvSpPr txBox="1"/>
                        <wps:spPr>
                          <a:xfrm>
                            <a:off x="946825" y="5242100"/>
                            <a:ext cx="4698300" cy="621300"/>
                          </a:xfrm>
                          <a:prstGeom prst="rect">
                            <a:avLst/>
                          </a:prstGeom>
                          <a:noFill/>
                          <a:ln>
                            <a:noFill/>
                          </a:ln>
                        </wps:spPr>
                        <wps:txbx>
                          <w:txbxContent>
                            <w:p w14:paraId="48D9CF84" w14:textId="77777777" w:rsidR="003224AC" w:rsidRDefault="00000000">
                              <w:pPr>
                                <w:spacing w:line="240" w:lineRule="auto"/>
                                <w:jc w:val="center"/>
                                <w:textDirection w:val="btLr"/>
                              </w:pPr>
                              <w:r>
                                <w:rPr>
                                  <w:rFonts w:ascii="Open Sans" w:eastAsia="Open Sans" w:hAnsi="Open Sans" w:cs="Open Sans"/>
                                  <w:b/>
                                  <w:color w:val="000000"/>
                                  <w:sz w:val="50"/>
                                </w:rPr>
                                <w:t>How will it sound?</w:t>
                              </w:r>
                            </w:p>
                          </w:txbxContent>
                        </wps:txbx>
                        <wps:bodyPr spcFirstLastPara="1" wrap="square" lIns="91425" tIns="91425" rIns="91425" bIns="91425" anchor="t" anchorCtr="0">
                          <a:noAutofit/>
                        </wps:bodyPr>
                      </wps:wsp>
                      <wps:wsp>
                        <wps:cNvPr id="1037883291" name="Text Box 1037883291"/>
                        <wps:cNvSpPr txBox="1"/>
                        <wps:spPr>
                          <a:xfrm>
                            <a:off x="4308450" y="5257125"/>
                            <a:ext cx="4698300" cy="621300"/>
                          </a:xfrm>
                          <a:prstGeom prst="rect">
                            <a:avLst/>
                          </a:prstGeom>
                          <a:noFill/>
                          <a:ln>
                            <a:noFill/>
                          </a:ln>
                        </wps:spPr>
                        <wps:txbx>
                          <w:txbxContent>
                            <w:p w14:paraId="3E24540B" w14:textId="77777777" w:rsidR="003224AC" w:rsidRDefault="00000000">
                              <w:pPr>
                                <w:spacing w:line="240" w:lineRule="auto"/>
                                <w:jc w:val="center"/>
                                <w:textDirection w:val="btLr"/>
                              </w:pPr>
                              <w:r>
                                <w:rPr>
                                  <w:rFonts w:ascii="Open Sans" w:eastAsia="Open Sans" w:hAnsi="Open Sans" w:cs="Open Sans"/>
                                  <w:b/>
                                  <w:color w:val="000000"/>
                                  <w:sz w:val="50"/>
                                </w:rPr>
                                <w:t>How will it feel?</w:t>
                              </w:r>
                            </w:p>
                          </w:txbxContent>
                        </wps:txbx>
                        <wps:bodyPr spcFirstLastPara="1" wrap="square" lIns="91425" tIns="91425" rIns="91425" bIns="91425" anchor="t" anchorCtr="0">
                          <a:noAutofit/>
                        </wps:bodyPr>
                      </wps:w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3838575</wp:posOffset>
                </wp:positionH>
                <wp:positionV relativeFrom="paragraph">
                  <wp:posOffset>533400</wp:posOffset>
                </wp:positionV>
                <wp:extent cx="2100263" cy="142050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100263" cy="1420509"/>
                        </a:xfrm>
                        <a:prstGeom prst="rect"/>
                        <a:ln/>
                      </pic:spPr>
                    </pic:pic>
                  </a:graphicData>
                </a:graphic>
              </wp:anchor>
            </w:drawing>
          </mc:Fallback>
        </mc:AlternateContent>
      </w:r>
    </w:p>
    <w:p w14:paraId="4AF8CB8C" w14:textId="26E3A11E" w:rsidR="003224AC" w:rsidRDefault="00000000">
      <w:pPr>
        <w:numPr>
          <w:ilvl w:val="1"/>
          <w:numId w:val="2"/>
        </w:numPr>
        <w:spacing w:line="240" w:lineRule="auto"/>
        <w:rPr>
          <w:rFonts w:ascii="Open Sans" w:eastAsia="Open Sans" w:hAnsi="Open Sans" w:cs="Open Sans"/>
        </w:rPr>
      </w:pPr>
      <w:r>
        <w:rPr>
          <w:rFonts w:ascii="Open Sans" w:eastAsia="Open Sans" w:hAnsi="Open Sans" w:cs="Open Sans"/>
        </w:rPr>
        <w:t>Describe the non-negotiable parts: What needs to be true?</w:t>
      </w:r>
    </w:p>
    <w:p w14:paraId="45A5A96D" w14:textId="47EC704D" w:rsidR="003224AC" w:rsidRDefault="00000000">
      <w:pPr>
        <w:numPr>
          <w:ilvl w:val="1"/>
          <w:numId w:val="2"/>
        </w:numPr>
        <w:spacing w:line="240" w:lineRule="auto"/>
        <w:rPr>
          <w:rFonts w:ascii="Open Sans" w:eastAsia="Open Sans" w:hAnsi="Open Sans" w:cs="Open Sans"/>
        </w:rPr>
      </w:pPr>
      <w:r>
        <w:rPr>
          <w:rFonts w:ascii="Open Sans" w:eastAsia="Open Sans" w:hAnsi="Open Sans" w:cs="Open Sans"/>
        </w:rPr>
        <w:t>Ask for ideas or offer choices: How should we do this together?</w:t>
      </w:r>
    </w:p>
    <w:p w14:paraId="7F61A631" w14:textId="5A27A14C" w:rsidR="003224AC" w:rsidRDefault="005570C7">
      <w:pPr>
        <w:numPr>
          <w:ilvl w:val="1"/>
          <w:numId w:val="2"/>
        </w:numPr>
        <w:spacing w:after="240" w:line="240" w:lineRule="auto"/>
        <w:rPr>
          <w:rFonts w:ascii="Open Sans" w:eastAsia="Open Sans" w:hAnsi="Open Sans" w:cs="Open Sans"/>
        </w:rPr>
      </w:pPr>
      <w:r>
        <w:rPr>
          <w:rFonts w:ascii="Arial Unicode MS" w:eastAsia="Arial Unicode MS" w:hAnsi="Arial Unicode MS" w:cs="Arial Unicode MS"/>
          <w:noProof/>
        </w:rPr>
        <mc:AlternateContent>
          <mc:Choice Requires="wps">
            <w:drawing>
              <wp:anchor distT="0" distB="0" distL="114300" distR="114300" simplePos="0" relativeHeight="251659264" behindDoc="0" locked="0" layoutInCell="1" allowOverlap="1" wp14:anchorId="26192B18" wp14:editId="131913BD">
                <wp:simplePos x="0" y="0"/>
                <wp:positionH relativeFrom="column">
                  <wp:posOffset>3835400</wp:posOffset>
                </wp:positionH>
                <wp:positionV relativeFrom="paragraph">
                  <wp:posOffset>159311</wp:posOffset>
                </wp:positionV>
                <wp:extent cx="2324100" cy="355600"/>
                <wp:effectExtent l="0" t="0" r="0" b="0"/>
                <wp:wrapNone/>
                <wp:docPr id="1758821257" name="Text Box 6"/>
                <wp:cNvGraphicFramePr/>
                <a:graphic xmlns:a="http://schemas.openxmlformats.org/drawingml/2006/main">
                  <a:graphicData uri="http://schemas.microsoft.com/office/word/2010/wordprocessingShape">
                    <wps:wsp>
                      <wps:cNvSpPr txBox="1"/>
                      <wps:spPr>
                        <a:xfrm>
                          <a:off x="0" y="0"/>
                          <a:ext cx="2324100" cy="355600"/>
                        </a:xfrm>
                        <a:prstGeom prst="rect">
                          <a:avLst/>
                        </a:prstGeom>
                        <a:noFill/>
                        <a:ln w="6350">
                          <a:noFill/>
                        </a:ln>
                      </wps:spPr>
                      <wps:txbx>
                        <w:txbxContent>
                          <w:p w14:paraId="4FF9CD53" w14:textId="4CFF09BA" w:rsidR="005570C7" w:rsidRPr="005570C7" w:rsidRDefault="005570C7">
                            <w:pPr>
                              <w:rPr>
                                <w:sz w:val="16"/>
                                <w:szCs w:val="16"/>
                                <w:lang w:val="en-US"/>
                              </w:rPr>
                            </w:pPr>
                            <w:r w:rsidRPr="005570C7">
                              <w:rPr>
                                <w:sz w:val="16"/>
                                <w:szCs w:val="16"/>
                                <w:lang w:val="en-US"/>
                              </w:rPr>
                              <w:t>How will it sound?</w:t>
                            </w:r>
                            <w:r>
                              <w:rPr>
                                <w:sz w:val="16"/>
                                <w:szCs w:val="16"/>
                                <w:lang w:val="en-US"/>
                              </w:rPr>
                              <w:tab/>
                            </w:r>
                            <w:r>
                              <w:rPr>
                                <w:sz w:val="16"/>
                                <w:szCs w:val="16"/>
                                <w:lang w:val="en-US"/>
                              </w:rPr>
                              <w:tab/>
                              <w:t>How will it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92B18" id="_x0000_s1034" type="#_x0000_t202" style="position:absolute;left:0;text-align:left;margin-left:302pt;margin-top:12.55pt;width:183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" filled="f" stroked="f" strokeweight=".5pt">
                <v:textbox>
                  <w:txbxContent>
                    <w:p w14:paraId="4FF9CD53" w14:textId="4CFF09BA" w:rsidR="005570C7" w:rsidRPr="005570C7" w:rsidRDefault="005570C7">
                      <w:pPr>
                        <w:rPr>
                          <w:sz w:val="16"/>
                          <w:szCs w:val="16"/>
                          <w:lang w:val="en-US"/>
                        </w:rPr>
                      </w:pPr>
                      <w:r w:rsidRPr="005570C7">
                        <w:rPr>
                          <w:sz w:val="16"/>
                          <w:szCs w:val="16"/>
                          <w:lang w:val="en-US"/>
                        </w:rPr>
                        <w:t>How will it sound?</w:t>
                      </w:r>
                      <w:r>
                        <w:rPr>
                          <w:sz w:val="16"/>
                          <w:szCs w:val="16"/>
                          <w:lang w:val="en-US"/>
                        </w:rPr>
                        <w:tab/>
                      </w:r>
                      <w:r>
                        <w:rPr>
                          <w:sz w:val="16"/>
                          <w:szCs w:val="16"/>
                          <w:lang w:val="en-US"/>
                        </w:rPr>
                        <w:tab/>
                        <w:t>How will it feel?</w:t>
                      </w:r>
                    </w:p>
                  </w:txbxContent>
                </v:textbox>
              </v:shape>
            </w:pict>
          </mc:Fallback>
        </mc:AlternateContent>
      </w:r>
      <w:r w:rsidR="00000000">
        <w:rPr>
          <w:rFonts w:ascii="Arial Unicode MS" w:eastAsia="Arial Unicode MS" w:hAnsi="Arial Unicode MS" w:cs="Arial Unicode MS"/>
        </w:rPr>
        <w:t xml:space="preserve">If helpful, work together to create a Y chart like this example → </w:t>
      </w:r>
      <w:r w:rsidRPr="005570C7">
        <w:rPr>
          <w:rFonts w:ascii="Arial Unicode MS" w:eastAsia="Arial Unicode MS" w:hAnsi="Arial Unicode MS" w:cs="Arial Unicode MS"/>
        </w:rPr>
        <w:t>  </w:t>
      </w:r>
    </w:p>
    <w:p w14:paraId="60319FB5" w14:textId="77777777" w:rsidR="003224AC" w:rsidRDefault="00000000">
      <w:pPr>
        <w:spacing w:before="240" w:after="240" w:line="240" w:lineRule="auto"/>
        <w:ind w:left="720"/>
        <w:rPr>
          <w:rFonts w:ascii="Open Sans" w:eastAsia="Open Sans" w:hAnsi="Open Sans" w:cs="Open Sans"/>
        </w:rPr>
      </w:pPr>
      <w:r>
        <w:rPr>
          <w:rFonts w:ascii="Open Sans" w:eastAsia="Open Sans" w:hAnsi="Open Sans" w:cs="Open Sans"/>
        </w:rPr>
        <w:t>You may need some time to think through all their suggestions and come back to your class later with a proposal or a narrower set of choices. That’s okay! Be sure to be specific about how their ideas shaped the plan.</w:t>
      </w:r>
    </w:p>
    <w:p w14:paraId="6AC8D0F9" w14:textId="77777777" w:rsidR="003224AC" w:rsidRDefault="00000000">
      <w:pPr>
        <w:numPr>
          <w:ilvl w:val="0"/>
          <w:numId w:val="2"/>
        </w:numPr>
        <w:spacing w:before="240" w:after="240" w:line="240" w:lineRule="auto"/>
        <w:rPr>
          <w:rFonts w:ascii="Open Sans" w:eastAsia="Open Sans" w:hAnsi="Open Sans" w:cs="Open Sans"/>
          <w:sz w:val="20"/>
          <w:szCs w:val="20"/>
        </w:rPr>
      </w:pPr>
      <w:r>
        <w:rPr>
          <w:rFonts w:ascii="Open Sans" w:eastAsia="Open Sans" w:hAnsi="Open Sans" w:cs="Open Sans"/>
          <w:b/>
        </w:rPr>
        <w:t xml:space="preserve">Plan the routine. </w:t>
      </w:r>
      <w:r>
        <w:rPr>
          <w:rFonts w:ascii="Open Sans" w:eastAsia="Open Sans" w:hAnsi="Open Sans" w:cs="Open Sans"/>
        </w:rPr>
        <w:t>What steps will you and your students take to carry out the new routine smoothly? Remember, the goal of a routine is not to control students’ movement and behavior, but rather to create a safe, predictable, and inclusive learning environment.</w:t>
      </w:r>
    </w:p>
    <w:p w14:paraId="3505C1B7" w14:textId="77777777" w:rsidR="003224AC" w:rsidRDefault="00000000">
      <w:pPr>
        <w:spacing w:before="240" w:after="240" w:line="240" w:lineRule="auto"/>
        <w:ind w:left="720"/>
        <w:rPr>
          <w:rFonts w:ascii="Open Sans" w:eastAsia="Open Sans" w:hAnsi="Open Sans" w:cs="Open Sans"/>
          <w:b/>
        </w:rPr>
      </w:pPr>
      <w:r>
        <w:rPr>
          <w:rFonts w:ascii="Open Sans" w:eastAsia="Open Sans" w:hAnsi="Open Sans" w:cs="Open Sans"/>
          <w:b/>
        </w:rPr>
        <w:lastRenderedPageBreak/>
        <w:t>What are the steps in the process?</w:t>
      </w:r>
    </w:p>
    <w:tbl>
      <w:tblPr>
        <w:tblStyle w:val="a0"/>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3224AC" w14:paraId="78513541" w14:textId="77777777">
        <w:tc>
          <w:tcPr>
            <w:tcW w:w="8640" w:type="dxa"/>
            <w:shd w:val="clear" w:color="auto" w:fill="auto"/>
            <w:tcMar>
              <w:top w:w="100" w:type="dxa"/>
              <w:left w:w="100" w:type="dxa"/>
              <w:bottom w:w="100" w:type="dxa"/>
              <w:right w:w="100" w:type="dxa"/>
            </w:tcMar>
          </w:tcPr>
          <w:p w14:paraId="38E55A7B" w14:textId="77777777" w:rsidR="003224AC" w:rsidRDefault="003224AC">
            <w:pPr>
              <w:widowControl w:val="0"/>
              <w:pBdr>
                <w:top w:val="nil"/>
                <w:left w:val="nil"/>
                <w:bottom w:val="nil"/>
                <w:right w:val="nil"/>
                <w:between w:val="nil"/>
              </w:pBdr>
              <w:spacing w:line="240" w:lineRule="auto"/>
              <w:rPr>
                <w:rFonts w:ascii="Open Sans" w:eastAsia="Open Sans" w:hAnsi="Open Sans" w:cs="Open Sans"/>
                <w:b/>
              </w:rPr>
            </w:pPr>
          </w:p>
          <w:p w14:paraId="51CCE1B8" w14:textId="77777777" w:rsidR="003224AC" w:rsidRDefault="003224AC">
            <w:pPr>
              <w:widowControl w:val="0"/>
              <w:pBdr>
                <w:top w:val="nil"/>
                <w:left w:val="nil"/>
                <w:bottom w:val="nil"/>
                <w:right w:val="nil"/>
                <w:between w:val="nil"/>
              </w:pBdr>
              <w:spacing w:line="240" w:lineRule="auto"/>
              <w:rPr>
                <w:rFonts w:ascii="Open Sans" w:eastAsia="Open Sans" w:hAnsi="Open Sans" w:cs="Open Sans"/>
                <w:b/>
              </w:rPr>
            </w:pPr>
          </w:p>
          <w:p w14:paraId="3BFC4329" w14:textId="77777777" w:rsidR="003224AC" w:rsidRDefault="003224AC">
            <w:pPr>
              <w:widowControl w:val="0"/>
              <w:pBdr>
                <w:top w:val="nil"/>
                <w:left w:val="nil"/>
                <w:bottom w:val="nil"/>
                <w:right w:val="nil"/>
                <w:between w:val="nil"/>
              </w:pBdr>
              <w:spacing w:line="240" w:lineRule="auto"/>
              <w:rPr>
                <w:rFonts w:ascii="Open Sans" w:eastAsia="Open Sans" w:hAnsi="Open Sans" w:cs="Open Sans"/>
                <w:b/>
              </w:rPr>
            </w:pPr>
          </w:p>
          <w:p w14:paraId="57A94446" w14:textId="77777777" w:rsidR="003224AC" w:rsidRDefault="003224AC">
            <w:pPr>
              <w:widowControl w:val="0"/>
              <w:pBdr>
                <w:top w:val="nil"/>
                <w:left w:val="nil"/>
                <w:bottom w:val="nil"/>
                <w:right w:val="nil"/>
                <w:between w:val="nil"/>
              </w:pBdr>
              <w:spacing w:line="240" w:lineRule="auto"/>
              <w:rPr>
                <w:rFonts w:ascii="Open Sans" w:eastAsia="Open Sans" w:hAnsi="Open Sans" w:cs="Open Sans"/>
                <w:b/>
              </w:rPr>
            </w:pPr>
          </w:p>
          <w:p w14:paraId="13AD1D1B" w14:textId="77777777" w:rsidR="003224AC" w:rsidRDefault="003224AC">
            <w:pPr>
              <w:widowControl w:val="0"/>
              <w:pBdr>
                <w:top w:val="nil"/>
                <w:left w:val="nil"/>
                <w:bottom w:val="nil"/>
                <w:right w:val="nil"/>
                <w:between w:val="nil"/>
              </w:pBdr>
              <w:spacing w:line="240" w:lineRule="auto"/>
              <w:rPr>
                <w:rFonts w:ascii="Open Sans" w:eastAsia="Open Sans" w:hAnsi="Open Sans" w:cs="Open Sans"/>
                <w:b/>
              </w:rPr>
            </w:pPr>
          </w:p>
          <w:p w14:paraId="734248F5" w14:textId="77777777" w:rsidR="003224AC" w:rsidRDefault="003224AC">
            <w:pPr>
              <w:widowControl w:val="0"/>
              <w:pBdr>
                <w:top w:val="nil"/>
                <w:left w:val="nil"/>
                <w:bottom w:val="nil"/>
                <w:right w:val="nil"/>
                <w:between w:val="nil"/>
              </w:pBdr>
              <w:spacing w:line="240" w:lineRule="auto"/>
              <w:rPr>
                <w:rFonts w:ascii="Open Sans" w:eastAsia="Open Sans" w:hAnsi="Open Sans" w:cs="Open Sans"/>
                <w:b/>
              </w:rPr>
            </w:pPr>
          </w:p>
          <w:p w14:paraId="50F5C907" w14:textId="77777777" w:rsidR="003224AC" w:rsidRDefault="003224AC">
            <w:pPr>
              <w:widowControl w:val="0"/>
              <w:pBdr>
                <w:top w:val="nil"/>
                <w:left w:val="nil"/>
                <w:bottom w:val="nil"/>
                <w:right w:val="nil"/>
                <w:between w:val="nil"/>
              </w:pBdr>
              <w:spacing w:line="240" w:lineRule="auto"/>
              <w:rPr>
                <w:rFonts w:ascii="Open Sans" w:eastAsia="Open Sans" w:hAnsi="Open Sans" w:cs="Open Sans"/>
                <w:b/>
              </w:rPr>
            </w:pPr>
          </w:p>
          <w:p w14:paraId="002DEC49" w14:textId="77777777" w:rsidR="003224AC" w:rsidRDefault="003224AC">
            <w:pPr>
              <w:widowControl w:val="0"/>
              <w:pBdr>
                <w:top w:val="nil"/>
                <w:left w:val="nil"/>
                <w:bottom w:val="nil"/>
                <w:right w:val="nil"/>
                <w:between w:val="nil"/>
              </w:pBdr>
              <w:spacing w:line="240" w:lineRule="auto"/>
              <w:rPr>
                <w:rFonts w:ascii="Open Sans" w:eastAsia="Open Sans" w:hAnsi="Open Sans" w:cs="Open Sans"/>
                <w:b/>
              </w:rPr>
            </w:pPr>
          </w:p>
          <w:p w14:paraId="7CCE5EB8" w14:textId="77777777" w:rsidR="003224AC" w:rsidRDefault="003224AC">
            <w:pPr>
              <w:widowControl w:val="0"/>
              <w:pBdr>
                <w:top w:val="nil"/>
                <w:left w:val="nil"/>
                <w:bottom w:val="nil"/>
                <w:right w:val="nil"/>
                <w:between w:val="nil"/>
              </w:pBdr>
              <w:spacing w:line="240" w:lineRule="auto"/>
              <w:rPr>
                <w:rFonts w:ascii="Open Sans" w:eastAsia="Open Sans" w:hAnsi="Open Sans" w:cs="Open Sans"/>
                <w:b/>
              </w:rPr>
            </w:pPr>
          </w:p>
          <w:p w14:paraId="1414AD83" w14:textId="77777777" w:rsidR="003224AC" w:rsidRDefault="003224AC">
            <w:pPr>
              <w:widowControl w:val="0"/>
              <w:pBdr>
                <w:top w:val="nil"/>
                <w:left w:val="nil"/>
                <w:bottom w:val="nil"/>
                <w:right w:val="nil"/>
                <w:between w:val="nil"/>
              </w:pBdr>
              <w:spacing w:line="240" w:lineRule="auto"/>
              <w:rPr>
                <w:rFonts w:ascii="Open Sans" w:eastAsia="Open Sans" w:hAnsi="Open Sans" w:cs="Open Sans"/>
                <w:b/>
              </w:rPr>
            </w:pPr>
          </w:p>
        </w:tc>
      </w:tr>
    </w:tbl>
    <w:p w14:paraId="5E75076E" w14:textId="77777777" w:rsidR="003224AC" w:rsidRDefault="00000000">
      <w:pPr>
        <w:spacing w:before="240" w:after="240" w:line="240" w:lineRule="auto"/>
        <w:ind w:firstLine="720"/>
        <w:rPr>
          <w:rFonts w:ascii="Open Sans" w:eastAsia="Open Sans" w:hAnsi="Open Sans" w:cs="Open Sans"/>
          <w:b/>
        </w:rPr>
      </w:pPr>
      <w:r>
        <w:rPr>
          <w:rFonts w:ascii="Open Sans" w:eastAsia="Open Sans" w:hAnsi="Open Sans" w:cs="Open Sans"/>
          <w:b/>
        </w:rPr>
        <w:t>How was this process shaped with student input?</w:t>
      </w:r>
    </w:p>
    <w:tbl>
      <w:tblPr>
        <w:tblStyle w:val="a1"/>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3224AC" w14:paraId="03CB66BD" w14:textId="77777777">
        <w:tc>
          <w:tcPr>
            <w:tcW w:w="8640" w:type="dxa"/>
            <w:shd w:val="clear" w:color="auto" w:fill="auto"/>
            <w:tcMar>
              <w:top w:w="100" w:type="dxa"/>
              <w:left w:w="100" w:type="dxa"/>
              <w:bottom w:w="100" w:type="dxa"/>
              <w:right w:w="100" w:type="dxa"/>
            </w:tcMar>
          </w:tcPr>
          <w:p w14:paraId="4AAAFABA" w14:textId="77777777" w:rsidR="003224AC" w:rsidRDefault="003224AC">
            <w:pPr>
              <w:widowControl w:val="0"/>
              <w:pBdr>
                <w:top w:val="nil"/>
                <w:left w:val="nil"/>
                <w:bottom w:val="nil"/>
                <w:right w:val="nil"/>
                <w:between w:val="nil"/>
              </w:pBdr>
              <w:spacing w:line="240" w:lineRule="auto"/>
              <w:rPr>
                <w:rFonts w:ascii="Open Sans" w:eastAsia="Open Sans" w:hAnsi="Open Sans" w:cs="Open Sans"/>
                <w:b/>
              </w:rPr>
            </w:pPr>
          </w:p>
          <w:p w14:paraId="1C617D66" w14:textId="77777777" w:rsidR="003224AC" w:rsidRDefault="003224AC">
            <w:pPr>
              <w:widowControl w:val="0"/>
              <w:pBdr>
                <w:top w:val="nil"/>
                <w:left w:val="nil"/>
                <w:bottom w:val="nil"/>
                <w:right w:val="nil"/>
                <w:between w:val="nil"/>
              </w:pBdr>
              <w:spacing w:line="240" w:lineRule="auto"/>
              <w:rPr>
                <w:rFonts w:ascii="Open Sans" w:eastAsia="Open Sans" w:hAnsi="Open Sans" w:cs="Open Sans"/>
                <w:b/>
              </w:rPr>
            </w:pPr>
          </w:p>
          <w:p w14:paraId="63148500" w14:textId="77777777" w:rsidR="003224AC" w:rsidRDefault="003224AC">
            <w:pPr>
              <w:widowControl w:val="0"/>
              <w:pBdr>
                <w:top w:val="nil"/>
                <w:left w:val="nil"/>
                <w:bottom w:val="nil"/>
                <w:right w:val="nil"/>
                <w:between w:val="nil"/>
              </w:pBdr>
              <w:spacing w:line="240" w:lineRule="auto"/>
              <w:rPr>
                <w:rFonts w:ascii="Open Sans" w:eastAsia="Open Sans" w:hAnsi="Open Sans" w:cs="Open Sans"/>
                <w:b/>
              </w:rPr>
            </w:pPr>
          </w:p>
          <w:p w14:paraId="253F2DC3" w14:textId="77777777" w:rsidR="003224AC" w:rsidRDefault="003224AC">
            <w:pPr>
              <w:widowControl w:val="0"/>
              <w:pBdr>
                <w:top w:val="nil"/>
                <w:left w:val="nil"/>
                <w:bottom w:val="nil"/>
                <w:right w:val="nil"/>
                <w:between w:val="nil"/>
              </w:pBdr>
              <w:spacing w:line="240" w:lineRule="auto"/>
              <w:rPr>
                <w:rFonts w:ascii="Open Sans" w:eastAsia="Open Sans" w:hAnsi="Open Sans" w:cs="Open Sans"/>
                <w:b/>
              </w:rPr>
            </w:pPr>
          </w:p>
        </w:tc>
      </w:tr>
    </w:tbl>
    <w:p w14:paraId="2D310C6B" w14:textId="77777777" w:rsidR="003224AC" w:rsidRDefault="00000000">
      <w:pPr>
        <w:spacing w:before="240" w:after="240" w:line="240" w:lineRule="auto"/>
        <w:ind w:left="720"/>
        <w:rPr>
          <w:rFonts w:ascii="Open Sans" w:eastAsia="Open Sans" w:hAnsi="Open Sans" w:cs="Open Sans"/>
          <w:b/>
        </w:rPr>
      </w:pPr>
      <w:r>
        <w:rPr>
          <w:rFonts w:ascii="Open Sans" w:eastAsia="Open Sans" w:hAnsi="Open Sans" w:cs="Open Sans"/>
          <w:b/>
        </w:rPr>
        <w:t xml:space="preserve">How can students assume more leadership over this routine as they learn and get comfortable with it? </w:t>
      </w:r>
    </w:p>
    <w:tbl>
      <w:tblPr>
        <w:tblStyle w:val="a2"/>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3224AC" w14:paraId="4AD01FD4" w14:textId="77777777">
        <w:tc>
          <w:tcPr>
            <w:tcW w:w="8640" w:type="dxa"/>
            <w:shd w:val="clear" w:color="auto" w:fill="auto"/>
            <w:tcMar>
              <w:top w:w="100" w:type="dxa"/>
              <w:left w:w="100" w:type="dxa"/>
              <w:bottom w:w="100" w:type="dxa"/>
              <w:right w:w="100" w:type="dxa"/>
            </w:tcMar>
          </w:tcPr>
          <w:p w14:paraId="4DB641B5" w14:textId="77777777" w:rsidR="003224AC" w:rsidRDefault="003224AC">
            <w:pPr>
              <w:widowControl w:val="0"/>
              <w:spacing w:line="240" w:lineRule="auto"/>
              <w:rPr>
                <w:rFonts w:ascii="Open Sans" w:eastAsia="Open Sans" w:hAnsi="Open Sans" w:cs="Open Sans"/>
                <w:b/>
              </w:rPr>
            </w:pPr>
          </w:p>
          <w:p w14:paraId="6403989D" w14:textId="77777777" w:rsidR="003224AC" w:rsidRDefault="003224AC">
            <w:pPr>
              <w:widowControl w:val="0"/>
              <w:spacing w:line="240" w:lineRule="auto"/>
              <w:rPr>
                <w:rFonts w:ascii="Open Sans" w:eastAsia="Open Sans" w:hAnsi="Open Sans" w:cs="Open Sans"/>
                <w:b/>
              </w:rPr>
            </w:pPr>
          </w:p>
          <w:p w14:paraId="7902B365" w14:textId="77777777" w:rsidR="003224AC" w:rsidRDefault="003224AC">
            <w:pPr>
              <w:widowControl w:val="0"/>
              <w:spacing w:line="240" w:lineRule="auto"/>
              <w:rPr>
                <w:rFonts w:ascii="Open Sans" w:eastAsia="Open Sans" w:hAnsi="Open Sans" w:cs="Open Sans"/>
                <w:b/>
              </w:rPr>
            </w:pPr>
          </w:p>
          <w:p w14:paraId="77A92D43" w14:textId="77777777" w:rsidR="003224AC" w:rsidRDefault="003224AC">
            <w:pPr>
              <w:widowControl w:val="0"/>
              <w:spacing w:line="240" w:lineRule="auto"/>
              <w:rPr>
                <w:rFonts w:ascii="Open Sans" w:eastAsia="Open Sans" w:hAnsi="Open Sans" w:cs="Open Sans"/>
                <w:b/>
              </w:rPr>
            </w:pPr>
          </w:p>
          <w:p w14:paraId="303A620B" w14:textId="77777777" w:rsidR="003224AC" w:rsidRDefault="003224AC">
            <w:pPr>
              <w:widowControl w:val="0"/>
              <w:spacing w:line="240" w:lineRule="auto"/>
              <w:rPr>
                <w:rFonts w:ascii="Open Sans" w:eastAsia="Open Sans" w:hAnsi="Open Sans" w:cs="Open Sans"/>
                <w:b/>
              </w:rPr>
            </w:pPr>
          </w:p>
        </w:tc>
      </w:tr>
    </w:tbl>
    <w:p w14:paraId="2D61EE12" w14:textId="77777777" w:rsidR="003224AC" w:rsidRDefault="00000000">
      <w:pPr>
        <w:spacing w:before="240" w:after="240" w:line="240" w:lineRule="auto"/>
        <w:ind w:left="720"/>
        <w:rPr>
          <w:rFonts w:ascii="Open Sans" w:eastAsia="Open Sans" w:hAnsi="Open Sans" w:cs="Open Sans"/>
          <w:b/>
        </w:rPr>
      </w:pPr>
      <w:r>
        <w:rPr>
          <w:rFonts w:ascii="Open Sans" w:eastAsia="Open Sans" w:hAnsi="Open Sans" w:cs="Open Sans"/>
          <w:b/>
        </w:rPr>
        <w:t>What difference do you hope to see if this routine is successful? Be as specific as you can.</w:t>
      </w:r>
    </w:p>
    <w:tbl>
      <w:tblPr>
        <w:tblStyle w:val="a3"/>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3224AC" w14:paraId="79CD7A7F" w14:textId="77777777">
        <w:tc>
          <w:tcPr>
            <w:tcW w:w="8640" w:type="dxa"/>
            <w:shd w:val="clear" w:color="auto" w:fill="auto"/>
            <w:tcMar>
              <w:top w:w="100" w:type="dxa"/>
              <w:left w:w="100" w:type="dxa"/>
              <w:bottom w:w="100" w:type="dxa"/>
              <w:right w:w="100" w:type="dxa"/>
            </w:tcMar>
          </w:tcPr>
          <w:p w14:paraId="20F6EB27" w14:textId="77777777" w:rsidR="003224AC" w:rsidRDefault="003224AC">
            <w:pPr>
              <w:widowControl w:val="0"/>
              <w:spacing w:line="240" w:lineRule="auto"/>
              <w:rPr>
                <w:rFonts w:ascii="Open Sans" w:eastAsia="Open Sans" w:hAnsi="Open Sans" w:cs="Open Sans"/>
                <w:b/>
              </w:rPr>
            </w:pPr>
          </w:p>
          <w:p w14:paraId="3BA7FD00" w14:textId="77777777" w:rsidR="003224AC" w:rsidRDefault="003224AC">
            <w:pPr>
              <w:widowControl w:val="0"/>
              <w:spacing w:line="240" w:lineRule="auto"/>
              <w:rPr>
                <w:rFonts w:ascii="Open Sans" w:eastAsia="Open Sans" w:hAnsi="Open Sans" w:cs="Open Sans"/>
                <w:b/>
              </w:rPr>
            </w:pPr>
          </w:p>
          <w:p w14:paraId="36A1CDEE" w14:textId="77777777" w:rsidR="003224AC" w:rsidRDefault="003224AC">
            <w:pPr>
              <w:widowControl w:val="0"/>
              <w:spacing w:line="240" w:lineRule="auto"/>
              <w:rPr>
                <w:rFonts w:ascii="Open Sans" w:eastAsia="Open Sans" w:hAnsi="Open Sans" w:cs="Open Sans"/>
                <w:b/>
              </w:rPr>
            </w:pPr>
          </w:p>
          <w:p w14:paraId="7865F0A2" w14:textId="77777777" w:rsidR="003224AC" w:rsidRDefault="003224AC">
            <w:pPr>
              <w:widowControl w:val="0"/>
              <w:spacing w:line="240" w:lineRule="auto"/>
              <w:rPr>
                <w:rFonts w:ascii="Open Sans" w:eastAsia="Open Sans" w:hAnsi="Open Sans" w:cs="Open Sans"/>
                <w:b/>
              </w:rPr>
            </w:pPr>
          </w:p>
        </w:tc>
      </w:tr>
    </w:tbl>
    <w:p w14:paraId="5AE15FE2" w14:textId="77777777" w:rsidR="003224AC" w:rsidRDefault="00000000">
      <w:pPr>
        <w:spacing w:before="240" w:after="240" w:line="240" w:lineRule="auto"/>
        <w:ind w:left="720"/>
        <w:rPr>
          <w:rFonts w:ascii="Open Sans" w:eastAsia="Open Sans" w:hAnsi="Open Sans" w:cs="Open Sans"/>
          <w:b/>
        </w:rPr>
      </w:pPr>
      <w:r>
        <w:br w:type="page"/>
      </w:r>
    </w:p>
    <w:p w14:paraId="132843C9" w14:textId="77777777" w:rsidR="003224AC" w:rsidRDefault="00000000">
      <w:pPr>
        <w:spacing w:before="240" w:after="240" w:line="240" w:lineRule="auto"/>
        <w:ind w:left="720"/>
        <w:rPr>
          <w:rFonts w:ascii="Open Sans" w:eastAsia="Open Sans" w:hAnsi="Open Sans" w:cs="Open Sans"/>
        </w:rPr>
      </w:pPr>
      <w:r>
        <w:rPr>
          <w:rFonts w:ascii="Open Sans" w:eastAsia="Open Sans" w:hAnsi="Open Sans" w:cs="Open Sans"/>
          <w:b/>
        </w:rPr>
        <w:lastRenderedPageBreak/>
        <w:t xml:space="preserve">5. Practice the routine. </w:t>
      </w:r>
      <w:r>
        <w:rPr>
          <w:rFonts w:ascii="Open Sans" w:eastAsia="Open Sans" w:hAnsi="Open Sans" w:cs="Open Sans"/>
        </w:rPr>
        <w:t>Teach the process to your students and run through it together, enacting each step in a way that feels age appropriate</w:t>
      </w:r>
    </w:p>
    <w:p w14:paraId="0ABD31F7" w14:textId="77777777" w:rsidR="003224AC"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t xml:space="preserve">Take the time to review the rationale for the new routine and explain how their input was influential. </w:t>
      </w:r>
    </w:p>
    <w:p w14:paraId="17329033" w14:textId="77777777" w:rsidR="003224AC" w:rsidRDefault="00000000">
      <w:pPr>
        <w:numPr>
          <w:ilvl w:val="0"/>
          <w:numId w:val="3"/>
        </w:numPr>
        <w:spacing w:line="240" w:lineRule="auto"/>
        <w:rPr>
          <w:rFonts w:ascii="Open Sans" w:eastAsia="Open Sans" w:hAnsi="Open Sans" w:cs="Open Sans"/>
        </w:rPr>
      </w:pPr>
      <w:r>
        <w:rPr>
          <w:rFonts w:ascii="Open Sans" w:eastAsia="Open Sans" w:hAnsi="Open Sans" w:cs="Open Sans"/>
        </w:rPr>
        <w:t xml:space="preserve">Model (or ask a few students to model) the routine and provide feedback or troubleshoot if necessary. </w:t>
      </w:r>
    </w:p>
    <w:p w14:paraId="09D2A23D" w14:textId="77777777" w:rsidR="003224AC"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Express that you are “trying” the routine together and it may not be perfect right away. As a group, you’ll check back in to discuss whether the routine is working and if there are any ideas to make it better.</w:t>
      </w:r>
    </w:p>
    <w:p w14:paraId="70A6A9FE" w14:textId="77777777" w:rsidR="003224AC" w:rsidRDefault="00000000">
      <w:pPr>
        <w:spacing w:before="240" w:after="240" w:line="240" w:lineRule="auto"/>
        <w:ind w:left="720"/>
        <w:rPr>
          <w:rFonts w:ascii="Open Sans" w:eastAsia="Open Sans" w:hAnsi="Open Sans" w:cs="Open Sans"/>
        </w:rPr>
      </w:pPr>
      <w:r>
        <w:rPr>
          <w:rFonts w:ascii="Open Sans" w:eastAsia="Open Sans" w:hAnsi="Open Sans" w:cs="Open Sans"/>
          <w:b/>
        </w:rPr>
        <w:t>6. Reflect on how it went.</w:t>
      </w:r>
      <w:r>
        <w:rPr>
          <w:rFonts w:ascii="Open Sans" w:eastAsia="Open Sans" w:hAnsi="Open Sans" w:cs="Open Sans"/>
        </w:rPr>
        <w:t xml:space="preserve"> After a few attempts at using the routine, bring students back together for a group discussion or ask students to reflect in writing individually. What went well? What could be better?</w:t>
      </w:r>
    </w:p>
    <w:p w14:paraId="44D45914" w14:textId="77777777" w:rsidR="003224AC" w:rsidRDefault="00000000">
      <w:pPr>
        <w:spacing w:before="240" w:after="240" w:line="240" w:lineRule="auto"/>
        <w:ind w:left="720"/>
        <w:rPr>
          <w:rFonts w:ascii="Open Sans" w:eastAsia="Open Sans" w:hAnsi="Open Sans" w:cs="Open Sans"/>
          <w:sz w:val="24"/>
          <w:szCs w:val="24"/>
        </w:rPr>
      </w:pPr>
      <w:r>
        <w:rPr>
          <w:rFonts w:ascii="Open Sans" w:eastAsia="Open Sans" w:hAnsi="Open Sans" w:cs="Open Sans"/>
        </w:rPr>
        <w:t xml:space="preserve">Answer these questions yourself as well, </w:t>
      </w:r>
      <w:proofErr w:type="gramStart"/>
      <w:r>
        <w:rPr>
          <w:rFonts w:ascii="Open Sans" w:eastAsia="Open Sans" w:hAnsi="Open Sans" w:cs="Open Sans"/>
        </w:rPr>
        <w:t>and also</w:t>
      </w:r>
      <w:proofErr w:type="gramEnd"/>
      <w:r>
        <w:rPr>
          <w:rFonts w:ascii="Open Sans" w:eastAsia="Open Sans" w:hAnsi="Open Sans" w:cs="Open Sans"/>
        </w:rPr>
        <w:t xml:space="preserve"> consider your response above – what did you hope to see if the routine was successful? Are you seeing any degree of change? What data would help you answer this question?</w:t>
      </w:r>
    </w:p>
    <w:p w14:paraId="216A2C02" w14:textId="77777777" w:rsidR="003224AC" w:rsidRDefault="003224AC">
      <w:pPr>
        <w:spacing w:line="240" w:lineRule="auto"/>
        <w:rPr>
          <w:rFonts w:ascii="Open Sans" w:eastAsia="Open Sans" w:hAnsi="Open Sans" w:cs="Open Sans"/>
          <w:sz w:val="24"/>
          <w:szCs w:val="24"/>
        </w:rPr>
      </w:pPr>
    </w:p>
    <w:sectPr w:rsidR="003224AC">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86442" w14:textId="77777777" w:rsidR="00A84BA5" w:rsidRDefault="00A84BA5">
      <w:pPr>
        <w:spacing w:line="240" w:lineRule="auto"/>
      </w:pPr>
      <w:r>
        <w:separator/>
      </w:r>
    </w:p>
  </w:endnote>
  <w:endnote w:type="continuationSeparator" w:id="0">
    <w:p w14:paraId="20F0473B" w14:textId="77777777" w:rsidR="00A84BA5" w:rsidRDefault="00A84B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AF4206D7-7844-C743-BC8F-C0500A963964}"/>
    <w:embedBold r:id="rId2" w:fontKey="{049F3472-2CC2-9A4C-AC4B-9877D52D4BBD}"/>
    <w:embedItalic r:id="rId3" w:fontKey="{849BDA83-0388-7748-98DB-B0211D022AA1}"/>
  </w:font>
  <w:font w:name="Times New Roman">
    <w:panose1 w:val="02020603050405020304"/>
    <w:charset w:val="00"/>
    <w:family w:val="roman"/>
    <w:pitch w:val="variable"/>
    <w:sig w:usb0="E0002EFF" w:usb1="C000785B" w:usb2="00000009" w:usb3="00000000" w:csb0="000001FF" w:csb1="00000000"/>
    <w:embedRegular r:id="rId4" w:fontKey="{BD153F92-CE5A-2648-845C-8EC4EA12953E}"/>
  </w:font>
  <w:font w:name="Open Sans">
    <w:panose1 w:val="020B0606030504020204"/>
    <w:charset w:val="00"/>
    <w:family w:val="swiss"/>
    <w:pitch w:val="variable"/>
    <w:sig w:usb0="E00002EF" w:usb1="4000205B" w:usb2="00000028" w:usb3="00000000" w:csb0="0000019F" w:csb1="00000000"/>
    <w:embedRegular r:id="rId5" w:fontKey="{F10FD136-11A1-7542-B6EE-3DFCD627C7CE}"/>
    <w:embedBold r:id="rId6" w:fontKey="{04C7B1A0-429A-7B49-81E5-ACE7BBD3CAEE}"/>
    <w:embedItalic r:id="rId7" w:fontKey="{EF6BC6E1-9117-4D4F-94CA-895EBC670331}"/>
    <w:embedBoldItalic r:id="rId8" w:fontKey="{46843BF5-5DA4-704D-8304-BD5EC6A5246A}"/>
  </w:font>
  <w:font w:name="Arial Unicode MS">
    <w:panose1 w:val="020B0604020202020204"/>
    <w:charset w:val="80"/>
    <w:family w:val="swiss"/>
    <w:pitch w:val="variable"/>
    <w:sig w:usb0="F7FFAFFF" w:usb1="E9DFFFFF" w:usb2="0000003F" w:usb3="00000000" w:csb0="003F01FF" w:csb1="00000000"/>
    <w:embedRegular r:id="rId9" w:subsetted="1" w:fontKey="{41516940-67BF-0B42-B75D-0681B89F4E4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2" w:fontKey="{36D73E75-E2B1-924D-8802-FAD412D6D0FE}"/>
  </w:font>
  <w:font w:name="Cambria">
    <w:panose1 w:val="02040503050406030204"/>
    <w:charset w:val="00"/>
    <w:family w:val="roman"/>
    <w:pitch w:val="variable"/>
    <w:sig w:usb0="E00006FF" w:usb1="420024FF" w:usb2="02000000" w:usb3="00000000" w:csb0="0000019F" w:csb1="00000000"/>
    <w:embedRegular r:id="rId13" w:fontKey="{D44D5081-1EFC-744B-9869-0177C4A1E8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2ED2E" w14:textId="77777777" w:rsidR="0001623B" w:rsidRDefault="0001623B" w:rsidP="0001623B">
    <w:pPr>
      <w:spacing w:line="240" w:lineRule="auto"/>
      <w:rPr>
        <w:rFonts w:ascii="Helvetica Neue" w:eastAsia="Helvetica Neue" w:hAnsi="Helvetica Neue" w:cs="Helvetica Neue"/>
        <w:sz w:val="14"/>
        <w:szCs w:val="14"/>
      </w:rPr>
    </w:pPr>
    <w:r>
      <w:rPr>
        <w:rFonts w:ascii="Helvetica Neue" w:eastAsia="Helvetica Neue" w:hAnsi="Helvetica Neue" w:cs="Helvetica Neue"/>
        <w:color w:val="000000"/>
        <w:sz w:val="14"/>
        <w:szCs w:val="14"/>
      </w:rPr>
      <w:t>For more information, tools, and resources, visit schoolguide.casel.org.</w:t>
    </w:r>
  </w:p>
  <w:p w14:paraId="01B5DAD3" w14:textId="5E44D88F" w:rsidR="0001623B" w:rsidRPr="0001623B" w:rsidRDefault="0001623B" w:rsidP="0001623B">
    <w:pPr>
      <w:rPr>
        <w:rFonts w:ascii="Helvetica Neue" w:eastAsia="Helvetica Neue" w:hAnsi="Helvetica Neue" w:cs="Helvetica Neue"/>
        <w:sz w:val="14"/>
        <w:szCs w:val="14"/>
      </w:rPr>
    </w:pPr>
    <w:r>
      <w:rPr>
        <w:rFonts w:ascii="Helvetica Neue" w:eastAsia="Helvetica Neue" w:hAnsi="Helvetica Neue" w:cs="Helvetica Neue"/>
        <w:b/>
        <w:color w:val="000000"/>
        <w:sz w:val="14"/>
        <w:szCs w:val="14"/>
      </w:rPr>
      <w:t>Copyright © 202</w:t>
    </w:r>
    <w:r>
      <w:rPr>
        <w:rFonts w:ascii="Helvetica Neue" w:eastAsia="Helvetica Neue" w:hAnsi="Helvetica Neue" w:cs="Helvetica Neue"/>
        <w:b/>
        <w:color w:val="000000"/>
        <w:sz w:val="14"/>
        <w:szCs w:val="14"/>
      </w:rPr>
      <w:t>4</w:t>
    </w:r>
    <w:r>
      <w:rPr>
        <w:rFonts w:ascii="Helvetica Neue" w:eastAsia="Helvetica Neue" w:hAnsi="Helvetica Neue" w:cs="Helvetica Neue"/>
        <w:b/>
        <w:color w:val="000000"/>
        <w:sz w:val="14"/>
        <w:szCs w:val="14"/>
      </w:rPr>
      <w:t xml:space="preserve"> CASEL |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FC6FF5" w14:textId="77777777" w:rsidR="00A84BA5" w:rsidRDefault="00A84BA5">
      <w:pPr>
        <w:spacing w:line="240" w:lineRule="auto"/>
      </w:pPr>
      <w:r>
        <w:separator/>
      </w:r>
    </w:p>
  </w:footnote>
  <w:footnote w:type="continuationSeparator" w:id="0">
    <w:p w14:paraId="1F3C1816" w14:textId="77777777" w:rsidR="00A84BA5" w:rsidRDefault="00A84B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602D4" w14:textId="4585A9DB" w:rsidR="003224AC" w:rsidRDefault="0001623B">
    <w:r>
      <w:rPr>
        <w:noProof/>
        <w:color w:val="000000"/>
      </w:rPr>
      <w:drawing>
        <wp:inline distT="0" distB="0" distL="0" distR="0" wp14:anchorId="33D22321" wp14:editId="1F9A8A66">
          <wp:extent cx="1691640" cy="386629"/>
          <wp:effectExtent l="0" t="0" r="0" b="0"/>
          <wp:docPr id="17" name="image1.png" descr="LOGO TEMP.png"/>
          <wp:cNvGraphicFramePr/>
          <a:graphic xmlns:a="http://schemas.openxmlformats.org/drawingml/2006/main">
            <a:graphicData uri="http://schemas.openxmlformats.org/drawingml/2006/picture">
              <pic:pic xmlns:pic="http://schemas.openxmlformats.org/drawingml/2006/picture">
                <pic:nvPicPr>
                  <pic:cNvPr id="0" name="image1.png" descr="LOGO TEMP.png"/>
                  <pic:cNvPicPr preferRelativeResize="0"/>
                </pic:nvPicPr>
                <pic:blipFill>
                  <a:blip r:embed="rId1"/>
                  <a:srcRect/>
                  <a:stretch>
                    <a:fillRect/>
                  </a:stretch>
                </pic:blipFill>
                <pic:spPr>
                  <a:xfrm>
                    <a:off x="0" y="0"/>
                    <a:ext cx="1691640" cy="3866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B5809"/>
    <w:multiLevelType w:val="multilevel"/>
    <w:tmpl w:val="23667870"/>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6F05450"/>
    <w:multiLevelType w:val="multilevel"/>
    <w:tmpl w:val="7F14BE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BCC17F7"/>
    <w:multiLevelType w:val="multilevel"/>
    <w:tmpl w:val="0CCADF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9777271">
    <w:abstractNumId w:val="1"/>
  </w:num>
  <w:num w:numId="2" w16cid:durableId="1191988209">
    <w:abstractNumId w:val="0"/>
  </w:num>
  <w:num w:numId="3" w16cid:durableId="1830748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4AC"/>
    <w:rsid w:val="0001623B"/>
    <w:rsid w:val="003224AC"/>
    <w:rsid w:val="005570C7"/>
    <w:rsid w:val="00A84BA5"/>
    <w:rsid w:val="00C72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C6669"/>
  <w15:docId w15:val="{ECA3D2E6-0E22-124A-AA33-E885CD6AD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1623B"/>
    <w:pPr>
      <w:tabs>
        <w:tab w:val="center" w:pos="4680"/>
        <w:tab w:val="right" w:pos="9360"/>
      </w:tabs>
      <w:spacing w:line="240" w:lineRule="auto"/>
    </w:pPr>
  </w:style>
  <w:style w:type="character" w:customStyle="1" w:styleId="HeaderChar">
    <w:name w:val="Header Char"/>
    <w:basedOn w:val="DefaultParagraphFont"/>
    <w:link w:val="Header"/>
    <w:uiPriority w:val="99"/>
    <w:rsid w:val="0001623B"/>
  </w:style>
  <w:style w:type="paragraph" w:styleId="Footer">
    <w:name w:val="footer"/>
    <w:basedOn w:val="Normal"/>
    <w:link w:val="FooterChar"/>
    <w:uiPriority w:val="99"/>
    <w:unhideWhenUsed/>
    <w:rsid w:val="0001623B"/>
    <w:pPr>
      <w:tabs>
        <w:tab w:val="center" w:pos="4680"/>
        <w:tab w:val="right" w:pos="9360"/>
      </w:tabs>
      <w:spacing w:line="240" w:lineRule="auto"/>
    </w:pPr>
  </w:style>
  <w:style w:type="character" w:customStyle="1" w:styleId="FooterChar">
    <w:name w:val="Footer Char"/>
    <w:basedOn w:val="DefaultParagraphFont"/>
    <w:link w:val="Footer"/>
    <w:uiPriority w:val="99"/>
    <w:rsid w:val="00016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691</Words>
  <Characters>3940</Characters>
  <Application>Microsoft Office Word</Application>
  <DocSecurity>0</DocSecurity>
  <Lines>32</Lines>
  <Paragraphs>9</Paragraphs>
  <ScaleCrop>false</ScaleCrop>
  <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Schu</cp:lastModifiedBy>
  <cp:revision>3</cp:revision>
  <dcterms:created xsi:type="dcterms:W3CDTF">2024-09-04T17:29:00Z</dcterms:created>
  <dcterms:modified xsi:type="dcterms:W3CDTF">2024-09-04T17:35:00Z</dcterms:modified>
</cp:coreProperties>
</file>